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80" w:firstLineChars="150"/>
        <w:rPr>
          <w:rFonts w:hint="eastAsia" w:eastAsia="仿宋_GB2312"/>
          <w:sz w:val="32"/>
          <w:szCs w:val="32"/>
          <w:u w:val="single"/>
          <w:lang w:eastAsia="zh-CN"/>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hint="eastAsia" w:eastAsia="仿宋_GB2312"/>
          <w:sz w:val="32"/>
          <w:szCs w:val="32"/>
          <w:lang w:eastAsia="zh-CN"/>
        </w:rPr>
        <w:t>岳阳县总工会</w:t>
      </w:r>
    </w:p>
    <w:p>
      <w:pPr>
        <w:spacing w:beforeLines="50" w:line="348" w:lineRule="auto"/>
        <w:ind w:firstLine="480" w:firstLineChars="150"/>
        <w:rPr>
          <w:rFonts w:hint="default" w:eastAsia="仿宋_GB2312"/>
          <w:spacing w:val="20"/>
          <w:sz w:val="32"/>
          <w:szCs w:val="32"/>
          <w:lang w:val="en-US" w:eastAsia="zh-CN"/>
        </w:rPr>
      </w:pPr>
      <w:r>
        <w:rPr>
          <w:rFonts w:hint="eastAsia" w:eastAsia="仿宋_GB2312"/>
          <w:sz w:val="32"/>
          <w:szCs w:val="32"/>
        </w:rPr>
        <w:t>预</w:t>
      </w:r>
      <w:r>
        <w:rPr>
          <w:rFonts w:hint="eastAsia" w:eastAsia="仿宋_GB2312"/>
          <w:spacing w:val="30"/>
          <w:sz w:val="32"/>
          <w:szCs w:val="32"/>
        </w:rPr>
        <w:t>算编码：</w:t>
      </w:r>
      <w:r>
        <w:rPr>
          <w:rFonts w:hint="eastAsia" w:eastAsia="仿宋_GB2312"/>
          <w:spacing w:val="30"/>
          <w:sz w:val="32"/>
          <w:szCs w:val="32"/>
          <w:lang w:val="en-US" w:eastAsia="zh-CN"/>
        </w:rPr>
        <w:t>006001</w:t>
      </w:r>
    </w:p>
    <w:p>
      <w:pPr>
        <w:spacing w:beforeLines="50" w:line="348" w:lineRule="auto"/>
        <w:ind w:firstLine="480"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80" w:firstLineChars="150"/>
        <w:rPr>
          <w:rFonts w:eastAsia="仿宋_GB2312"/>
          <w:sz w:val="32"/>
          <w:szCs w:val="32"/>
        </w:rPr>
      </w:pPr>
      <w:r>
        <w:rPr>
          <w:rFonts w:hint="eastAsia" w:eastAsia="仿宋_GB2312"/>
          <w:sz w:val="32"/>
          <w:szCs w:val="32"/>
        </w:rPr>
        <w:t>评价机构：部门（单位）评价组</w:t>
      </w:r>
    </w:p>
    <w:p>
      <w:pPr>
        <w:spacing w:line="720" w:lineRule="exact"/>
        <w:ind w:firstLine="2208" w:firstLineChars="690"/>
        <w:rPr>
          <w:rFonts w:eastAsia="仿宋_GB2312"/>
          <w:sz w:val="32"/>
        </w:rPr>
      </w:pPr>
    </w:p>
    <w:p>
      <w:pPr>
        <w:spacing w:line="720" w:lineRule="exact"/>
        <w:ind w:firstLine="2208" w:firstLineChars="690"/>
        <w:rPr>
          <w:rFonts w:eastAsia="仿宋_GB2312"/>
          <w:sz w:val="32"/>
        </w:rPr>
      </w:pPr>
    </w:p>
    <w:p>
      <w:pPr>
        <w:spacing w:line="720" w:lineRule="exact"/>
        <w:ind w:firstLine="2208" w:firstLineChars="690"/>
        <w:rPr>
          <w:rFonts w:eastAsia="仿宋_GB2312"/>
          <w:sz w:val="32"/>
        </w:rPr>
      </w:pPr>
    </w:p>
    <w:p>
      <w:pPr>
        <w:spacing w:line="720" w:lineRule="exact"/>
        <w:ind w:firstLine="2208" w:firstLineChars="690"/>
        <w:rPr>
          <w:rFonts w:eastAsia="仿宋_GB2312"/>
          <w:sz w:val="32"/>
        </w:rPr>
      </w:pPr>
    </w:p>
    <w:p>
      <w:pPr>
        <w:spacing w:line="720" w:lineRule="exact"/>
        <w:ind w:firstLine="2208" w:firstLineChars="690"/>
        <w:rPr>
          <w:rFonts w:eastAsia="仿宋_GB2312"/>
          <w:sz w:val="32"/>
        </w:rPr>
      </w:pPr>
    </w:p>
    <w:p>
      <w:pPr>
        <w:spacing w:line="720" w:lineRule="exact"/>
        <w:ind w:firstLine="2208" w:firstLineChars="690"/>
        <w:rPr>
          <w:rFonts w:eastAsia="仿宋_GB2312"/>
          <w:sz w:val="32"/>
        </w:rPr>
      </w:pPr>
    </w:p>
    <w:p>
      <w:pPr>
        <w:spacing w:line="720" w:lineRule="exact"/>
        <w:ind w:firstLine="220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7</w:t>
      </w:r>
      <w:r>
        <w:rPr>
          <w:rFonts w:hint="eastAsia" w:eastAsia="仿宋_GB2312"/>
          <w:sz w:val="32"/>
        </w:rPr>
        <w:t>月</w:t>
      </w:r>
      <w:r>
        <w:rPr>
          <w:rFonts w:hint="eastAsia" w:eastAsia="仿宋_GB2312"/>
          <w:sz w:val="32"/>
          <w:lang w:val="en-US" w:eastAsia="zh-CN"/>
        </w:rPr>
        <w:t xml:space="preserve"> 30</w:t>
      </w:r>
      <w:r>
        <w:rPr>
          <w:rFonts w:hint="eastAsia" w:eastAsia="仿宋_GB2312"/>
          <w:sz w:val="32"/>
        </w:rPr>
        <w:t>日</w:t>
      </w:r>
    </w:p>
    <w:p/>
    <w:p/>
    <w:p/>
    <w:p/>
    <w:p/>
    <w:tbl>
      <w:tblPr>
        <w:tblStyle w:val="3"/>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964"/>
        <w:gridCol w:w="1323"/>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71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张金霞</w:t>
            </w:r>
          </w:p>
        </w:tc>
        <w:tc>
          <w:tcPr>
            <w:tcW w:w="1323"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13487789062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71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w:t>
            </w:r>
          </w:p>
        </w:tc>
        <w:tc>
          <w:tcPr>
            <w:tcW w:w="1323"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 w:hAnsi="仿宋" w:eastAsia="仿宋" w:cs="仿宋"/>
                <w:i w:val="0"/>
                <w:iCs w:val="0"/>
                <w:caps w:val="0"/>
                <w:color w:val="555555"/>
                <w:spacing w:val="0"/>
                <w:sz w:val="24"/>
                <w:szCs w:val="24"/>
                <w:shd w:val="clear" w:fill="FFFFFF"/>
              </w:rPr>
              <w:t>根据党的基本理论、路线和纲领，遵照《工会法》、《工会章程》和全国总工会、省总工会、市总工会确定的工会工作指导方针和任务，组织和指导全县各级工会履行维护、建设、参与、教育等社会职能，结合岳阳县实际，指导全县工会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任务一</w:t>
            </w:r>
            <w:r>
              <w:rPr>
                <w:rFonts w:hint="eastAsia" w:ascii="仿宋_GB2312" w:hAnsi="仿宋_GB2312" w:eastAsia="仿宋_GB2312" w:cs="仿宋_GB2312"/>
                <w:color w:val="000000"/>
                <w:sz w:val="24"/>
              </w:rPr>
              <w:t xml:space="preserve">：基层工作：党政重视、财政投入、加强宣传教育等；                                                                                                                                                                                        </w:t>
            </w:r>
            <w:r>
              <w:rPr>
                <w:rFonts w:hint="eastAsia" w:ascii="仿宋_GB2312" w:hAnsi="仿宋_GB2312" w:eastAsia="仿宋_GB2312" w:cs="仿宋_GB2312"/>
                <w:color w:val="000000"/>
                <w:sz w:val="24"/>
                <w:lang w:eastAsia="zh-CN"/>
              </w:rPr>
              <w:t>任务二</w:t>
            </w:r>
            <w:r>
              <w:rPr>
                <w:rFonts w:hint="eastAsia" w:ascii="仿宋_GB2312" w:hAnsi="仿宋_GB2312" w:eastAsia="仿宋_GB2312" w:cs="仿宋_GB2312"/>
                <w:color w:val="000000"/>
                <w:sz w:val="24"/>
              </w:rPr>
              <w:t xml:space="preserve">：维权工作：深入开展基层结对帮扶、精准扶贫、慰问困难职工，维护职工合法权益；                                                      </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任务三</w:t>
            </w:r>
            <w:r>
              <w:rPr>
                <w:rFonts w:hint="eastAsia" w:ascii="仿宋_GB2312" w:hAnsi="仿宋_GB2312" w:eastAsia="仿宋_GB2312" w:cs="仿宋_GB2312"/>
                <w:color w:val="000000"/>
                <w:sz w:val="24"/>
              </w:rPr>
              <w:t xml:space="preserve">：绩效工作：推进职工文化建设，扩大职工书屋建设覆盖面，创建市级模范职工之家，开展劳动竞赛，技能比武，提升职工技术水平；                                                                     </w:t>
            </w:r>
            <w:r>
              <w:rPr>
                <w:rFonts w:hint="eastAsia" w:ascii="仿宋_GB2312" w:hAnsi="仿宋_GB2312" w:eastAsia="仿宋_GB2312" w:cs="仿宋_GB2312"/>
                <w:color w:val="000000"/>
                <w:sz w:val="24"/>
                <w:lang w:eastAsia="zh-CN"/>
              </w:rPr>
              <w:t>任务四</w:t>
            </w:r>
            <w:r>
              <w:rPr>
                <w:rFonts w:hint="eastAsia" w:ascii="仿宋_GB2312" w:hAnsi="仿宋_GB2312" w:eastAsia="仿宋_GB2312" w:cs="仿宋_GB2312"/>
                <w:color w:val="000000"/>
                <w:sz w:val="24"/>
              </w:rPr>
              <w:t>：加强纪检、经审监督管理职能，各项工作达到预期目标。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 w:hAnsi="仿宋" w:eastAsia="仿宋" w:cs="仿宋"/>
                <w:i w:val="0"/>
                <w:iCs w:val="0"/>
                <w:caps w:val="0"/>
                <w:color w:val="555555"/>
                <w:spacing w:val="0"/>
                <w:sz w:val="24"/>
                <w:szCs w:val="24"/>
                <w:highlight w:val="none"/>
              </w:rPr>
            </w:pPr>
            <w:r>
              <w:rPr>
                <w:rFonts w:hint="eastAsia" w:ascii="仿宋" w:hAnsi="仿宋" w:eastAsia="仿宋" w:cs="仿宋"/>
                <w:i w:val="0"/>
                <w:iCs w:val="0"/>
                <w:caps w:val="0"/>
                <w:color w:val="555555"/>
                <w:spacing w:val="0"/>
                <w:sz w:val="24"/>
                <w:szCs w:val="24"/>
                <w:highlight w:val="none"/>
                <w:shd w:val="clear" w:fill="FFFFFF"/>
              </w:rPr>
              <w:t>全年财政预算总收入</w:t>
            </w:r>
            <w:r>
              <w:rPr>
                <w:rFonts w:hint="eastAsia" w:ascii="仿宋" w:hAnsi="仿宋" w:eastAsia="仿宋" w:cs="仿宋"/>
                <w:i w:val="0"/>
                <w:iCs w:val="0"/>
                <w:caps w:val="0"/>
                <w:color w:val="555555"/>
                <w:spacing w:val="0"/>
                <w:sz w:val="24"/>
                <w:szCs w:val="24"/>
                <w:highlight w:val="none"/>
                <w:shd w:val="clear" w:fill="FFFFFF"/>
                <w:lang w:val="en-US" w:eastAsia="zh-CN"/>
              </w:rPr>
              <w:t>290.59</w:t>
            </w:r>
            <w:r>
              <w:rPr>
                <w:rFonts w:hint="eastAsia" w:ascii="仿宋" w:hAnsi="仿宋" w:eastAsia="仿宋" w:cs="仿宋"/>
                <w:i w:val="0"/>
                <w:iCs w:val="0"/>
                <w:caps w:val="0"/>
                <w:color w:val="555555"/>
                <w:spacing w:val="0"/>
                <w:sz w:val="24"/>
                <w:szCs w:val="24"/>
                <w:highlight w:val="none"/>
                <w:shd w:val="clear" w:fill="FFFFFF"/>
              </w:rPr>
              <w:t>万元；公共预算财政拨款支出</w:t>
            </w:r>
            <w:r>
              <w:rPr>
                <w:rFonts w:hint="eastAsia" w:ascii="仿宋" w:hAnsi="仿宋" w:eastAsia="仿宋" w:cs="仿宋"/>
                <w:i w:val="0"/>
                <w:iCs w:val="0"/>
                <w:caps w:val="0"/>
                <w:color w:val="555555"/>
                <w:spacing w:val="0"/>
                <w:sz w:val="24"/>
                <w:szCs w:val="24"/>
                <w:highlight w:val="none"/>
                <w:shd w:val="clear" w:fill="FFFFFF"/>
                <w:lang w:val="en-US" w:eastAsia="zh-CN"/>
              </w:rPr>
              <w:t>290.59</w:t>
            </w:r>
            <w:r>
              <w:rPr>
                <w:rFonts w:hint="eastAsia" w:ascii="仿宋" w:hAnsi="仿宋" w:eastAsia="仿宋" w:cs="仿宋"/>
                <w:i w:val="0"/>
                <w:iCs w:val="0"/>
                <w:caps w:val="0"/>
                <w:color w:val="555555"/>
                <w:spacing w:val="0"/>
                <w:sz w:val="24"/>
                <w:szCs w:val="24"/>
                <w:highlight w:val="none"/>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 w:hAnsi="仿宋" w:eastAsia="仿宋" w:cs="仿宋"/>
                <w:i w:val="0"/>
                <w:iCs w:val="0"/>
                <w:caps w:val="0"/>
                <w:color w:val="555555"/>
                <w:spacing w:val="0"/>
                <w:sz w:val="24"/>
                <w:szCs w:val="24"/>
                <w:highlight w:val="none"/>
              </w:rPr>
            </w:pPr>
            <w:r>
              <w:rPr>
                <w:rFonts w:hint="eastAsia" w:ascii="仿宋" w:hAnsi="仿宋" w:eastAsia="仿宋" w:cs="仿宋"/>
                <w:i w:val="0"/>
                <w:iCs w:val="0"/>
                <w:caps w:val="0"/>
                <w:color w:val="555555"/>
                <w:spacing w:val="0"/>
                <w:sz w:val="24"/>
                <w:szCs w:val="24"/>
                <w:highlight w:val="none"/>
                <w:shd w:val="clear" w:fill="FFFFFF"/>
              </w:rPr>
              <w:t>全县新增工会组织1</w:t>
            </w:r>
            <w:r>
              <w:rPr>
                <w:rFonts w:hint="eastAsia" w:ascii="仿宋" w:hAnsi="仿宋" w:eastAsia="仿宋" w:cs="仿宋"/>
                <w:i w:val="0"/>
                <w:iCs w:val="0"/>
                <w:caps w:val="0"/>
                <w:color w:val="555555"/>
                <w:spacing w:val="0"/>
                <w:sz w:val="24"/>
                <w:szCs w:val="24"/>
                <w:highlight w:val="none"/>
                <w:shd w:val="clear" w:fill="FFFFFF"/>
                <w:lang w:val="en-US" w:eastAsia="zh-CN"/>
              </w:rPr>
              <w:t>30</w:t>
            </w:r>
            <w:r>
              <w:rPr>
                <w:rFonts w:hint="eastAsia" w:ascii="仿宋" w:hAnsi="仿宋" w:eastAsia="仿宋" w:cs="仿宋"/>
                <w:i w:val="0"/>
                <w:iCs w:val="0"/>
                <w:caps w:val="0"/>
                <w:color w:val="555555"/>
                <w:spacing w:val="0"/>
                <w:sz w:val="24"/>
                <w:szCs w:val="24"/>
                <w:highlight w:val="none"/>
                <w:shd w:val="clear" w:fill="FFFFFF"/>
              </w:rPr>
              <w:t>家，建会率完成市总年度任务比例100%。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 w:hAnsi="仿宋" w:eastAsia="仿宋" w:cs="仿宋"/>
                <w:i w:val="0"/>
                <w:iCs w:val="0"/>
                <w:caps w:val="0"/>
                <w:color w:val="555555"/>
                <w:spacing w:val="0"/>
                <w:sz w:val="24"/>
                <w:szCs w:val="24"/>
                <w:highlight w:val="none"/>
              </w:rPr>
            </w:pPr>
            <w:r>
              <w:rPr>
                <w:rFonts w:hint="eastAsia" w:ascii="仿宋" w:hAnsi="仿宋" w:eastAsia="仿宋" w:cs="仿宋"/>
                <w:i w:val="0"/>
                <w:iCs w:val="0"/>
                <w:caps w:val="0"/>
                <w:color w:val="555555"/>
                <w:spacing w:val="0"/>
                <w:sz w:val="24"/>
                <w:szCs w:val="24"/>
                <w:highlight w:val="none"/>
                <w:shd w:val="clear" w:fill="FFFFFF"/>
              </w:rPr>
              <w:t>工会会员录入</w:t>
            </w:r>
            <w:r>
              <w:rPr>
                <w:rFonts w:hint="eastAsia" w:ascii="仿宋" w:hAnsi="仿宋" w:eastAsia="仿宋" w:cs="仿宋"/>
                <w:i w:val="0"/>
                <w:iCs w:val="0"/>
                <w:caps w:val="0"/>
                <w:color w:val="555555"/>
                <w:spacing w:val="0"/>
                <w:sz w:val="24"/>
                <w:szCs w:val="24"/>
                <w:highlight w:val="none"/>
                <w:shd w:val="clear" w:fill="FFFFFF"/>
                <w:lang w:val="en-US" w:eastAsia="zh-CN"/>
              </w:rPr>
              <w:t>3000</w:t>
            </w:r>
            <w:r>
              <w:rPr>
                <w:rFonts w:hint="eastAsia" w:ascii="仿宋" w:hAnsi="仿宋" w:eastAsia="仿宋" w:cs="仿宋"/>
                <w:i w:val="0"/>
                <w:iCs w:val="0"/>
                <w:caps w:val="0"/>
                <w:color w:val="555555"/>
                <w:spacing w:val="0"/>
                <w:sz w:val="24"/>
                <w:szCs w:val="24"/>
                <w:highlight w:val="none"/>
                <w:shd w:val="clear" w:fill="FFFFFF"/>
              </w:rPr>
              <w:t>名，完成率达100%。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 w:hAnsi="仿宋" w:eastAsia="仿宋" w:cs="仿宋"/>
                <w:i w:val="0"/>
                <w:iCs w:val="0"/>
                <w:caps w:val="0"/>
                <w:color w:val="555555"/>
                <w:spacing w:val="0"/>
                <w:sz w:val="24"/>
                <w:szCs w:val="24"/>
                <w:highlight w:val="none"/>
              </w:rPr>
            </w:pPr>
            <w:r>
              <w:rPr>
                <w:rFonts w:hint="eastAsia" w:ascii="仿宋" w:hAnsi="仿宋" w:eastAsia="仿宋" w:cs="仿宋"/>
                <w:i w:val="0"/>
                <w:iCs w:val="0"/>
                <w:caps w:val="0"/>
                <w:color w:val="555555"/>
                <w:spacing w:val="0"/>
                <w:sz w:val="24"/>
                <w:szCs w:val="24"/>
                <w:highlight w:val="none"/>
                <w:shd w:val="clear" w:fill="FFFFFF"/>
              </w:rPr>
              <w:t>共向全县440余名困难职工发放帮扶救助资金约80.8万元。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 w:hAnsi="仿宋" w:eastAsia="仿宋" w:cs="仿宋"/>
                <w:i w:val="0"/>
                <w:iCs w:val="0"/>
                <w:caps w:val="0"/>
                <w:color w:val="555555"/>
                <w:spacing w:val="0"/>
                <w:sz w:val="24"/>
                <w:szCs w:val="24"/>
                <w:highlight w:val="none"/>
              </w:rPr>
            </w:pPr>
            <w:r>
              <w:rPr>
                <w:rFonts w:hint="eastAsia" w:ascii="仿宋" w:hAnsi="仿宋" w:eastAsia="仿宋" w:cs="仿宋"/>
                <w:i w:val="0"/>
                <w:iCs w:val="0"/>
                <w:caps w:val="0"/>
                <w:color w:val="555555"/>
                <w:spacing w:val="0"/>
                <w:sz w:val="24"/>
                <w:szCs w:val="24"/>
                <w:highlight w:val="none"/>
                <w:shd w:val="clear" w:fill="FFFFFF"/>
              </w:rPr>
              <w:t>组织9</w:t>
            </w:r>
            <w:r>
              <w:rPr>
                <w:rFonts w:hint="eastAsia" w:ascii="仿宋" w:hAnsi="仿宋" w:eastAsia="仿宋" w:cs="仿宋"/>
                <w:i w:val="0"/>
                <w:iCs w:val="0"/>
                <w:caps w:val="0"/>
                <w:color w:val="555555"/>
                <w:spacing w:val="0"/>
                <w:sz w:val="24"/>
                <w:szCs w:val="24"/>
                <w:highlight w:val="none"/>
                <w:shd w:val="clear" w:fill="FFFFFF"/>
                <w:lang w:val="en-US" w:eastAsia="zh-CN"/>
              </w:rPr>
              <w:t>0</w:t>
            </w:r>
            <w:r>
              <w:rPr>
                <w:rFonts w:hint="eastAsia" w:ascii="仿宋" w:hAnsi="仿宋" w:eastAsia="仿宋" w:cs="仿宋"/>
                <w:i w:val="0"/>
                <w:iCs w:val="0"/>
                <w:caps w:val="0"/>
                <w:color w:val="555555"/>
                <w:spacing w:val="0"/>
                <w:sz w:val="24"/>
                <w:szCs w:val="24"/>
                <w:highlight w:val="none"/>
                <w:shd w:val="clear" w:fill="FFFFFF"/>
              </w:rPr>
              <w:t>家双联单位联系1</w:t>
            </w:r>
            <w:r>
              <w:rPr>
                <w:rFonts w:hint="eastAsia" w:ascii="仿宋" w:hAnsi="仿宋" w:eastAsia="仿宋" w:cs="仿宋"/>
                <w:i w:val="0"/>
                <w:iCs w:val="0"/>
                <w:caps w:val="0"/>
                <w:color w:val="555555"/>
                <w:spacing w:val="0"/>
                <w:sz w:val="24"/>
                <w:szCs w:val="24"/>
                <w:highlight w:val="none"/>
                <w:shd w:val="clear" w:fill="FFFFFF"/>
                <w:lang w:val="en-US" w:eastAsia="zh-CN"/>
              </w:rPr>
              <w:t>8</w:t>
            </w:r>
            <w:r>
              <w:rPr>
                <w:rFonts w:hint="eastAsia" w:ascii="仿宋" w:hAnsi="仿宋" w:eastAsia="仿宋" w:cs="仿宋"/>
                <w:i w:val="0"/>
                <w:iCs w:val="0"/>
                <w:caps w:val="0"/>
                <w:color w:val="555555"/>
                <w:spacing w:val="0"/>
                <w:sz w:val="24"/>
                <w:szCs w:val="24"/>
                <w:highlight w:val="none"/>
                <w:shd w:val="clear" w:fill="FFFFFF"/>
              </w:rPr>
              <w:t>家困难企业，群策群力，筹措“双联”帮扶资金近</w:t>
            </w:r>
            <w:r>
              <w:rPr>
                <w:rFonts w:hint="eastAsia" w:ascii="仿宋" w:hAnsi="仿宋" w:eastAsia="仿宋" w:cs="仿宋"/>
                <w:i w:val="0"/>
                <w:iCs w:val="0"/>
                <w:caps w:val="0"/>
                <w:color w:val="555555"/>
                <w:spacing w:val="0"/>
                <w:sz w:val="24"/>
                <w:szCs w:val="24"/>
                <w:highlight w:val="none"/>
                <w:shd w:val="clear" w:fill="FFFFFF"/>
                <w:lang w:val="en-US" w:eastAsia="zh-CN"/>
              </w:rPr>
              <w:t>400</w:t>
            </w:r>
            <w:r>
              <w:rPr>
                <w:rFonts w:hint="eastAsia" w:ascii="仿宋" w:hAnsi="仿宋" w:eastAsia="仿宋" w:cs="仿宋"/>
                <w:i w:val="0"/>
                <w:iCs w:val="0"/>
                <w:caps w:val="0"/>
                <w:color w:val="555555"/>
                <w:spacing w:val="0"/>
                <w:sz w:val="24"/>
                <w:szCs w:val="24"/>
                <w:highlight w:val="none"/>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 w:hAnsi="仿宋" w:eastAsia="仿宋" w:cs="仿宋"/>
                <w:i w:val="0"/>
                <w:iCs w:val="0"/>
                <w:caps w:val="0"/>
                <w:color w:val="555555"/>
                <w:spacing w:val="0"/>
                <w:sz w:val="24"/>
                <w:szCs w:val="24"/>
                <w:highlight w:val="none"/>
                <w:lang w:eastAsia="zh-CN"/>
              </w:rPr>
            </w:pPr>
            <w:r>
              <w:rPr>
                <w:rFonts w:hint="eastAsia" w:ascii="仿宋" w:hAnsi="仿宋" w:eastAsia="仿宋" w:cs="仿宋"/>
                <w:i w:val="0"/>
                <w:iCs w:val="0"/>
                <w:caps w:val="0"/>
                <w:color w:val="555555"/>
                <w:spacing w:val="0"/>
                <w:sz w:val="24"/>
                <w:szCs w:val="24"/>
                <w:highlight w:val="none"/>
                <w:shd w:val="clear" w:fill="FFFFFF"/>
              </w:rPr>
              <w:t>全年审计</w:t>
            </w:r>
            <w:r>
              <w:rPr>
                <w:rFonts w:hint="eastAsia" w:ascii="仿宋" w:hAnsi="仿宋" w:eastAsia="仿宋" w:cs="仿宋"/>
                <w:i w:val="0"/>
                <w:iCs w:val="0"/>
                <w:caps w:val="0"/>
                <w:color w:val="555555"/>
                <w:spacing w:val="0"/>
                <w:sz w:val="24"/>
                <w:szCs w:val="24"/>
                <w:highlight w:val="none"/>
                <w:shd w:val="clear" w:fill="FFFFFF"/>
                <w:lang w:val="en-US" w:eastAsia="zh-CN"/>
              </w:rPr>
              <w:t>21</w:t>
            </w:r>
            <w:r>
              <w:rPr>
                <w:rFonts w:hint="eastAsia" w:ascii="仿宋" w:hAnsi="仿宋" w:eastAsia="仿宋" w:cs="仿宋"/>
                <w:i w:val="0"/>
                <w:iCs w:val="0"/>
                <w:caps w:val="0"/>
                <w:color w:val="555555"/>
                <w:spacing w:val="0"/>
                <w:sz w:val="24"/>
                <w:szCs w:val="24"/>
                <w:highlight w:val="none"/>
                <w:shd w:val="clear" w:fill="FFFFFF"/>
              </w:rPr>
              <w:t>家基层工会的工会财务并提出整改意见及建议</w:t>
            </w:r>
            <w:r>
              <w:rPr>
                <w:rFonts w:hint="eastAsia" w:ascii="仿宋" w:hAnsi="仿宋" w:eastAsia="仿宋" w:cs="仿宋"/>
                <w:i w:val="0"/>
                <w:iCs w:val="0"/>
                <w:caps w:val="0"/>
                <w:color w:val="555555"/>
                <w:spacing w:val="0"/>
                <w:sz w:val="24"/>
                <w:szCs w:val="24"/>
                <w:highlight w:val="none"/>
                <w:shd w:val="clear" w:fill="FFFFFF"/>
                <w:lang w:eastAsia="zh-CN"/>
              </w:rPr>
              <w:t>。</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23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54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290.59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23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290.59</w:t>
            </w:r>
          </w:p>
        </w:tc>
        <w:tc>
          <w:tcPr>
            <w:tcW w:w="154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290.59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23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290.59</w:t>
            </w:r>
          </w:p>
        </w:tc>
        <w:tc>
          <w:tcPr>
            <w:tcW w:w="154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23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54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23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54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23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00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290.59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290.59</w:t>
            </w:r>
          </w:p>
        </w:tc>
        <w:tc>
          <w:tcPr>
            <w:tcW w:w="123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254.24</w:t>
            </w:r>
          </w:p>
        </w:tc>
        <w:tc>
          <w:tcPr>
            <w:tcW w:w="200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36.35</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290.59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290.59</w:t>
            </w:r>
          </w:p>
        </w:tc>
        <w:tc>
          <w:tcPr>
            <w:tcW w:w="123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254.24</w:t>
            </w:r>
          </w:p>
        </w:tc>
        <w:tc>
          <w:tcPr>
            <w:tcW w:w="200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36.35</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00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00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23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00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00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00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00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00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591"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488"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91"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488"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91"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488"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91"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488"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91"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488"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930"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429"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930"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 w:hAnsi="仿宋" w:eastAsia="仿宋" w:cs="仿宋"/>
                <w:i w:val="0"/>
                <w:iCs w:val="0"/>
                <w:caps w:val="0"/>
                <w:color w:val="555555"/>
                <w:spacing w:val="0"/>
                <w:sz w:val="24"/>
                <w:szCs w:val="24"/>
              </w:rPr>
            </w:pPr>
            <w:r>
              <w:rPr>
                <w:rFonts w:hint="eastAsia" w:ascii="仿宋" w:hAnsi="仿宋" w:eastAsia="仿宋" w:cs="仿宋"/>
                <w:i w:val="0"/>
                <w:iCs w:val="0"/>
                <w:caps w:val="0"/>
                <w:color w:val="555555"/>
                <w:spacing w:val="0"/>
                <w:sz w:val="24"/>
                <w:szCs w:val="24"/>
                <w:shd w:val="clear" w:fill="FFFFFF"/>
              </w:rPr>
              <w:t>目标1：加强基层工会建设，加大建会力度及会员录入力度。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 w:hAnsi="仿宋" w:eastAsia="仿宋" w:cs="仿宋"/>
                <w:i w:val="0"/>
                <w:iCs w:val="0"/>
                <w:caps w:val="0"/>
                <w:color w:val="555555"/>
                <w:spacing w:val="0"/>
                <w:sz w:val="24"/>
                <w:szCs w:val="24"/>
              </w:rPr>
            </w:pPr>
            <w:r>
              <w:rPr>
                <w:rFonts w:hint="eastAsia" w:ascii="仿宋" w:hAnsi="仿宋" w:eastAsia="仿宋" w:cs="仿宋"/>
                <w:i w:val="0"/>
                <w:iCs w:val="0"/>
                <w:caps w:val="0"/>
                <w:color w:val="555555"/>
                <w:spacing w:val="0"/>
                <w:sz w:val="24"/>
                <w:szCs w:val="24"/>
                <w:shd w:val="clear" w:fill="FFFFFF"/>
              </w:rPr>
              <w:t>目标2：加大困难职工帮扶上级补助力度和持续开展职工医疗互助工作、夏送清凉、金秋助学活动。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 w:hAnsi="仿宋" w:eastAsia="仿宋" w:cs="仿宋"/>
                <w:i w:val="0"/>
                <w:iCs w:val="0"/>
                <w:caps w:val="0"/>
                <w:color w:val="555555"/>
                <w:spacing w:val="0"/>
                <w:sz w:val="24"/>
                <w:szCs w:val="24"/>
              </w:rPr>
            </w:pPr>
            <w:r>
              <w:rPr>
                <w:rFonts w:hint="eastAsia" w:ascii="仿宋" w:hAnsi="仿宋" w:eastAsia="仿宋" w:cs="仿宋"/>
                <w:i w:val="0"/>
                <w:iCs w:val="0"/>
                <w:caps w:val="0"/>
                <w:color w:val="555555"/>
                <w:spacing w:val="0"/>
                <w:sz w:val="24"/>
                <w:szCs w:val="24"/>
                <w:shd w:val="clear" w:fill="FFFFFF"/>
              </w:rPr>
              <w:t>目标3：强化劳模工匠事迹宣传，搞好劳模工匠评选工作。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 w:hAnsi="仿宋" w:eastAsia="仿宋" w:cs="仿宋"/>
                <w:i w:val="0"/>
                <w:iCs w:val="0"/>
                <w:caps w:val="0"/>
                <w:color w:val="555555"/>
                <w:spacing w:val="0"/>
                <w:sz w:val="24"/>
                <w:szCs w:val="24"/>
              </w:rPr>
            </w:pPr>
            <w:r>
              <w:rPr>
                <w:rFonts w:hint="eastAsia" w:ascii="仿宋" w:hAnsi="仿宋" w:eastAsia="仿宋" w:cs="仿宋"/>
                <w:i w:val="0"/>
                <w:iCs w:val="0"/>
                <w:caps w:val="0"/>
                <w:color w:val="555555"/>
                <w:spacing w:val="0"/>
                <w:sz w:val="24"/>
                <w:szCs w:val="24"/>
                <w:shd w:val="clear" w:fill="FFFFFF"/>
              </w:rPr>
              <w:t>目标4：加强对基层工会的财务审计工作。</w:t>
            </w:r>
          </w:p>
          <w:p>
            <w:pPr>
              <w:autoSpaceDN w:val="0"/>
              <w:spacing w:line="320" w:lineRule="exact"/>
              <w:jc w:val="left"/>
              <w:textAlignment w:val="center"/>
              <w:rPr>
                <w:rFonts w:ascii="仿宋_GB2312" w:hAnsi="仿宋_GB2312" w:eastAsia="仿宋_GB2312" w:cs="仿宋_GB2312"/>
                <w:color w:val="000000"/>
                <w:sz w:val="24"/>
              </w:rPr>
            </w:pPr>
          </w:p>
        </w:tc>
        <w:tc>
          <w:tcPr>
            <w:tcW w:w="4429"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 w:hAnsi="仿宋" w:eastAsia="仿宋" w:cs="仿宋"/>
                <w:i w:val="0"/>
                <w:iCs w:val="0"/>
                <w:caps w:val="0"/>
                <w:color w:val="555555"/>
                <w:spacing w:val="0"/>
                <w:sz w:val="24"/>
                <w:szCs w:val="24"/>
              </w:rPr>
            </w:pPr>
            <w:r>
              <w:rPr>
                <w:rFonts w:hint="eastAsia" w:ascii="仿宋" w:hAnsi="仿宋" w:eastAsia="仿宋" w:cs="仿宋"/>
                <w:i w:val="0"/>
                <w:iCs w:val="0"/>
                <w:caps w:val="0"/>
                <w:color w:val="555555"/>
                <w:spacing w:val="0"/>
                <w:sz w:val="24"/>
                <w:szCs w:val="24"/>
                <w:shd w:val="clear" w:fill="FFFFFF"/>
              </w:rPr>
              <w:t>全县新增工会组织1</w:t>
            </w:r>
            <w:r>
              <w:rPr>
                <w:rFonts w:hint="eastAsia" w:ascii="仿宋" w:hAnsi="仿宋" w:eastAsia="仿宋" w:cs="仿宋"/>
                <w:i w:val="0"/>
                <w:iCs w:val="0"/>
                <w:caps w:val="0"/>
                <w:color w:val="555555"/>
                <w:spacing w:val="0"/>
                <w:sz w:val="24"/>
                <w:szCs w:val="24"/>
                <w:shd w:val="clear" w:fill="FFFFFF"/>
                <w:lang w:val="en-US" w:eastAsia="zh-CN"/>
              </w:rPr>
              <w:t>30</w:t>
            </w:r>
            <w:r>
              <w:rPr>
                <w:rFonts w:hint="eastAsia" w:ascii="仿宋" w:hAnsi="仿宋" w:eastAsia="仿宋" w:cs="仿宋"/>
                <w:i w:val="0"/>
                <w:iCs w:val="0"/>
                <w:caps w:val="0"/>
                <w:color w:val="555555"/>
                <w:spacing w:val="0"/>
                <w:sz w:val="24"/>
                <w:szCs w:val="24"/>
                <w:shd w:val="clear" w:fill="FFFFFF"/>
              </w:rPr>
              <w:t>家，建会率完成市总年度任务比例100%。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 w:hAnsi="仿宋" w:eastAsia="仿宋" w:cs="仿宋"/>
                <w:i w:val="0"/>
                <w:iCs w:val="0"/>
                <w:caps w:val="0"/>
                <w:color w:val="555555"/>
                <w:spacing w:val="0"/>
                <w:sz w:val="24"/>
                <w:szCs w:val="24"/>
              </w:rPr>
            </w:pPr>
            <w:r>
              <w:rPr>
                <w:rFonts w:hint="eastAsia" w:ascii="仿宋" w:hAnsi="仿宋" w:eastAsia="仿宋" w:cs="仿宋"/>
                <w:i w:val="0"/>
                <w:iCs w:val="0"/>
                <w:caps w:val="0"/>
                <w:color w:val="555555"/>
                <w:spacing w:val="0"/>
                <w:sz w:val="24"/>
                <w:szCs w:val="24"/>
                <w:shd w:val="clear" w:fill="FFFFFF"/>
              </w:rPr>
              <w:t>工会会员录入</w:t>
            </w:r>
            <w:r>
              <w:rPr>
                <w:rFonts w:hint="eastAsia" w:ascii="仿宋" w:hAnsi="仿宋" w:eastAsia="仿宋" w:cs="仿宋"/>
                <w:i w:val="0"/>
                <w:iCs w:val="0"/>
                <w:caps w:val="0"/>
                <w:color w:val="555555"/>
                <w:spacing w:val="0"/>
                <w:sz w:val="24"/>
                <w:szCs w:val="24"/>
                <w:shd w:val="clear" w:fill="FFFFFF"/>
                <w:lang w:val="en-US" w:eastAsia="zh-CN"/>
              </w:rPr>
              <w:t>3000</w:t>
            </w:r>
            <w:r>
              <w:rPr>
                <w:rFonts w:hint="eastAsia" w:ascii="仿宋" w:hAnsi="仿宋" w:eastAsia="仿宋" w:cs="仿宋"/>
                <w:i w:val="0"/>
                <w:iCs w:val="0"/>
                <w:caps w:val="0"/>
                <w:color w:val="555555"/>
                <w:spacing w:val="0"/>
                <w:sz w:val="24"/>
                <w:szCs w:val="24"/>
                <w:shd w:val="clear" w:fill="FFFFFF"/>
              </w:rPr>
              <w:t>名，完成率达100%。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 w:hAnsi="仿宋" w:eastAsia="仿宋" w:cs="仿宋"/>
                <w:i w:val="0"/>
                <w:iCs w:val="0"/>
                <w:caps w:val="0"/>
                <w:color w:val="555555"/>
                <w:spacing w:val="0"/>
                <w:sz w:val="24"/>
                <w:szCs w:val="24"/>
              </w:rPr>
            </w:pPr>
            <w:r>
              <w:rPr>
                <w:rFonts w:hint="eastAsia" w:ascii="仿宋" w:hAnsi="仿宋" w:eastAsia="仿宋" w:cs="仿宋"/>
                <w:i w:val="0"/>
                <w:iCs w:val="0"/>
                <w:caps w:val="0"/>
                <w:color w:val="555555"/>
                <w:spacing w:val="0"/>
                <w:sz w:val="24"/>
                <w:szCs w:val="24"/>
                <w:shd w:val="clear" w:fill="FFFFFF"/>
              </w:rPr>
              <w:t>共向全县440余名困难职工发放帮扶救助资金约80.8万元。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 w:hAnsi="仿宋" w:eastAsia="仿宋" w:cs="仿宋"/>
                <w:i w:val="0"/>
                <w:iCs w:val="0"/>
                <w:caps w:val="0"/>
                <w:color w:val="555555"/>
                <w:spacing w:val="0"/>
                <w:sz w:val="24"/>
                <w:szCs w:val="24"/>
              </w:rPr>
            </w:pPr>
            <w:r>
              <w:rPr>
                <w:rFonts w:hint="eastAsia" w:ascii="仿宋" w:hAnsi="仿宋" w:eastAsia="仿宋" w:cs="仿宋"/>
                <w:i w:val="0"/>
                <w:iCs w:val="0"/>
                <w:caps w:val="0"/>
                <w:color w:val="555555"/>
                <w:spacing w:val="0"/>
                <w:sz w:val="24"/>
                <w:szCs w:val="24"/>
                <w:shd w:val="clear" w:fill="FFFFFF"/>
              </w:rPr>
              <w:t>组织9</w:t>
            </w:r>
            <w:r>
              <w:rPr>
                <w:rFonts w:hint="eastAsia" w:ascii="仿宋" w:hAnsi="仿宋" w:eastAsia="仿宋" w:cs="仿宋"/>
                <w:i w:val="0"/>
                <w:iCs w:val="0"/>
                <w:caps w:val="0"/>
                <w:color w:val="555555"/>
                <w:spacing w:val="0"/>
                <w:sz w:val="24"/>
                <w:szCs w:val="24"/>
                <w:shd w:val="clear" w:fill="FFFFFF"/>
                <w:lang w:val="en-US" w:eastAsia="zh-CN"/>
              </w:rPr>
              <w:t>0</w:t>
            </w:r>
            <w:r>
              <w:rPr>
                <w:rFonts w:hint="eastAsia" w:ascii="仿宋" w:hAnsi="仿宋" w:eastAsia="仿宋" w:cs="仿宋"/>
                <w:i w:val="0"/>
                <w:iCs w:val="0"/>
                <w:caps w:val="0"/>
                <w:color w:val="555555"/>
                <w:spacing w:val="0"/>
                <w:sz w:val="24"/>
                <w:szCs w:val="24"/>
                <w:shd w:val="clear" w:fill="FFFFFF"/>
              </w:rPr>
              <w:t>家双联单位联系1</w:t>
            </w:r>
            <w:r>
              <w:rPr>
                <w:rFonts w:hint="eastAsia" w:ascii="仿宋" w:hAnsi="仿宋" w:eastAsia="仿宋" w:cs="仿宋"/>
                <w:i w:val="0"/>
                <w:iCs w:val="0"/>
                <w:caps w:val="0"/>
                <w:color w:val="555555"/>
                <w:spacing w:val="0"/>
                <w:sz w:val="24"/>
                <w:szCs w:val="24"/>
                <w:shd w:val="clear" w:fill="FFFFFF"/>
                <w:lang w:val="en-US" w:eastAsia="zh-CN"/>
              </w:rPr>
              <w:t>8</w:t>
            </w:r>
            <w:r>
              <w:rPr>
                <w:rFonts w:hint="eastAsia" w:ascii="仿宋" w:hAnsi="仿宋" w:eastAsia="仿宋" w:cs="仿宋"/>
                <w:i w:val="0"/>
                <w:iCs w:val="0"/>
                <w:caps w:val="0"/>
                <w:color w:val="555555"/>
                <w:spacing w:val="0"/>
                <w:sz w:val="24"/>
                <w:szCs w:val="24"/>
                <w:shd w:val="clear" w:fill="FFFFFF"/>
              </w:rPr>
              <w:t>家困难企业，群策群力，筹措“双联”帮扶资金近</w:t>
            </w:r>
            <w:r>
              <w:rPr>
                <w:rFonts w:hint="eastAsia" w:ascii="仿宋" w:hAnsi="仿宋" w:eastAsia="仿宋" w:cs="仿宋"/>
                <w:i w:val="0"/>
                <w:iCs w:val="0"/>
                <w:caps w:val="0"/>
                <w:color w:val="555555"/>
                <w:spacing w:val="0"/>
                <w:sz w:val="24"/>
                <w:szCs w:val="24"/>
                <w:shd w:val="clear" w:fill="FFFFFF"/>
                <w:lang w:val="en-US" w:eastAsia="zh-CN"/>
              </w:rPr>
              <w:t>400</w:t>
            </w:r>
            <w:r>
              <w:rPr>
                <w:rFonts w:hint="eastAsia" w:ascii="仿宋" w:hAnsi="仿宋" w:eastAsia="仿宋" w:cs="仿宋"/>
                <w:i w:val="0"/>
                <w:iCs w:val="0"/>
                <w:caps w:val="0"/>
                <w:color w:val="555555"/>
                <w:spacing w:val="0"/>
                <w:sz w:val="24"/>
                <w:szCs w:val="24"/>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 w:hAnsi="仿宋" w:eastAsia="仿宋" w:cs="仿宋"/>
                <w:i w:val="0"/>
                <w:iCs w:val="0"/>
                <w:caps w:val="0"/>
                <w:color w:val="555555"/>
                <w:spacing w:val="0"/>
                <w:sz w:val="24"/>
                <w:szCs w:val="24"/>
              </w:rPr>
            </w:pPr>
            <w:r>
              <w:rPr>
                <w:rFonts w:hint="eastAsia" w:ascii="仿宋" w:hAnsi="仿宋" w:eastAsia="仿宋" w:cs="仿宋"/>
                <w:i w:val="0"/>
                <w:iCs w:val="0"/>
                <w:caps w:val="0"/>
                <w:color w:val="555555"/>
                <w:spacing w:val="0"/>
                <w:sz w:val="24"/>
                <w:szCs w:val="24"/>
                <w:shd w:val="clear" w:fill="FFFFFF"/>
              </w:rPr>
              <w:t>全年审计了</w:t>
            </w:r>
            <w:r>
              <w:rPr>
                <w:rFonts w:hint="eastAsia" w:ascii="仿宋" w:hAnsi="仿宋" w:eastAsia="仿宋" w:cs="仿宋"/>
                <w:i w:val="0"/>
                <w:iCs w:val="0"/>
                <w:caps w:val="0"/>
                <w:color w:val="555555"/>
                <w:spacing w:val="0"/>
                <w:sz w:val="24"/>
                <w:szCs w:val="24"/>
                <w:shd w:val="clear" w:fill="FFFFFF"/>
                <w:lang w:val="en-US" w:eastAsia="zh-CN"/>
              </w:rPr>
              <w:t>21</w:t>
            </w:r>
            <w:r>
              <w:rPr>
                <w:rFonts w:hint="eastAsia" w:ascii="仿宋" w:hAnsi="仿宋" w:eastAsia="仿宋" w:cs="仿宋"/>
                <w:i w:val="0"/>
                <w:iCs w:val="0"/>
                <w:caps w:val="0"/>
                <w:color w:val="555555"/>
                <w:spacing w:val="0"/>
                <w:sz w:val="24"/>
                <w:szCs w:val="24"/>
                <w:shd w:val="clear" w:fill="FFFFFF"/>
              </w:rPr>
              <w:t>家基层工会的工会财务并提出整改意见及建议。</w:t>
            </w:r>
          </w:p>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 w:hAnsi="仿宋" w:eastAsia="仿宋" w:cs="仿宋"/>
                <w:i w:val="0"/>
                <w:iCs w:val="0"/>
                <w:caps w:val="0"/>
                <w:color w:val="555555"/>
                <w:spacing w:val="0"/>
                <w:sz w:val="24"/>
                <w:szCs w:val="24"/>
                <w:shd w:val="clear" w:fill="FFFFFF"/>
                <w:lang w:eastAsia="zh-CN"/>
              </w:rPr>
              <w:t>在职人员控制率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三公经费控制率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i w:val="0"/>
                <w:iCs w:val="0"/>
                <w:caps w:val="0"/>
                <w:color w:val="555555"/>
                <w:spacing w:val="0"/>
                <w:sz w:val="24"/>
                <w:szCs w:val="24"/>
                <w:shd w:val="clear" w:fill="FFFFFF"/>
              </w:rPr>
              <w:t>政府采购执行率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公务卡刷卡率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3：固定资产利用率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i w:val="0"/>
                <w:iCs w:val="0"/>
                <w:caps w:val="0"/>
                <w:color w:val="555555"/>
                <w:spacing w:val="0"/>
                <w:sz w:val="24"/>
                <w:szCs w:val="24"/>
                <w:shd w:val="clear" w:fill="FFFFFF"/>
              </w:rPr>
              <w:t>及时完成精准帮扶、金秋助学、劳模评选等工作，无超期现象。</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支付进度</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i w:val="0"/>
                <w:iCs w:val="0"/>
                <w:caps w:val="0"/>
                <w:color w:val="555555"/>
                <w:spacing w:val="0"/>
                <w:sz w:val="24"/>
                <w:szCs w:val="24"/>
                <w:shd w:val="clear" w:fill="FFFFFF"/>
              </w:rPr>
              <w:t>控制全年财政整体支出</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i w:val="0"/>
                <w:iCs w:val="0"/>
                <w:caps w:val="0"/>
                <w:color w:val="555555"/>
                <w:spacing w:val="0"/>
                <w:sz w:val="24"/>
                <w:szCs w:val="24"/>
                <w:shd w:val="clear" w:fill="FFFFFF"/>
              </w:rPr>
              <w:t>维护经济运行安全</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i w:val="0"/>
                <w:iCs w:val="0"/>
                <w:caps w:val="0"/>
                <w:color w:val="555555"/>
                <w:spacing w:val="0"/>
                <w:sz w:val="24"/>
                <w:szCs w:val="24"/>
                <w:shd w:val="clear" w:fill="FFFFFF"/>
              </w:rPr>
              <w:t>节省财政资金</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i w:val="0"/>
                <w:iCs w:val="0"/>
                <w:caps w:val="0"/>
                <w:color w:val="555555"/>
                <w:spacing w:val="0"/>
                <w:sz w:val="24"/>
                <w:szCs w:val="24"/>
                <w:shd w:val="clear" w:fill="FFFFFF"/>
              </w:rPr>
              <w:t>倡导生态文明经济</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i w:val="0"/>
                <w:iCs w:val="0"/>
                <w:caps w:val="0"/>
                <w:color w:val="555555"/>
                <w:spacing w:val="0"/>
                <w:sz w:val="24"/>
                <w:szCs w:val="24"/>
                <w:shd w:val="clear" w:fill="FFFFFF"/>
              </w:rPr>
              <w:t>提高帮扶服务对象满意度</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71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323"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刘传雄</w:t>
            </w:r>
          </w:p>
        </w:tc>
        <w:tc>
          <w:tcPr>
            <w:tcW w:w="371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党组书记</w:t>
            </w:r>
          </w:p>
        </w:tc>
        <w:tc>
          <w:tcPr>
            <w:tcW w:w="1323"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王</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玮</w:t>
            </w:r>
          </w:p>
        </w:tc>
        <w:tc>
          <w:tcPr>
            <w:tcW w:w="371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总工会副主席</w:t>
            </w:r>
          </w:p>
        </w:tc>
        <w:tc>
          <w:tcPr>
            <w:tcW w:w="1323"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张金霞</w:t>
            </w:r>
          </w:p>
        </w:tc>
        <w:tc>
          <w:tcPr>
            <w:tcW w:w="371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财务部副部长</w:t>
            </w:r>
          </w:p>
        </w:tc>
        <w:tc>
          <w:tcPr>
            <w:tcW w:w="1323"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刘</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青</w:t>
            </w:r>
          </w:p>
        </w:tc>
        <w:tc>
          <w:tcPr>
            <w:tcW w:w="371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办公室主任</w:t>
            </w:r>
          </w:p>
        </w:tc>
        <w:tc>
          <w:tcPr>
            <w:tcW w:w="1323"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val="en-US" w:eastAsia="zh-CN"/>
        </w:rPr>
        <w:t xml:space="preserve">       张金霞             </w:t>
      </w:r>
      <w:r>
        <w:rPr>
          <w:rFonts w:hint="eastAsia" w:eastAsia="仿宋_GB2312" w:cs="仿宋_GB2312"/>
          <w:bCs/>
          <w:sz w:val="28"/>
          <w:szCs w:val="28"/>
        </w:rPr>
        <w:t>联系电话：</w:t>
      </w:r>
      <w:r>
        <w:rPr>
          <w:rFonts w:hint="eastAsia" w:eastAsia="仿宋_GB2312" w:cs="仿宋_GB2312"/>
          <w:bCs/>
          <w:sz w:val="28"/>
          <w:szCs w:val="28"/>
          <w:lang w:val="en-US" w:eastAsia="zh-CN"/>
        </w:rPr>
        <w:t>13487789062</w:t>
      </w:r>
    </w:p>
    <w:p/>
    <w:p/>
    <w:p/>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sz w:val="28"/>
                <w:szCs w:val="28"/>
                <w:shd w:val="clear" w:fill="FFFFFF"/>
              </w:rPr>
              <w:t>（一）部门（单位）基本情况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sz w:val="28"/>
                <w:szCs w:val="28"/>
                <w:shd w:val="clear" w:fill="FFFFFF"/>
              </w:rPr>
              <w:t>岳阳县总工会是全县各级工会的领导机关，是县委县政府联系职工群众的桥梁和纽带。全县工会组织围绕工会的参与、维护、建设、教育四大职能，主动适应经济关系和劳动关系的深刻变化，在巩固壮大基层组织和会员队伍的同时，加大参与协调劳动关系和社会利益关系的力度，突出维护职能，保护、调动和发挥职工的积极性和创造性，团结全县广大职工大力支持和积极投身改革与建设，为深化改革、促进发展、维护稳定发挥了重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 w:hAnsi="仿宋" w:eastAsia="仿宋" w:cs="仿宋"/>
                <w:i w:val="0"/>
                <w:iCs w:val="0"/>
                <w:caps w:val="0"/>
                <w:color w:val="auto"/>
                <w:spacing w:val="0"/>
                <w:sz w:val="28"/>
                <w:szCs w:val="28"/>
                <w:highlight w:val="none"/>
              </w:rPr>
            </w:pPr>
            <w:r>
              <w:rPr>
                <w:rFonts w:hint="eastAsia" w:ascii="仿宋" w:hAnsi="仿宋" w:eastAsia="仿宋" w:cs="仿宋"/>
                <w:i w:val="0"/>
                <w:iCs w:val="0"/>
                <w:caps w:val="0"/>
                <w:color w:val="555555"/>
                <w:spacing w:val="0"/>
                <w:sz w:val="28"/>
                <w:szCs w:val="28"/>
                <w:shd w:val="clear" w:fill="FFFFFF"/>
              </w:rPr>
              <w:t>岳阳县总工会现有在职干部职工</w:t>
            </w:r>
            <w:r>
              <w:rPr>
                <w:rFonts w:hint="eastAsia" w:ascii="仿宋" w:hAnsi="仿宋" w:eastAsia="仿宋" w:cs="仿宋"/>
                <w:i w:val="0"/>
                <w:iCs w:val="0"/>
                <w:caps w:val="0"/>
                <w:color w:val="auto"/>
                <w:spacing w:val="0"/>
                <w:sz w:val="28"/>
                <w:szCs w:val="28"/>
                <w:highlight w:val="none"/>
                <w:shd w:val="clear" w:fill="FFFFFF"/>
              </w:rPr>
              <w:t>28人（行政编制</w:t>
            </w:r>
            <w:r>
              <w:rPr>
                <w:rFonts w:hint="eastAsia" w:ascii="仿宋" w:hAnsi="仿宋" w:eastAsia="仿宋" w:cs="仿宋"/>
                <w:i w:val="0"/>
                <w:iCs w:val="0"/>
                <w:caps w:val="0"/>
                <w:color w:val="auto"/>
                <w:spacing w:val="0"/>
                <w:sz w:val="28"/>
                <w:szCs w:val="28"/>
                <w:highlight w:val="none"/>
                <w:shd w:val="clear" w:fill="FFFFFF"/>
                <w:lang w:val="en-US" w:eastAsia="zh-CN"/>
              </w:rPr>
              <w:t>9</w:t>
            </w:r>
            <w:r>
              <w:rPr>
                <w:rFonts w:hint="eastAsia" w:ascii="仿宋" w:hAnsi="仿宋" w:eastAsia="仿宋" w:cs="仿宋"/>
                <w:i w:val="0"/>
                <w:iCs w:val="0"/>
                <w:caps w:val="0"/>
                <w:color w:val="auto"/>
                <w:spacing w:val="0"/>
                <w:sz w:val="28"/>
                <w:szCs w:val="28"/>
                <w:highlight w:val="none"/>
                <w:shd w:val="clear" w:fill="FFFFFF"/>
              </w:rPr>
              <w:t>名，事业编制1</w:t>
            </w:r>
            <w:r>
              <w:rPr>
                <w:rFonts w:hint="eastAsia" w:ascii="仿宋" w:hAnsi="仿宋" w:eastAsia="仿宋" w:cs="仿宋"/>
                <w:i w:val="0"/>
                <w:iCs w:val="0"/>
                <w:caps w:val="0"/>
                <w:color w:val="auto"/>
                <w:spacing w:val="0"/>
                <w:sz w:val="28"/>
                <w:szCs w:val="28"/>
                <w:highlight w:val="none"/>
                <w:shd w:val="clear" w:fill="FFFFFF"/>
                <w:lang w:val="en-US" w:eastAsia="zh-CN"/>
              </w:rPr>
              <w:t>0</w:t>
            </w:r>
            <w:r>
              <w:rPr>
                <w:rFonts w:hint="eastAsia" w:ascii="仿宋" w:hAnsi="仿宋" w:eastAsia="仿宋" w:cs="仿宋"/>
                <w:i w:val="0"/>
                <w:iCs w:val="0"/>
                <w:caps w:val="0"/>
                <w:color w:val="auto"/>
                <w:spacing w:val="0"/>
                <w:sz w:val="28"/>
                <w:szCs w:val="28"/>
                <w:highlight w:val="none"/>
                <w:shd w:val="clear" w:fill="FFFFFF"/>
              </w:rPr>
              <w:t>名，职业化工会工作者7人）， 退休干部1</w:t>
            </w:r>
            <w:r>
              <w:rPr>
                <w:rFonts w:hint="eastAsia" w:ascii="仿宋" w:hAnsi="仿宋" w:eastAsia="仿宋" w:cs="仿宋"/>
                <w:i w:val="0"/>
                <w:iCs w:val="0"/>
                <w:caps w:val="0"/>
                <w:color w:val="auto"/>
                <w:spacing w:val="0"/>
                <w:sz w:val="28"/>
                <w:szCs w:val="28"/>
                <w:highlight w:val="none"/>
                <w:shd w:val="clear" w:fill="FFFFFF"/>
                <w:lang w:val="en-US" w:eastAsia="zh-CN"/>
              </w:rPr>
              <w:t>4</w:t>
            </w:r>
            <w:r>
              <w:rPr>
                <w:rFonts w:hint="eastAsia" w:ascii="仿宋" w:hAnsi="仿宋" w:eastAsia="仿宋" w:cs="仿宋"/>
                <w:i w:val="0"/>
                <w:iCs w:val="0"/>
                <w:caps w:val="0"/>
                <w:color w:val="auto"/>
                <w:spacing w:val="0"/>
                <w:sz w:val="28"/>
                <w:szCs w:val="28"/>
                <w:highlight w:val="none"/>
                <w:shd w:val="clear" w:fill="FFFFFF"/>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sz w:val="28"/>
                <w:szCs w:val="28"/>
                <w:shd w:val="clear" w:fill="FFFFFF"/>
              </w:rPr>
              <w:t>县总工会有2个下属单位：工人文化宫、困难职工帮扶中心。内设如下机构：办公室（加挂宣传教育和网络信息部牌子、政工人事股牌子）、组织部（加挂基层工作部牌子）、权益保障部（加挂信访室）、劳动和经济服务部、财务资产部、女职工部（加挂岳阳县女职工委员会办公室牌子）、县总工会经费审查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sz w:val="28"/>
                <w:szCs w:val="28"/>
                <w:shd w:val="clear" w:fill="FFFFFF"/>
              </w:rPr>
              <w:t>（二）部门（单位）整体支出规模、使用方向和主要内容、涉及范围等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bCs/>
                <w:sz w:val="28"/>
                <w:szCs w:val="28"/>
              </w:rPr>
            </w:pPr>
            <w:r>
              <w:rPr>
                <w:rFonts w:hint="eastAsia" w:ascii="仿宋" w:hAnsi="仿宋" w:eastAsia="仿宋" w:cs="仿宋"/>
                <w:i w:val="0"/>
                <w:iCs w:val="0"/>
                <w:caps w:val="0"/>
                <w:color w:val="555555"/>
                <w:spacing w:val="0"/>
                <w:sz w:val="28"/>
                <w:szCs w:val="28"/>
                <w:shd w:val="clear" w:fill="FFFFFF"/>
              </w:rPr>
              <w:t>2020年总工会预算总支出</w:t>
            </w:r>
            <w:r>
              <w:rPr>
                <w:rFonts w:hint="eastAsia" w:ascii="仿宋" w:hAnsi="仿宋" w:eastAsia="仿宋" w:cs="仿宋"/>
                <w:i w:val="0"/>
                <w:iCs w:val="0"/>
                <w:caps w:val="0"/>
                <w:color w:val="555555"/>
                <w:spacing w:val="0"/>
                <w:sz w:val="28"/>
                <w:szCs w:val="28"/>
                <w:shd w:val="clear" w:fill="FFFFFF"/>
                <w:lang w:val="en-US" w:eastAsia="zh-CN"/>
              </w:rPr>
              <w:t>290.59</w:t>
            </w:r>
            <w:r>
              <w:rPr>
                <w:rFonts w:hint="eastAsia" w:ascii="仿宋" w:hAnsi="仿宋" w:eastAsia="仿宋" w:cs="仿宋"/>
                <w:i w:val="0"/>
                <w:iCs w:val="0"/>
                <w:caps w:val="0"/>
                <w:color w:val="555555"/>
                <w:spacing w:val="0"/>
                <w:sz w:val="28"/>
                <w:szCs w:val="28"/>
                <w:shd w:val="clear" w:fill="FFFFFF"/>
              </w:rPr>
              <w:t>万元，主要用于人员经费支出和公用支出。</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 w:hAnsi="仿宋" w:eastAsia="仿宋" w:cs="仿宋"/>
                <w:i w:val="0"/>
                <w:iCs w:val="0"/>
                <w:caps w:val="0"/>
                <w:color w:val="555555"/>
                <w:spacing w:val="0"/>
                <w:sz w:val="28"/>
                <w:szCs w:val="28"/>
                <w:shd w:val="clear" w:fill="FFFFFF"/>
              </w:rPr>
              <w:t>2020年总工会预算支出</w:t>
            </w:r>
            <w:r>
              <w:rPr>
                <w:rFonts w:hint="eastAsia" w:ascii="仿宋" w:hAnsi="仿宋" w:eastAsia="仿宋" w:cs="仿宋"/>
                <w:i w:val="0"/>
                <w:iCs w:val="0"/>
                <w:caps w:val="0"/>
                <w:color w:val="555555"/>
                <w:spacing w:val="0"/>
                <w:sz w:val="28"/>
                <w:szCs w:val="28"/>
                <w:shd w:val="clear" w:fill="FFFFFF"/>
                <w:lang w:val="en-US" w:eastAsia="zh-CN"/>
              </w:rPr>
              <w:t>290.59</w:t>
            </w:r>
            <w:r>
              <w:rPr>
                <w:rFonts w:hint="eastAsia" w:ascii="仿宋" w:hAnsi="仿宋" w:eastAsia="仿宋" w:cs="仿宋"/>
                <w:i w:val="0"/>
                <w:iCs w:val="0"/>
                <w:caps w:val="0"/>
                <w:color w:val="555555"/>
                <w:spacing w:val="0"/>
                <w:sz w:val="28"/>
                <w:szCs w:val="28"/>
                <w:shd w:val="clear" w:fill="FFFFFF"/>
              </w:rPr>
              <w:t>万元，基本支出</w:t>
            </w:r>
            <w:r>
              <w:rPr>
                <w:rFonts w:hint="eastAsia" w:ascii="仿宋" w:hAnsi="仿宋" w:eastAsia="仿宋" w:cs="仿宋"/>
                <w:i w:val="0"/>
                <w:iCs w:val="0"/>
                <w:caps w:val="0"/>
                <w:color w:val="555555"/>
                <w:spacing w:val="0"/>
                <w:sz w:val="28"/>
                <w:szCs w:val="28"/>
                <w:shd w:val="clear" w:fill="FFFFFF"/>
                <w:lang w:val="en-US" w:eastAsia="zh-CN"/>
              </w:rPr>
              <w:t>290.59</w:t>
            </w:r>
            <w:r>
              <w:rPr>
                <w:rFonts w:hint="eastAsia" w:ascii="仿宋" w:hAnsi="仿宋" w:eastAsia="仿宋" w:cs="仿宋"/>
                <w:i w:val="0"/>
                <w:iCs w:val="0"/>
                <w:caps w:val="0"/>
                <w:color w:val="555555"/>
                <w:spacing w:val="0"/>
                <w:sz w:val="28"/>
                <w:szCs w:val="28"/>
                <w:shd w:val="clear" w:fill="FFFFFF"/>
              </w:rPr>
              <w:t>万元。其中：工资福利支出、对个人和家庭的补助支出</w:t>
            </w:r>
            <w:r>
              <w:rPr>
                <w:rFonts w:hint="eastAsia" w:ascii="仿宋" w:hAnsi="仿宋" w:eastAsia="仿宋" w:cs="仿宋"/>
                <w:i w:val="0"/>
                <w:iCs w:val="0"/>
                <w:caps w:val="0"/>
                <w:color w:val="555555"/>
                <w:spacing w:val="0"/>
                <w:sz w:val="28"/>
                <w:szCs w:val="28"/>
                <w:shd w:val="clear" w:fill="FFFFFF"/>
                <w:lang w:val="en-US" w:eastAsia="zh-CN"/>
              </w:rPr>
              <w:t>254.24</w:t>
            </w:r>
            <w:r>
              <w:rPr>
                <w:rFonts w:hint="eastAsia" w:ascii="仿宋" w:hAnsi="仿宋" w:eastAsia="仿宋" w:cs="仿宋"/>
                <w:i w:val="0"/>
                <w:iCs w:val="0"/>
                <w:caps w:val="0"/>
                <w:color w:val="555555"/>
                <w:spacing w:val="0"/>
                <w:sz w:val="28"/>
                <w:szCs w:val="28"/>
                <w:shd w:val="clear" w:fill="FFFFFF"/>
              </w:rPr>
              <w:t>万元；其他一般商品和服务支出</w:t>
            </w:r>
            <w:r>
              <w:rPr>
                <w:rFonts w:hint="eastAsia" w:ascii="仿宋" w:hAnsi="仿宋" w:eastAsia="仿宋" w:cs="仿宋"/>
                <w:i w:val="0"/>
                <w:iCs w:val="0"/>
                <w:caps w:val="0"/>
                <w:color w:val="555555"/>
                <w:spacing w:val="0"/>
                <w:sz w:val="28"/>
                <w:szCs w:val="28"/>
                <w:shd w:val="clear" w:fill="FFFFFF"/>
                <w:lang w:val="en-US" w:eastAsia="zh-CN"/>
              </w:rPr>
              <w:t>36.35</w:t>
            </w:r>
            <w:r>
              <w:rPr>
                <w:rFonts w:hint="eastAsia" w:ascii="仿宋" w:hAnsi="仿宋" w:eastAsia="仿宋" w:cs="仿宋"/>
                <w:i w:val="0"/>
                <w:iCs w:val="0"/>
                <w:caps w:val="0"/>
                <w:color w:val="555555"/>
                <w:spacing w:val="0"/>
                <w:sz w:val="28"/>
                <w:szCs w:val="28"/>
                <w:shd w:val="clear" w:fill="FFFFFF"/>
              </w:rPr>
              <w:t>万元</w:t>
            </w:r>
            <w:r>
              <w:rPr>
                <w:rFonts w:hint="eastAsia" w:ascii="仿宋" w:hAnsi="仿宋" w:eastAsia="仿宋" w:cs="仿宋"/>
                <w:i w:val="0"/>
                <w:iCs w:val="0"/>
                <w:caps w:val="0"/>
                <w:color w:val="555555"/>
                <w:spacing w:val="0"/>
                <w:sz w:val="24"/>
                <w:szCs w:val="24"/>
                <w:shd w:val="clear" w:fill="FFFFFF"/>
              </w:rPr>
              <w:t>。</w:t>
            </w:r>
          </w:p>
          <w:p>
            <w:pPr>
              <w:numPr>
                <w:ilvl w:val="0"/>
                <w:numId w:val="1"/>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专项支出</w:t>
            </w:r>
          </w:p>
          <w:p>
            <w:pPr>
              <w:numPr>
                <w:ilvl w:val="0"/>
                <w:numId w:val="0"/>
              </w:numPr>
              <w:spacing w:line="560" w:lineRule="exact"/>
              <w:ind w:firstLine="1120" w:firstLineChars="400"/>
              <w:rPr>
                <w:rFonts w:hint="eastAsia" w:ascii="仿宋" w:hAnsi="仿宋" w:eastAsia="仿宋" w:cs="仿宋"/>
                <w:bCs/>
                <w:sz w:val="28"/>
                <w:szCs w:val="28"/>
              </w:rPr>
            </w:pPr>
            <w:r>
              <w:rPr>
                <w:rFonts w:hint="eastAsia" w:ascii="仿宋" w:hAnsi="仿宋" w:eastAsia="仿宋" w:cs="仿宋"/>
                <w:i w:val="0"/>
                <w:iCs w:val="0"/>
                <w:caps w:val="0"/>
                <w:color w:val="555555"/>
                <w:spacing w:val="0"/>
                <w:sz w:val="28"/>
                <w:szCs w:val="28"/>
                <w:shd w:val="clear" w:fill="FFFFFF"/>
              </w:rPr>
              <w:t>本年度年初预算数为0万元，是指单位为完成特定行政工作任务或事业发展目标而发生的支出。</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i w:val="0"/>
                <w:iCs w:val="0"/>
                <w:caps w:val="0"/>
                <w:color w:val="555555"/>
                <w:spacing w:val="0"/>
                <w:sz w:val="28"/>
                <w:szCs w:val="28"/>
                <w:shd w:val="clear" w:fill="FFFFFF"/>
              </w:rPr>
              <w:t>本单位专门成立了整体支出评价小组，分管财务领导任组长，成员有党组书记、办公室主任、财务资产部部长。</w:t>
            </w:r>
          </w:p>
          <w:p>
            <w:pPr>
              <w:numPr>
                <w:ilvl w:val="0"/>
                <w:numId w:val="2"/>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sz w:val="28"/>
                <w:szCs w:val="28"/>
                <w:shd w:val="clear" w:fill="FFFFFF"/>
              </w:rPr>
              <w:t>全年财政预算总收入</w:t>
            </w:r>
            <w:r>
              <w:rPr>
                <w:rFonts w:hint="eastAsia" w:ascii="仿宋" w:hAnsi="仿宋" w:eastAsia="仿宋" w:cs="仿宋"/>
                <w:i w:val="0"/>
                <w:iCs w:val="0"/>
                <w:caps w:val="0"/>
                <w:color w:val="555555"/>
                <w:spacing w:val="0"/>
                <w:sz w:val="28"/>
                <w:szCs w:val="28"/>
                <w:shd w:val="clear" w:fill="FFFFFF"/>
                <w:lang w:val="en-US" w:eastAsia="zh-CN"/>
              </w:rPr>
              <w:t>290.59</w:t>
            </w:r>
            <w:r>
              <w:rPr>
                <w:rFonts w:hint="eastAsia" w:ascii="仿宋" w:hAnsi="仿宋" w:eastAsia="仿宋" w:cs="仿宋"/>
                <w:i w:val="0"/>
                <w:iCs w:val="0"/>
                <w:caps w:val="0"/>
                <w:color w:val="555555"/>
                <w:spacing w:val="0"/>
                <w:sz w:val="28"/>
                <w:szCs w:val="28"/>
                <w:shd w:val="clear" w:fill="FFFFFF"/>
              </w:rPr>
              <w:t>万元；公共预算财政拨款支出</w:t>
            </w:r>
            <w:r>
              <w:rPr>
                <w:rFonts w:hint="eastAsia" w:ascii="仿宋" w:hAnsi="仿宋" w:eastAsia="仿宋" w:cs="仿宋"/>
                <w:i w:val="0"/>
                <w:iCs w:val="0"/>
                <w:caps w:val="0"/>
                <w:color w:val="555555"/>
                <w:spacing w:val="0"/>
                <w:sz w:val="28"/>
                <w:szCs w:val="28"/>
                <w:shd w:val="clear" w:fill="FFFFFF"/>
                <w:lang w:val="en-US" w:eastAsia="zh-CN"/>
              </w:rPr>
              <w:t>290.59</w:t>
            </w:r>
            <w:r>
              <w:rPr>
                <w:rFonts w:hint="eastAsia" w:ascii="仿宋" w:hAnsi="仿宋" w:eastAsia="仿宋" w:cs="仿宋"/>
                <w:i w:val="0"/>
                <w:iCs w:val="0"/>
                <w:caps w:val="0"/>
                <w:color w:val="555555"/>
                <w:spacing w:val="0"/>
                <w:sz w:val="28"/>
                <w:szCs w:val="28"/>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sz w:val="28"/>
                <w:szCs w:val="28"/>
                <w:shd w:val="clear" w:fill="FFFFFF"/>
              </w:rPr>
              <w:t>全县新增工会组织</w:t>
            </w:r>
            <w:r>
              <w:rPr>
                <w:rFonts w:hint="eastAsia" w:ascii="仿宋" w:hAnsi="仿宋" w:eastAsia="仿宋" w:cs="仿宋"/>
                <w:i w:val="0"/>
                <w:iCs w:val="0"/>
                <w:caps w:val="0"/>
                <w:color w:val="555555"/>
                <w:spacing w:val="0"/>
                <w:sz w:val="28"/>
                <w:szCs w:val="28"/>
                <w:highlight w:val="none"/>
                <w:shd w:val="clear" w:fill="FFFFFF"/>
              </w:rPr>
              <w:t>1</w:t>
            </w:r>
            <w:r>
              <w:rPr>
                <w:rFonts w:hint="eastAsia" w:ascii="仿宋" w:hAnsi="仿宋" w:eastAsia="仿宋" w:cs="仿宋"/>
                <w:i w:val="0"/>
                <w:iCs w:val="0"/>
                <w:caps w:val="0"/>
                <w:color w:val="555555"/>
                <w:spacing w:val="0"/>
                <w:sz w:val="28"/>
                <w:szCs w:val="28"/>
                <w:highlight w:val="none"/>
                <w:shd w:val="clear" w:fill="FFFFFF"/>
                <w:lang w:val="en-US" w:eastAsia="zh-CN"/>
              </w:rPr>
              <w:t>30</w:t>
            </w:r>
            <w:r>
              <w:rPr>
                <w:rFonts w:hint="eastAsia" w:ascii="仿宋" w:hAnsi="仿宋" w:eastAsia="仿宋" w:cs="仿宋"/>
                <w:i w:val="0"/>
                <w:iCs w:val="0"/>
                <w:caps w:val="0"/>
                <w:color w:val="555555"/>
                <w:spacing w:val="0"/>
                <w:sz w:val="28"/>
                <w:szCs w:val="28"/>
                <w:shd w:val="clear" w:fill="FFFFFF"/>
              </w:rPr>
              <w:t>家，建会率完成市总年度任务比例100%。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sz w:val="28"/>
                <w:szCs w:val="28"/>
                <w:shd w:val="clear" w:fill="FFFFFF"/>
              </w:rPr>
              <w:t>工会会员录入</w:t>
            </w:r>
            <w:r>
              <w:rPr>
                <w:rFonts w:hint="eastAsia" w:ascii="仿宋" w:hAnsi="仿宋" w:eastAsia="仿宋" w:cs="仿宋"/>
                <w:i w:val="0"/>
                <w:iCs w:val="0"/>
                <w:caps w:val="0"/>
                <w:color w:val="555555"/>
                <w:spacing w:val="0"/>
                <w:sz w:val="28"/>
                <w:szCs w:val="28"/>
                <w:shd w:val="clear" w:fill="FFFFFF"/>
                <w:lang w:val="en-US" w:eastAsia="zh-CN"/>
              </w:rPr>
              <w:t>3000</w:t>
            </w:r>
            <w:r>
              <w:rPr>
                <w:rFonts w:hint="eastAsia" w:ascii="仿宋" w:hAnsi="仿宋" w:eastAsia="仿宋" w:cs="仿宋"/>
                <w:i w:val="0"/>
                <w:iCs w:val="0"/>
                <w:caps w:val="0"/>
                <w:color w:val="555555"/>
                <w:spacing w:val="0"/>
                <w:sz w:val="28"/>
                <w:szCs w:val="28"/>
                <w:shd w:val="clear" w:fill="FFFFFF"/>
              </w:rPr>
              <w:t>名，完成率达100%。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sz w:val="28"/>
                <w:szCs w:val="28"/>
                <w:shd w:val="clear" w:fill="FFFFFF"/>
              </w:rPr>
              <w:t>共向全县440余名困难职工发放帮扶救助资金约80.8万元。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sz w:val="28"/>
                <w:szCs w:val="28"/>
                <w:shd w:val="clear" w:fill="FFFFFF"/>
              </w:rPr>
              <w:t>组织9</w:t>
            </w:r>
            <w:r>
              <w:rPr>
                <w:rFonts w:hint="eastAsia" w:ascii="仿宋" w:hAnsi="仿宋" w:eastAsia="仿宋" w:cs="仿宋"/>
                <w:i w:val="0"/>
                <w:iCs w:val="0"/>
                <w:caps w:val="0"/>
                <w:color w:val="555555"/>
                <w:spacing w:val="0"/>
                <w:sz w:val="28"/>
                <w:szCs w:val="28"/>
                <w:shd w:val="clear" w:fill="FFFFFF"/>
                <w:lang w:val="en-US" w:eastAsia="zh-CN"/>
              </w:rPr>
              <w:t>0</w:t>
            </w:r>
            <w:r>
              <w:rPr>
                <w:rFonts w:hint="eastAsia" w:ascii="仿宋" w:hAnsi="仿宋" w:eastAsia="仿宋" w:cs="仿宋"/>
                <w:i w:val="0"/>
                <w:iCs w:val="0"/>
                <w:caps w:val="0"/>
                <w:color w:val="555555"/>
                <w:spacing w:val="0"/>
                <w:sz w:val="28"/>
                <w:szCs w:val="28"/>
                <w:shd w:val="clear" w:fill="FFFFFF"/>
              </w:rPr>
              <w:t>家双联单位联系1</w:t>
            </w:r>
            <w:r>
              <w:rPr>
                <w:rFonts w:hint="eastAsia" w:ascii="仿宋" w:hAnsi="仿宋" w:eastAsia="仿宋" w:cs="仿宋"/>
                <w:i w:val="0"/>
                <w:iCs w:val="0"/>
                <w:caps w:val="0"/>
                <w:color w:val="555555"/>
                <w:spacing w:val="0"/>
                <w:sz w:val="28"/>
                <w:szCs w:val="28"/>
                <w:shd w:val="clear" w:fill="FFFFFF"/>
                <w:lang w:val="en-US" w:eastAsia="zh-CN"/>
              </w:rPr>
              <w:t>8</w:t>
            </w:r>
            <w:r>
              <w:rPr>
                <w:rFonts w:hint="eastAsia" w:ascii="仿宋" w:hAnsi="仿宋" w:eastAsia="仿宋" w:cs="仿宋"/>
                <w:i w:val="0"/>
                <w:iCs w:val="0"/>
                <w:caps w:val="0"/>
                <w:color w:val="555555"/>
                <w:spacing w:val="0"/>
                <w:sz w:val="28"/>
                <w:szCs w:val="28"/>
                <w:shd w:val="clear" w:fill="FFFFFF"/>
              </w:rPr>
              <w:t>家困难企业，群策群力，筹措“双联”帮扶资金近</w:t>
            </w:r>
            <w:r>
              <w:rPr>
                <w:rFonts w:hint="eastAsia" w:ascii="仿宋" w:hAnsi="仿宋" w:eastAsia="仿宋" w:cs="仿宋"/>
                <w:i w:val="0"/>
                <w:iCs w:val="0"/>
                <w:caps w:val="0"/>
                <w:color w:val="555555"/>
                <w:spacing w:val="0"/>
                <w:sz w:val="28"/>
                <w:szCs w:val="28"/>
                <w:shd w:val="clear" w:fill="FFFFFF"/>
                <w:lang w:val="en-US" w:eastAsia="zh-CN"/>
              </w:rPr>
              <w:t>400</w:t>
            </w:r>
            <w:r>
              <w:rPr>
                <w:rFonts w:hint="eastAsia" w:ascii="仿宋" w:hAnsi="仿宋" w:eastAsia="仿宋" w:cs="仿宋"/>
                <w:i w:val="0"/>
                <w:iCs w:val="0"/>
                <w:caps w:val="0"/>
                <w:color w:val="555555"/>
                <w:spacing w:val="0"/>
                <w:sz w:val="28"/>
                <w:szCs w:val="28"/>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黑体" w:hAnsi="黑体" w:eastAsia="黑体" w:cs="黑体"/>
                <w:bCs/>
                <w:sz w:val="28"/>
                <w:szCs w:val="28"/>
                <w:highlight w:val="green"/>
                <w:lang w:eastAsia="zh-CN"/>
              </w:rPr>
            </w:pPr>
            <w:r>
              <w:rPr>
                <w:rFonts w:hint="eastAsia" w:ascii="仿宋" w:hAnsi="仿宋" w:eastAsia="仿宋" w:cs="仿宋"/>
                <w:i w:val="0"/>
                <w:iCs w:val="0"/>
                <w:caps w:val="0"/>
                <w:color w:val="555555"/>
                <w:spacing w:val="0"/>
                <w:sz w:val="28"/>
                <w:szCs w:val="28"/>
                <w:shd w:val="clear" w:fill="FFFFFF"/>
              </w:rPr>
              <w:t>全年审计</w:t>
            </w:r>
            <w:r>
              <w:rPr>
                <w:rFonts w:hint="eastAsia" w:ascii="仿宋" w:hAnsi="仿宋" w:eastAsia="仿宋" w:cs="仿宋"/>
                <w:i w:val="0"/>
                <w:iCs w:val="0"/>
                <w:caps w:val="0"/>
                <w:color w:val="555555"/>
                <w:spacing w:val="0"/>
                <w:sz w:val="28"/>
                <w:szCs w:val="28"/>
                <w:shd w:val="clear" w:fill="FFFFFF"/>
                <w:lang w:val="en-US" w:eastAsia="zh-CN"/>
              </w:rPr>
              <w:t>21</w:t>
            </w:r>
            <w:r>
              <w:rPr>
                <w:rFonts w:hint="eastAsia" w:ascii="仿宋" w:hAnsi="仿宋" w:eastAsia="仿宋" w:cs="仿宋"/>
                <w:i w:val="0"/>
                <w:iCs w:val="0"/>
                <w:caps w:val="0"/>
                <w:color w:val="555555"/>
                <w:spacing w:val="0"/>
                <w:sz w:val="28"/>
                <w:szCs w:val="28"/>
                <w:shd w:val="clear" w:fill="FFFFFF"/>
              </w:rPr>
              <w:t>家基层工会的工会财务并提出整改意见及建议。</w:t>
            </w:r>
          </w:p>
          <w:p>
            <w:pPr>
              <w:numPr>
                <w:ilvl w:val="0"/>
                <w:numId w:val="2"/>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numPr>
                <w:ilvl w:val="0"/>
                <w:numId w:val="0"/>
              </w:numPr>
              <w:spacing w:line="560" w:lineRule="exact"/>
              <w:ind w:leftChars="200"/>
              <w:rPr>
                <w:rFonts w:hint="eastAsia" w:ascii="仿宋" w:hAnsi="仿宋" w:eastAsia="仿宋" w:cs="仿宋"/>
                <w:bCs/>
                <w:sz w:val="28"/>
                <w:szCs w:val="28"/>
                <w:highlight w:val="green"/>
                <w:lang w:eastAsia="zh-CN"/>
              </w:rPr>
            </w:pPr>
            <w:r>
              <w:rPr>
                <w:rFonts w:hint="eastAsia" w:ascii="仿宋" w:hAnsi="仿宋" w:eastAsia="仿宋" w:cs="仿宋"/>
                <w:i w:val="0"/>
                <w:iCs w:val="0"/>
                <w:caps w:val="0"/>
                <w:color w:val="555555"/>
                <w:spacing w:val="0"/>
                <w:sz w:val="28"/>
                <w:szCs w:val="28"/>
                <w:shd w:val="clear" w:fill="FFFFFF"/>
              </w:rPr>
              <w:t>日常监督管理不严格，财务制度执行力度待进一步加强，社会公众满意度需进一步提升。</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sz w:val="28"/>
                <w:szCs w:val="28"/>
                <w:shd w:val="clear" w:fill="FFFFFF"/>
              </w:rPr>
              <w:t>1.进一步完善财务制度，规范财经纪律，严格控制各项指标，按预算方案，在预算内开支。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sz w:val="28"/>
                <w:szCs w:val="28"/>
                <w:shd w:val="clear" w:fill="FFFFFF"/>
              </w:rPr>
              <w:t>2.充实财务人员，加强财务人员培训，不断提高财务人员政治素质、业务素质。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sz w:val="28"/>
                <w:szCs w:val="28"/>
                <w:shd w:val="clear" w:fill="FFFFFF"/>
              </w:rPr>
              <w:t>3.健全和完善工会激励与约束机制。</w:t>
            </w:r>
          </w:p>
          <w:p>
            <w:pPr>
              <w:rPr>
                <w:rFonts w:eastAsia="楷体_GB2312"/>
                <w:bCs/>
                <w:sz w:val="28"/>
                <w:szCs w:val="28"/>
              </w:rPr>
            </w:pPr>
          </w:p>
        </w:tc>
      </w:tr>
    </w:tbl>
    <w:p/>
    <w:p/>
    <w:p>
      <w:pPr>
        <w:rPr>
          <w:rFonts w:hint="eastAsia" w:ascii="方正小标宋简体" w:eastAsia="方正小标宋简体"/>
          <w:sz w:val="38"/>
          <w:szCs w:val="38"/>
        </w:rPr>
      </w:pP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w:t>
      </w:r>
    </w:p>
    <w:p>
      <w:pPr>
        <w:jc w:val="center"/>
        <w:rPr>
          <w:rFonts w:hint="eastAsia" w:ascii="方正小标宋简体" w:eastAsia="方正小标宋简体"/>
          <w:sz w:val="38"/>
          <w:szCs w:val="38"/>
        </w:rPr>
      </w:pPr>
    </w:p>
    <w:tbl>
      <w:tblPr>
        <w:tblStyle w:val="3"/>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0.5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eastAsia="zh-CN"/>
              </w:rPr>
              <w:t>存在追加预算近</w:t>
            </w:r>
            <w:r>
              <w:rPr>
                <w:rFonts w:hint="eastAsia" w:ascii="仿宋_GB2312" w:hAnsi="宋体" w:eastAsia="仿宋_GB2312" w:cs="宋体"/>
                <w:color w:val="000000"/>
                <w:kern w:val="0"/>
                <w:sz w:val="18"/>
                <w:szCs w:val="18"/>
                <w:lang w:val="en-US" w:eastAsia="zh-CN"/>
              </w:rPr>
              <w:t>30%</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春节前下达全部专项资金的50%；6月底前所有专项资金指标全部下达完。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公务卡刷卡率达50％以上的，得3分。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highlight w:val="none"/>
                <w:lang w:val="en-US" w:eastAsia="zh-CN"/>
              </w:rPr>
            </w:pPr>
            <w:r>
              <w:rPr>
                <w:rFonts w:hint="eastAsia" w:ascii="仿宋_GB2312" w:hAnsi="宋体" w:eastAsia="仿宋_GB2312" w:cs="宋体"/>
                <w:kern w:val="0"/>
                <w:sz w:val="18"/>
                <w:szCs w:val="18"/>
                <w:highlight w:val="none"/>
                <w:lang w:val="en-US" w:eastAsia="zh-CN"/>
              </w:rPr>
              <w:t>1</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lang w:eastAsia="zh-CN"/>
              </w:rPr>
              <w:t>公务卡刷卡率低</w:t>
            </w: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bookmarkStart w:id="0" w:name="_GoBack"/>
            <w:bookmarkEnd w:id="0"/>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pPr>
        <w:rPr>
          <w:rFonts w:hint="eastAsia" w:ascii="方正小标宋简体" w:eastAsia="方正小标宋简体"/>
          <w:sz w:val="38"/>
          <w:szCs w:val="38"/>
        </w:rPr>
      </w:pPr>
    </w:p>
    <w:tbl>
      <w:tblPr>
        <w:tblStyle w:val="3"/>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根据岳县办发（2021年）1号《全面建成小康社会综合绩效考评实施方案》的通知折算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建设岳阳县新增及目标任务完成情况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95.5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rPr>
          <w:rFonts w:hint="eastAsia" w:ascii="方正小标宋简体" w:eastAsia="方正小标宋简体"/>
          <w:sz w:val="38"/>
          <w:szCs w:val="3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3D74D5"/>
    <w:multiLevelType w:val="singleLevel"/>
    <w:tmpl w:val="1E3D74D5"/>
    <w:lvl w:ilvl="0" w:tentative="0">
      <w:start w:val="2"/>
      <w:numFmt w:val="chineseCounting"/>
      <w:suff w:val="nothing"/>
      <w:lvlText w:val="（%1）"/>
      <w:lvlJc w:val="left"/>
      <w:rPr>
        <w:rFonts w:hint="eastAsia"/>
      </w:rPr>
    </w:lvl>
  </w:abstractNum>
  <w:abstractNum w:abstractNumId="1">
    <w:nsid w:val="477C7447"/>
    <w:multiLevelType w:val="singleLevel"/>
    <w:tmpl w:val="477C7447"/>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yZWQ5ZTEzMDU0NmZhN2I3MzIyZDE3OTFjNWM5ZTAifQ=="/>
  </w:docVars>
  <w:rsids>
    <w:rsidRoot w:val="6F9E0B9F"/>
    <w:rsid w:val="12B818BB"/>
    <w:rsid w:val="190215E3"/>
    <w:rsid w:val="1A7A7351"/>
    <w:rsid w:val="1AEF7686"/>
    <w:rsid w:val="1B961EEE"/>
    <w:rsid w:val="1ED11BA6"/>
    <w:rsid w:val="292C4608"/>
    <w:rsid w:val="2BC53641"/>
    <w:rsid w:val="2CDA7078"/>
    <w:rsid w:val="31890200"/>
    <w:rsid w:val="3D7E6C17"/>
    <w:rsid w:val="4B003583"/>
    <w:rsid w:val="557E492B"/>
    <w:rsid w:val="60BE4498"/>
    <w:rsid w:val="61744F23"/>
    <w:rsid w:val="67553F18"/>
    <w:rsid w:val="6F8A37EA"/>
    <w:rsid w:val="6F9E0B9F"/>
    <w:rsid w:val="773E0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4065</Words>
  <Characters>4412</Characters>
  <Lines>0</Lines>
  <Paragraphs>0</Paragraphs>
  <TotalTime>23</TotalTime>
  <ScaleCrop>false</ScaleCrop>
  <LinksUpToDate>false</LinksUpToDate>
  <CharactersWithSpaces>5051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2022-08-01T10:16:00Z</dcterms:created>
  <dc:creator>Administrator</dc:creator>
  <cp:lastModifiedBy>Administrator</cp:lastModifiedBy>
  <cp:lastPrinted>2022-08-09T08:35:00Z</cp:lastPrinted>
  <dcterms:modified xsi:type="dcterms:W3CDTF">2022-10-23T01:10:35Z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C00A1052A2B742488D5AC741F0DB7DF1</vt:lpwstr>
  </property>
</Properties>
</file>