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331" w:rsidRPr="00EE10EA" w:rsidRDefault="00C32845" w:rsidP="004E06D7">
      <w:pPr>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t>一、建设项目基本情况</w:t>
      </w:r>
    </w:p>
    <w:tbl>
      <w:tblPr>
        <w:tblW w:w="90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71"/>
        <w:gridCol w:w="2298"/>
        <w:gridCol w:w="254"/>
        <w:gridCol w:w="1152"/>
        <w:gridCol w:w="125"/>
        <w:gridCol w:w="976"/>
        <w:gridCol w:w="139"/>
        <w:gridCol w:w="197"/>
        <w:gridCol w:w="1016"/>
        <w:gridCol w:w="297"/>
        <w:gridCol w:w="1205"/>
      </w:tblGrid>
      <w:tr w:rsidR="00A75331" w:rsidRPr="00EE10EA" w:rsidTr="00F313CC">
        <w:trPr>
          <w:trHeight w:val="5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项目名称</w:t>
            </w:r>
          </w:p>
        </w:tc>
        <w:tc>
          <w:tcPr>
            <w:tcW w:w="7659" w:type="dxa"/>
            <w:gridSpan w:val="10"/>
            <w:vAlign w:val="center"/>
          </w:tcPr>
          <w:p w:rsidR="00A75331" w:rsidRPr="00EE10EA" w:rsidRDefault="00A96B73">
            <w:pPr>
              <w:spacing w:line="0" w:lineRule="atLeast"/>
              <w:jc w:val="center"/>
              <w:rPr>
                <w:rFonts w:ascii="Times New Roman" w:hAnsi="Times New Roman" w:cs="Times New Roman"/>
                <w:kern w:val="0"/>
                <w:sz w:val="24"/>
              </w:rPr>
            </w:pPr>
            <w:r w:rsidRPr="00EE10EA">
              <w:rPr>
                <w:rFonts w:ascii="Times New Roman" w:hAnsiTheme="minorEastAsia" w:cs="Times New Roman"/>
                <w:kern w:val="0"/>
                <w:sz w:val="24"/>
              </w:rPr>
              <w:t>年产</w:t>
            </w:r>
            <w:r w:rsidRPr="00EE10EA">
              <w:rPr>
                <w:rFonts w:ascii="Times New Roman" w:hAnsi="Times New Roman" w:cs="Times New Roman"/>
                <w:kern w:val="0"/>
                <w:sz w:val="24"/>
              </w:rPr>
              <w:t>5000</w:t>
            </w:r>
            <w:r w:rsidRPr="00EE10EA">
              <w:rPr>
                <w:rFonts w:ascii="Times New Roman" w:hAnsiTheme="minorEastAsia" w:cs="Times New Roman"/>
                <w:kern w:val="0"/>
                <w:sz w:val="24"/>
              </w:rPr>
              <w:t>吨短切玻璃纤维建设项目</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建设单位</w:t>
            </w:r>
          </w:p>
        </w:tc>
        <w:tc>
          <w:tcPr>
            <w:tcW w:w="7659" w:type="dxa"/>
            <w:gridSpan w:val="10"/>
            <w:vAlign w:val="center"/>
          </w:tcPr>
          <w:p w:rsidR="00A75331" w:rsidRPr="00EE10EA" w:rsidRDefault="0032650C">
            <w:pPr>
              <w:jc w:val="center"/>
              <w:rPr>
                <w:rFonts w:ascii="Times New Roman" w:hAnsi="Times New Roman" w:cs="Times New Roman"/>
                <w:bCs/>
                <w:sz w:val="24"/>
              </w:rPr>
            </w:pPr>
            <w:r>
              <w:rPr>
                <w:rFonts w:ascii="Times New Roman" w:hAnsiTheme="minorEastAsia" w:cs="Times New Roman"/>
                <w:bCs/>
                <w:sz w:val="24"/>
              </w:rPr>
              <w:t>湖南正合奇胜新材料有限公司</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法人代表</w:t>
            </w:r>
          </w:p>
        </w:tc>
        <w:tc>
          <w:tcPr>
            <w:tcW w:w="3829" w:type="dxa"/>
            <w:gridSpan w:val="4"/>
            <w:vAlign w:val="center"/>
          </w:tcPr>
          <w:p w:rsidR="00A75331" w:rsidRPr="00EE10EA" w:rsidRDefault="0032650C">
            <w:pPr>
              <w:spacing w:line="0" w:lineRule="atLeast"/>
              <w:jc w:val="center"/>
              <w:rPr>
                <w:rFonts w:ascii="Times New Roman" w:hAnsi="Times New Roman" w:cs="Times New Roman"/>
                <w:sz w:val="24"/>
              </w:rPr>
            </w:pPr>
            <w:r>
              <w:rPr>
                <w:rFonts w:ascii="Times New Roman" w:hAnsiTheme="minorEastAsia" w:cs="Times New Roman" w:hint="eastAsia"/>
                <w:sz w:val="24"/>
              </w:rPr>
              <w:t>姜涛</w:t>
            </w:r>
          </w:p>
        </w:tc>
        <w:tc>
          <w:tcPr>
            <w:tcW w:w="976"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联系人</w:t>
            </w:r>
          </w:p>
        </w:tc>
        <w:tc>
          <w:tcPr>
            <w:tcW w:w="2854" w:type="dxa"/>
            <w:gridSpan w:val="5"/>
            <w:vAlign w:val="center"/>
          </w:tcPr>
          <w:p w:rsidR="00A75331" w:rsidRPr="00EE10EA" w:rsidRDefault="0088281E">
            <w:pPr>
              <w:spacing w:line="0" w:lineRule="atLeast"/>
              <w:jc w:val="center"/>
              <w:rPr>
                <w:rFonts w:ascii="Times New Roman" w:hAnsi="Times New Roman" w:cs="Times New Roman"/>
                <w:sz w:val="24"/>
              </w:rPr>
            </w:pPr>
            <w:r w:rsidRPr="00EE10EA">
              <w:rPr>
                <w:rFonts w:ascii="Times New Roman" w:hAnsiTheme="minorEastAsia" w:cs="Times New Roman"/>
                <w:sz w:val="24"/>
              </w:rPr>
              <w:t>李用生</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通讯地址</w:t>
            </w:r>
          </w:p>
        </w:tc>
        <w:tc>
          <w:tcPr>
            <w:tcW w:w="7659" w:type="dxa"/>
            <w:gridSpan w:val="10"/>
            <w:vAlign w:val="center"/>
          </w:tcPr>
          <w:p w:rsidR="00A75331" w:rsidRPr="00EE10EA" w:rsidRDefault="00FE22BA">
            <w:pPr>
              <w:spacing w:line="0" w:lineRule="atLeast"/>
              <w:jc w:val="center"/>
              <w:rPr>
                <w:rFonts w:ascii="Times New Roman" w:hAnsi="Times New Roman" w:cs="Times New Roman"/>
                <w:sz w:val="24"/>
              </w:rPr>
            </w:pPr>
            <w:r w:rsidRPr="00EE10EA">
              <w:rPr>
                <w:rFonts w:ascii="Times New Roman" w:hAnsiTheme="minorEastAsia" w:cs="Times New Roman"/>
                <w:sz w:val="24"/>
              </w:rPr>
              <w:t>岳阳县荣家湾镇文化村九组（原鹿角镇青莲村一组）</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联系电话</w:t>
            </w:r>
          </w:p>
        </w:tc>
        <w:tc>
          <w:tcPr>
            <w:tcW w:w="2552" w:type="dxa"/>
            <w:gridSpan w:val="2"/>
            <w:vAlign w:val="center"/>
          </w:tcPr>
          <w:p w:rsidR="00A75331" w:rsidRPr="00EE10EA" w:rsidRDefault="0088281E" w:rsidP="00AD4F9F">
            <w:pPr>
              <w:spacing w:line="0" w:lineRule="atLeast"/>
              <w:jc w:val="center"/>
              <w:rPr>
                <w:rFonts w:ascii="Times New Roman" w:hAnsi="Times New Roman" w:cs="Times New Roman"/>
                <w:sz w:val="24"/>
              </w:rPr>
            </w:pPr>
            <w:r w:rsidRPr="00EE10EA">
              <w:rPr>
                <w:rFonts w:ascii="Times New Roman" w:hAnsi="Times New Roman" w:cs="Times New Roman"/>
                <w:sz w:val="24"/>
              </w:rPr>
              <w:t>1597301</w:t>
            </w:r>
            <w:r w:rsidR="00AD4F9F">
              <w:rPr>
                <w:rFonts w:ascii="Times New Roman" w:hAnsi="Times New Roman" w:cs="Times New Roman" w:hint="eastAsia"/>
                <w:sz w:val="24"/>
              </w:rPr>
              <w:t>****</w:t>
            </w:r>
          </w:p>
        </w:tc>
        <w:tc>
          <w:tcPr>
            <w:tcW w:w="1152"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传真</w:t>
            </w:r>
          </w:p>
        </w:tc>
        <w:tc>
          <w:tcPr>
            <w:tcW w:w="1240" w:type="dxa"/>
            <w:gridSpan w:val="3"/>
            <w:vAlign w:val="center"/>
          </w:tcPr>
          <w:p w:rsidR="00A75331" w:rsidRPr="00EE10EA" w:rsidRDefault="007F22AA">
            <w:pPr>
              <w:spacing w:line="0" w:lineRule="atLeast"/>
              <w:jc w:val="center"/>
              <w:rPr>
                <w:rFonts w:ascii="Times New Roman" w:hAnsi="Times New Roman" w:cs="Times New Roman"/>
                <w:sz w:val="24"/>
              </w:rPr>
            </w:pPr>
            <w:r w:rsidRPr="00EE10EA">
              <w:rPr>
                <w:rFonts w:ascii="Times New Roman" w:hAnsi="Times New Roman" w:cs="Times New Roman"/>
                <w:sz w:val="24"/>
              </w:rPr>
              <w:t>——</w:t>
            </w:r>
          </w:p>
        </w:tc>
        <w:tc>
          <w:tcPr>
            <w:tcW w:w="1213" w:type="dxa"/>
            <w:gridSpan w:val="2"/>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邮政编码</w:t>
            </w:r>
          </w:p>
        </w:tc>
        <w:tc>
          <w:tcPr>
            <w:tcW w:w="1502" w:type="dxa"/>
            <w:gridSpan w:val="2"/>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imes New Roman" w:cs="Times New Roman"/>
                <w:sz w:val="24"/>
              </w:rPr>
              <w:t>414100</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建设地点</w:t>
            </w:r>
          </w:p>
        </w:tc>
        <w:tc>
          <w:tcPr>
            <w:tcW w:w="7659" w:type="dxa"/>
            <w:gridSpan w:val="10"/>
            <w:vAlign w:val="center"/>
          </w:tcPr>
          <w:p w:rsidR="00A75331" w:rsidRPr="00EE10EA" w:rsidRDefault="003F73CC" w:rsidP="0088281E">
            <w:pPr>
              <w:spacing w:line="0" w:lineRule="atLeast"/>
              <w:jc w:val="center"/>
              <w:rPr>
                <w:rFonts w:ascii="Times New Roman" w:hAnsi="Times New Roman" w:cs="Times New Roman"/>
                <w:color w:val="000000"/>
                <w:sz w:val="24"/>
              </w:rPr>
            </w:pPr>
            <w:r w:rsidRPr="00EE10EA">
              <w:rPr>
                <w:rFonts w:ascii="Times New Roman" w:hAnsiTheme="minorEastAsia" w:cs="Times New Roman"/>
                <w:sz w:val="24"/>
              </w:rPr>
              <w:t>湖南省岳阳市岳阳县荣家湾镇</w:t>
            </w:r>
            <w:r w:rsidR="0088281E" w:rsidRPr="00EE10EA">
              <w:rPr>
                <w:rFonts w:ascii="Times New Roman" w:hAnsiTheme="minorEastAsia" w:cs="Times New Roman"/>
                <w:sz w:val="24"/>
              </w:rPr>
              <w:t>文化村九组（原鹿角镇青莲村一组）</w:t>
            </w:r>
          </w:p>
        </w:tc>
      </w:tr>
      <w:tr w:rsidR="00A75331" w:rsidRPr="00EE10EA" w:rsidTr="002B7642">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立项审批部门</w:t>
            </w:r>
          </w:p>
        </w:tc>
        <w:tc>
          <w:tcPr>
            <w:tcW w:w="3829" w:type="dxa"/>
            <w:gridSpan w:val="4"/>
            <w:vAlign w:val="center"/>
          </w:tcPr>
          <w:p w:rsidR="00A75331" w:rsidRPr="00EE10EA" w:rsidRDefault="007F22AA">
            <w:pPr>
              <w:spacing w:line="0" w:lineRule="atLeast"/>
              <w:jc w:val="center"/>
              <w:rPr>
                <w:rFonts w:ascii="Times New Roman" w:hAnsi="Times New Roman" w:cs="Times New Roman"/>
                <w:sz w:val="24"/>
              </w:rPr>
            </w:pPr>
            <w:r w:rsidRPr="00EE10EA">
              <w:rPr>
                <w:rFonts w:ascii="Times New Roman" w:hAnsi="Times New Roman" w:cs="Times New Roman"/>
                <w:sz w:val="24"/>
              </w:rPr>
              <w:t>——</w:t>
            </w:r>
          </w:p>
        </w:tc>
        <w:tc>
          <w:tcPr>
            <w:tcW w:w="1312" w:type="dxa"/>
            <w:gridSpan w:val="3"/>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批准文号</w:t>
            </w:r>
          </w:p>
        </w:tc>
        <w:tc>
          <w:tcPr>
            <w:tcW w:w="2518" w:type="dxa"/>
            <w:gridSpan w:val="3"/>
            <w:vAlign w:val="center"/>
          </w:tcPr>
          <w:p w:rsidR="00A75331" w:rsidRPr="00EE10EA" w:rsidRDefault="007F22AA" w:rsidP="007F22AA">
            <w:pPr>
              <w:spacing w:line="0" w:lineRule="atLeast"/>
              <w:ind w:leftChars="-50" w:left="-105" w:firstLineChars="100" w:firstLine="240"/>
              <w:jc w:val="center"/>
              <w:rPr>
                <w:rFonts w:ascii="Times New Roman" w:hAnsi="Times New Roman" w:cs="Times New Roman"/>
                <w:sz w:val="24"/>
              </w:rPr>
            </w:pPr>
            <w:r w:rsidRPr="00EE10EA">
              <w:rPr>
                <w:rFonts w:ascii="Times New Roman" w:hAnsi="Times New Roman" w:cs="Times New Roman"/>
                <w:sz w:val="24"/>
              </w:rPr>
              <w:t>——</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建设性质</w:t>
            </w:r>
          </w:p>
        </w:tc>
        <w:tc>
          <w:tcPr>
            <w:tcW w:w="3829" w:type="dxa"/>
            <w:gridSpan w:val="4"/>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新建</w:t>
            </w:r>
            <w:r w:rsidRPr="00EE10EA">
              <w:rPr>
                <w:rFonts w:ascii="Times New Roman" w:hAnsi="Times New Roman" w:cs="Times New Roman"/>
                <w:sz w:val="24"/>
              </w:rPr>
              <w:t>■</w:t>
            </w:r>
            <w:r w:rsidRPr="00EE10EA">
              <w:rPr>
                <w:rFonts w:ascii="Times New Roman" w:hAnsiTheme="minorEastAsia" w:cs="Times New Roman"/>
                <w:sz w:val="24"/>
              </w:rPr>
              <w:t>改扩建</w:t>
            </w:r>
            <w:r w:rsidRPr="00EE10EA">
              <w:rPr>
                <w:rFonts w:ascii="Times New Roman" w:hAnsi="Times New Roman" w:cs="Times New Roman"/>
                <w:sz w:val="24"/>
              </w:rPr>
              <w:t>□</w:t>
            </w:r>
            <w:r w:rsidRPr="00EE10EA">
              <w:rPr>
                <w:rFonts w:ascii="Times New Roman" w:hAnsiTheme="minorEastAsia" w:cs="Times New Roman"/>
                <w:sz w:val="24"/>
              </w:rPr>
              <w:t>技改</w:t>
            </w:r>
            <w:r w:rsidRPr="00EE10EA">
              <w:rPr>
                <w:rFonts w:ascii="Times New Roman" w:hAnsi="Times New Roman" w:cs="Times New Roman"/>
                <w:sz w:val="24"/>
              </w:rPr>
              <w:t>□</w:t>
            </w:r>
          </w:p>
        </w:tc>
        <w:tc>
          <w:tcPr>
            <w:tcW w:w="1312" w:type="dxa"/>
            <w:gridSpan w:val="3"/>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行业类别</w:t>
            </w:r>
          </w:p>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及代码</w:t>
            </w:r>
          </w:p>
        </w:tc>
        <w:tc>
          <w:tcPr>
            <w:tcW w:w="2518" w:type="dxa"/>
            <w:gridSpan w:val="3"/>
            <w:vAlign w:val="center"/>
          </w:tcPr>
          <w:p w:rsidR="00A75331" w:rsidRPr="00EE10EA" w:rsidRDefault="00C32845" w:rsidP="00D50621">
            <w:pPr>
              <w:spacing w:line="0" w:lineRule="atLeast"/>
              <w:jc w:val="center"/>
              <w:rPr>
                <w:rFonts w:ascii="Times New Roman" w:hAnsi="Times New Roman" w:cs="Times New Roman"/>
                <w:sz w:val="24"/>
                <w:lang w:val="zh-CN"/>
              </w:rPr>
            </w:pPr>
            <w:r w:rsidRPr="00EE10EA">
              <w:rPr>
                <w:rFonts w:ascii="Times New Roman" w:hAnsi="Times New Roman" w:cs="Times New Roman"/>
                <w:position w:val="-28"/>
                <w:sz w:val="24"/>
              </w:rPr>
              <w:t>C30</w:t>
            </w:r>
            <w:r w:rsidR="00D50621" w:rsidRPr="00EE10EA">
              <w:rPr>
                <w:rFonts w:ascii="Times New Roman" w:hAnsi="Times New Roman" w:cs="Times New Roman"/>
                <w:position w:val="-28"/>
                <w:sz w:val="24"/>
              </w:rPr>
              <w:t xml:space="preserve">61 </w:t>
            </w:r>
            <w:r w:rsidR="00D50621" w:rsidRPr="00EE10EA">
              <w:rPr>
                <w:rFonts w:ascii="Times New Roman" w:hAnsiTheme="minorEastAsia" w:cs="Times New Roman"/>
                <w:position w:val="-28"/>
                <w:sz w:val="24"/>
              </w:rPr>
              <w:t>玻璃纤维及制品制造</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占地面积</w:t>
            </w:r>
          </w:p>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（平方米）</w:t>
            </w:r>
          </w:p>
        </w:tc>
        <w:tc>
          <w:tcPr>
            <w:tcW w:w="3829" w:type="dxa"/>
            <w:gridSpan w:val="4"/>
            <w:vAlign w:val="center"/>
          </w:tcPr>
          <w:p w:rsidR="00A75331" w:rsidRPr="00EE10EA" w:rsidRDefault="003F73CC">
            <w:pPr>
              <w:spacing w:line="0" w:lineRule="atLeast"/>
              <w:ind w:firstLineChars="500" w:firstLine="1200"/>
              <w:rPr>
                <w:rFonts w:ascii="Times New Roman" w:hAnsi="Times New Roman" w:cs="Times New Roman"/>
                <w:sz w:val="24"/>
              </w:rPr>
            </w:pPr>
            <w:r w:rsidRPr="00EE10EA">
              <w:rPr>
                <w:rFonts w:ascii="Times New Roman" w:hAnsi="Times New Roman" w:cs="Times New Roman"/>
                <w:sz w:val="24"/>
              </w:rPr>
              <w:t>13333</w:t>
            </w:r>
          </w:p>
        </w:tc>
        <w:tc>
          <w:tcPr>
            <w:tcW w:w="1312" w:type="dxa"/>
            <w:gridSpan w:val="3"/>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绿化面积</w:t>
            </w:r>
          </w:p>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（平方米）</w:t>
            </w:r>
          </w:p>
        </w:tc>
        <w:tc>
          <w:tcPr>
            <w:tcW w:w="2518" w:type="dxa"/>
            <w:gridSpan w:val="3"/>
            <w:vAlign w:val="center"/>
          </w:tcPr>
          <w:p w:rsidR="00A75331" w:rsidRPr="00EE10EA" w:rsidRDefault="00E70A5C">
            <w:pPr>
              <w:spacing w:line="0" w:lineRule="atLeast"/>
              <w:ind w:firstLineChars="500" w:firstLine="1200"/>
              <w:rPr>
                <w:rFonts w:ascii="Times New Roman" w:hAnsi="Times New Roman" w:cs="Times New Roman"/>
                <w:sz w:val="24"/>
              </w:rPr>
            </w:pPr>
            <w:r w:rsidRPr="00EE10EA">
              <w:rPr>
                <w:rFonts w:ascii="Times New Roman" w:hAnsi="Times New Roman" w:cs="Times New Roman"/>
                <w:sz w:val="24"/>
              </w:rPr>
              <w:t>1200</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总投资</w:t>
            </w:r>
          </w:p>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（万元）</w:t>
            </w:r>
          </w:p>
        </w:tc>
        <w:tc>
          <w:tcPr>
            <w:tcW w:w="2298" w:type="dxa"/>
            <w:vAlign w:val="center"/>
          </w:tcPr>
          <w:p w:rsidR="00A75331" w:rsidRPr="00EE10EA" w:rsidRDefault="0088281E">
            <w:pPr>
              <w:spacing w:line="0" w:lineRule="atLeast"/>
              <w:jc w:val="center"/>
              <w:rPr>
                <w:rFonts w:ascii="Times New Roman" w:hAnsi="Times New Roman" w:cs="Times New Roman"/>
                <w:sz w:val="24"/>
              </w:rPr>
            </w:pPr>
            <w:r w:rsidRPr="00EE10EA">
              <w:rPr>
                <w:rFonts w:ascii="Times New Roman" w:hAnsi="Times New Roman" w:cs="Times New Roman"/>
                <w:sz w:val="24"/>
              </w:rPr>
              <w:t>3</w:t>
            </w:r>
            <w:r w:rsidR="003F73CC" w:rsidRPr="00EE10EA">
              <w:rPr>
                <w:rFonts w:ascii="Times New Roman" w:hAnsi="Times New Roman" w:cs="Times New Roman"/>
                <w:sz w:val="24"/>
              </w:rPr>
              <w:t>00</w:t>
            </w:r>
          </w:p>
        </w:tc>
        <w:tc>
          <w:tcPr>
            <w:tcW w:w="1531" w:type="dxa"/>
            <w:gridSpan w:val="3"/>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其中</w:t>
            </w:r>
            <w:r w:rsidR="008F738C" w:rsidRPr="00EE10EA">
              <w:rPr>
                <w:rFonts w:ascii="Times New Roman" w:hAnsiTheme="minorEastAsia" w:cs="Times New Roman"/>
                <w:sz w:val="24"/>
              </w:rPr>
              <w:t>：</w:t>
            </w:r>
            <w:r w:rsidRPr="00EE10EA">
              <w:rPr>
                <w:rFonts w:ascii="Times New Roman" w:hAnsiTheme="minorEastAsia" w:cs="Times New Roman"/>
                <w:sz w:val="24"/>
              </w:rPr>
              <w:t>环保投资</w:t>
            </w:r>
            <w:r w:rsidRPr="00EE10EA">
              <w:rPr>
                <w:rFonts w:ascii="Times New Roman" w:hAnsi="Times New Roman" w:cs="Times New Roman"/>
                <w:sz w:val="24"/>
              </w:rPr>
              <w:t>(</w:t>
            </w:r>
            <w:r w:rsidRPr="00EE10EA">
              <w:rPr>
                <w:rFonts w:ascii="Times New Roman" w:hAnsiTheme="minorEastAsia" w:cs="Times New Roman"/>
                <w:sz w:val="24"/>
              </w:rPr>
              <w:t>万元</w:t>
            </w:r>
            <w:r w:rsidRPr="00EE10EA">
              <w:rPr>
                <w:rFonts w:ascii="Times New Roman" w:hAnsi="Times New Roman" w:cs="Times New Roman"/>
                <w:sz w:val="24"/>
              </w:rPr>
              <w:t>)</w:t>
            </w:r>
          </w:p>
        </w:tc>
        <w:tc>
          <w:tcPr>
            <w:tcW w:w="1312" w:type="dxa"/>
            <w:gridSpan w:val="3"/>
            <w:vAlign w:val="center"/>
          </w:tcPr>
          <w:p w:rsidR="00A75331" w:rsidRPr="00EE10EA" w:rsidRDefault="007F1A55">
            <w:pPr>
              <w:spacing w:line="0" w:lineRule="atLeast"/>
              <w:jc w:val="center"/>
              <w:rPr>
                <w:rFonts w:ascii="Times New Roman" w:hAnsi="Times New Roman" w:cs="Times New Roman"/>
                <w:color w:val="000000"/>
                <w:sz w:val="24"/>
              </w:rPr>
            </w:pPr>
            <w:r w:rsidRPr="00EE10EA">
              <w:rPr>
                <w:rFonts w:ascii="Times New Roman" w:hAnsi="Times New Roman" w:cs="Times New Roman"/>
                <w:sz w:val="24"/>
              </w:rPr>
              <w:t>55.</w:t>
            </w:r>
            <w:r w:rsidR="002D7129" w:rsidRPr="00EE10EA">
              <w:rPr>
                <w:rFonts w:ascii="Times New Roman" w:hAnsi="Times New Roman" w:cs="Times New Roman"/>
                <w:sz w:val="24"/>
              </w:rPr>
              <w:t>5</w:t>
            </w:r>
          </w:p>
        </w:tc>
        <w:tc>
          <w:tcPr>
            <w:tcW w:w="1313" w:type="dxa"/>
            <w:gridSpan w:val="2"/>
            <w:vAlign w:val="center"/>
          </w:tcPr>
          <w:p w:rsidR="00A75331" w:rsidRPr="00EE10EA" w:rsidRDefault="00C32845">
            <w:pPr>
              <w:spacing w:line="0" w:lineRule="atLeast"/>
              <w:jc w:val="center"/>
              <w:rPr>
                <w:rFonts w:ascii="Times New Roman" w:hAnsi="Times New Roman" w:cs="Times New Roman"/>
                <w:color w:val="000000"/>
                <w:sz w:val="24"/>
              </w:rPr>
            </w:pPr>
            <w:r w:rsidRPr="00EE10EA">
              <w:rPr>
                <w:rFonts w:ascii="Times New Roman" w:hAnsiTheme="minorEastAsia" w:cs="Times New Roman"/>
                <w:color w:val="000000"/>
                <w:sz w:val="24"/>
              </w:rPr>
              <w:t>环保投资占总投资比例</w:t>
            </w:r>
          </w:p>
        </w:tc>
        <w:tc>
          <w:tcPr>
            <w:tcW w:w="1205" w:type="dxa"/>
            <w:vAlign w:val="center"/>
          </w:tcPr>
          <w:p w:rsidR="00A75331" w:rsidRPr="00EE10EA" w:rsidRDefault="007F1A55">
            <w:pPr>
              <w:spacing w:line="0" w:lineRule="atLeast"/>
              <w:jc w:val="center"/>
              <w:rPr>
                <w:rFonts w:ascii="Times New Roman" w:hAnsi="Times New Roman" w:cs="Times New Roman"/>
                <w:color w:val="000000"/>
                <w:sz w:val="24"/>
              </w:rPr>
            </w:pPr>
            <w:r w:rsidRPr="00EE10EA">
              <w:rPr>
                <w:rFonts w:ascii="Times New Roman" w:hAnsi="Times New Roman" w:cs="Times New Roman"/>
                <w:sz w:val="24"/>
              </w:rPr>
              <w:t>18.5</w:t>
            </w:r>
            <w:r w:rsidR="00C32845" w:rsidRPr="00EE10EA">
              <w:rPr>
                <w:rFonts w:ascii="Times New Roman" w:hAnsi="Times New Roman" w:cs="Times New Roman"/>
                <w:sz w:val="24"/>
              </w:rPr>
              <w:t>%</w:t>
            </w:r>
          </w:p>
        </w:tc>
      </w:tr>
      <w:tr w:rsidR="00A75331" w:rsidRPr="00EE10EA" w:rsidTr="00F313CC">
        <w:trPr>
          <w:trHeight w:val="70"/>
        </w:trPr>
        <w:tc>
          <w:tcPr>
            <w:tcW w:w="1371" w:type="dxa"/>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评价经费</w:t>
            </w:r>
          </w:p>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（万元）</w:t>
            </w:r>
          </w:p>
        </w:tc>
        <w:tc>
          <w:tcPr>
            <w:tcW w:w="2298" w:type="dxa"/>
            <w:vAlign w:val="center"/>
          </w:tcPr>
          <w:p w:rsidR="00A75331" w:rsidRPr="00EE10EA" w:rsidRDefault="00A75331">
            <w:pPr>
              <w:spacing w:line="0" w:lineRule="atLeast"/>
              <w:jc w:val="center"/>
              <w:rPr>
                <w:rFonts w:ascii="Times New Roman" w:hAnsi="Times New Roman" w:cs="Times New Roman"/>
                <w:sz w:val="24"/>
              </w:rPr>
            </w:pPr>
          </w:p>
        </w:tc>
        <w:tc>
          <w:tcPr>
            <w:tcW w:w="2843" w:type="dxa"/>
            <w:gridSpan w:val="6"/>
            <w:vAlign w:val="center"/>
          </w:tcPr>
          <w:p w:rsidR="00A75331" w:rsidRPr="00EE10EA" w:rsidRDefault="00C32845">
            <w:pPr>
              <w:spacing w:line="0" w:lineRule="atLeast"/>
              <w:jc w:val="center"/>
              <w:rPr>
                <w:rFonts w:ascii="Times New Roman" w:hAnsi="Times New Roman" w:cs="Times New Roman"/>
                <w:sz w:val="24"/>
              </w:rPr>
            </w:pPr>
            <w:r w:rsidRPr="00EE10EA">
              <w:rPr>
                <w:rFonts w:ascii="Times New Roman" w:hAnsiTheme="minorEastAsia" w:cs="Times New Roman"/>
                <w:sz w:val="24"/>
              </w:rPr>
              <w:t>预期投产日期</w:t>
            </w:r>
          </w:p>
        </w:tc>
        <w:tc>
          <w:tcPr>
            <w:tcW w:w="2518" w:type="dxa"/>
            <w:gridSpan w:val="3"/>
            <w:vAlign w:val="center"/>
          </w:tcPr>
          <w:p w:rsidR="00A75331" w:rsidRPr="00EE10EA" w:rsidRDefault="003872EF" w:rsidP="0088281E">
            <w:pPr>
              <w:spacing w:line="0" w:lineRule="atLeast"/>
              <w:jc w:val="center"/>
              <w:rPr>
                <w:rFonts w:ascii="Times New Roman" w:hAnsi="Times New Roman" w:cs="Times New Roman"/>
                <w:sz w:val="24"/>
              </w:rPr>
            </w:pPr>
            <w:r w:rsidRPr="00EE10EA">
              <w:rPr>
                <w:rFonts w:ascii="Times New Roman" w:hAnsi="Times New Roman" w:cs="Times New Roman"/>
                <w:sz w:val="24"/>
              </w:rPr>
              <w:t>20</w:t>
            </w:r>
            <w:r w:rsidR="0088281E" w:rsidRPr="00EE10EA">
              <w:rPr>
                <w:rFonts w:ascii="Times New Roman" w:hAnsi="Times New Roman" w:cs="Times New Roman"/>
                <w:sz w:val="24"/>
              </w:rPr>
              <w:t>20</w:t>
            </w:r>
            <w:r w:rsidRPr="00EE10EA">
              <w:rPr>
                <w:rFonts w:ascii="Times New Roman" w:hAnsiTheme="minorEastAsia" w:cs="Times New Roman"/>
                <w:sz w:val="24"/>
              </w:rPr>
              <w:t>年</w:t>
            </w:r>
            <w:r w:rsidR="003F73CC" w:rsidRPr="00EE10EA">
              <w:rPr>
                <w:rFonts w:ascii="Times New Roman" w:hAnsi="Times New Roman" w:cs="Times New Roman"/>
                <w:sz w:val="24"/>
              </w:rPr>
              <w:t>11</w:t>
            </w:r>
            <w:r w:rsidRPr="00EE10EA">
              <w:rPr>
                <w:rFonts w:ascii="Times New Roman" w:hAnsiTheme="minorEastAsia" w:cs="Times New Roman"/>
                <w:sz w:val="24"/>
              </w:rPr>
              <w:t>月</w:t>
            </w:r>
          </w:p>
        </w:tc>
      </w:tr>
      <w:tr w:rsidR="007F22AA" w:rsidRPr="00EE10EA" w:rsidTr="00F313CC">
        <w:trPr>
          <w:trHeight w:val="70"/>
        </w:trPr>
        <w:tc>
          <w:tcPr>
            <w:tcW w:w="9030" w:type="dxa"/>
            <w:gridSpan w:val="11"/>
            <w:vAlign w:val="center"/>
          </w:tcPr>
          <w:p w:rsidR="007F22AA" w:rsidRPr="00EE10EA" w:rsidRDefault="007F22AA" w:rsidP="00380503">
            <w:pPr>
              <w:widowControl/>
              <w:adjustRightInd w:val="0"/>
              <w:snapToGrid w:val="0"/>
              <w:spacing w:line="360" w:lineRule="auto"/>
              <w:jc w:val="left"/>
              <w:rPr>
                <w:rFonts w:ascii="Times New Roman" w:hAnsi="Times New Roman" w:cs="Times New Roman"/>
                <w:b/>
                <w:sz w:val="24"/>
              </w:rPr>
            </w:pPr>
            <w:r w:rsidRPr="00EE10EA">
              <w:rPr>
                <w:rFonts w:ascii="Times New Roman" w:hAnsiTheme="minorEastAsia" w:cs="Times New Roman"/>
                <w:b/>
                <w:sz w:val="28"/>
                <w:szCs w:val="28"/>
              </w:rPr>
              <w:t>工程内容及规模</w:t>
            </w:r>
            <w:r w:rsidRPr="00EE10EA">
              <w:rPr>
                <w:rFonts w:ascii="Times New Roman" w:hAnsi="Times New Roman" w:cs="Times New Roman"/>
                <w:b/>
                <w:sz w:val="28"/>
                <w:szCs w:val="28"/>
              </w:rPr>
              <w:t>:</w:t>
            </w:r>
            <w:r w:rsidRPr="00EE10EA">
              <w:rPr>
                <w:rFonts w:ascii="Times New Roman" w:hAnsi="Times New Roman" w:cs="Times New Roman"/>
                <w:b/>
                <w:sz w:val="24"/>
              </w:rPr>
              <w:t xml:space="preserve"> </w:t>
            </w:r>
          </w:p>
          <w:p w:rsidR="007F22AA" w:rsidRPr="00EE10EA" w:rsidRDefault="007F22AA" w:rsidP="00380503">
            <w:pPr>
              <w:pStyle w:val="a3"/>
              <w:widowControl/>
              <w:adjustRightInd w:val="0"/>
              <w:snapToGrid w:val="0"/>
              <w:spacing w:line="360" w:lineRule="auto"/>
              <w:ind w:firstLineChars="0" w:firstLine="0"/>
              <w:jc w:val="left"/>
              <w:rPr>
                <w:rFonts w:ascii="Times New Roman" w:hAnsi="Times New Roman" w:cs="Times New Roman"/>
                <w:b/>
                <w:sz w:val="24"/>
              </w:rPr>
            </w:pPr>
            <w:r w:rsidRPr="00EE10EA">
              <w:rPr>
                <w:rFonts w:ascii="Times New Roman" w:hAnsi="Times New Roman" w:cs="Times New Roman"/>
                <w:b/>
                <w:sz w:val="24"/>
              </w:rPr>
              <w:t>1</w:t>
            </w:r>
            <w:r w:rsidRPr="00EE10EA">
              <w:rPr>
                <w:rFonts w:ascii="Times New Roman" w:hAnsiTheme="minorEastAsia" w:cs="Times New Roman"/>
                <w:b/>
                <w:sz w:val="24"/>
              </w:rPr>
              <w:t>、项目基本情况</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玻璃纤维是一种性能优异的无机非金属材料，具有绝缘性好、耐热性强、抗腐蚀性好，机械强度高等特点。我国是玻璃纤维生产大国，随之而来的废丝问题难以避免。回收玻璃纤维废丝是其可持续发展战略中的重要内容，废玻璃纤维短切丝由长丝经过短切机械切制而成，其基本性能主要取决于玻璃纤维原料。玻纤短切丝在工业使用中具有分散均匀，进料方式多样的特点，可应用于长丝所不能使用的领域，因此利用废玻璃纤维短切加工既可实现环境损害的最小化，又能带来较好的经济效益，前景看好。</w:t>
            </w:r>
          </w:p>
          <w:p w:rsidR="00380503" w:rsidRPr="00EE10EA" w:rsidRDefault="00E70A5C" w:rsidP="00380503">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在</w:t>
            </w:r>
            <w:r w:rsidR="00380503" w:rsidRPr="00EE10EA">
              <w:rPr>
                <w:rFonts w:ascii="Times New Roman" w:hAnsiTheme="minorEastAsia" w:cs="Times New Roman"/>
                <w:sz w:val="24"/>
              </w:rPr>
              <w:t>此背景下，</w:t>
            </w:r>
            <w:r w:rsidR="0032650C">
              <w:rPr>
                <w:rFonts w:ascii="Times New Roman" w:hAnsiTheme="minorEastAsia" w:cs="Times New Roman"/>
                <w:sz w:val="24"/>
              </w:rPr>
              <w:t>湖南正合奇胜新材料有限公司</w:t>
            </w:r>
            <w:r w:rsidR="00380503" w:rsidRPr="00EE10EA">
              <w:rPr>
                <w:rFonts w:ascii="Times New Roman" w:hAnsiTheme="minorEastAsia" w:cs="Times New Roman"/>
                <w:sz w:val="24"/>
              </w:rPr>
              <w:t>拟投资</w:t>
            </w:r>
            <w:r w:rsidR="00886539" w:rsidRPr="00EE10EA">
              <w:rPr>
                <w:rFonts w:ascii="Times New Roman" w:hAnsi="Times New Roman" w:cs="Times New Roman"/>
                <w:sz w:val="24"/>
              </w:rPr>
              <w:t>3</w:t>
            </w:r>
            <w:r w:rsidR="00380503" w:rsidRPr="00EE10EA">
              <w:rPr>
                <w:rFonts w:ascii="Times New Roman" w:hAnsi="Times New Roman" w:cs="Times New Roman"/>
                <w:sz w:val="24"/>
              </w:rPr>
              <w:t>00</w:t>
            </w:r>
            <w:r w:rsidR="00380503" w:rsidRPr="00EE10EA">
              <w:rPr>
                <w:rFonts w:ascii="Times New Roman" w:hAnsiTheme="minorEastAsia" w:cs="Times New Roman"/>
                <w:sz w:val="24"/>
              </w:rPr>
              <w:t>万元，</w:t>
            </w:r>
            <w:r w:rsidR="00205CDC" w:rsidRPr="00EE10EA">
              <w:rPr>
                <w:rFonts w:ascii="Times New Roman" w:hAnsiTheme="minorEastAsia" w:cs="Times New Roman"/>
                <w:sz w:val="24"/>
              </w:rPr>
              <w:t>租赁</w:t>
            </w:r>
            <w:r w:rsidR="00886539" w:rsidRPr="00EE10EA">
              <w:rPr>
                <w:rFonts w:ascii="Times New Roman" w:hAnsiTheme="minorEastAsia" w:cs="Times New Roman"/>
                <w:sz w:val="24"/>
              </w:rPr>
              <w:t>岳阳县荣家湾镇文化村九组（原鹿角镇青莲村一组）</w:t>
            </w:r>
            <w:r w:rsidR="00205CDC" w:rsidRPr="00EE10EA">
              <w:rPr>
                <w:rFonts w:ascii="Times New Roman" w:hAnsiTheme="minorEastAsia" w:cs="Times New Roman"/>
                <w:sz w:val="24"/>
              </w:rPr>
              <w:t>原</w:t>
            </w:r>
            <w:r w:rsidR="00331227">
              <w:rPr>
                <w:rFonts w:ascii="Times New Roman" w:hAnsiTheme="minorEastAsia" w:cs="Times New Roman"/>
                <w:sz w:val="24"/>
              </w:rPr>
              <w:t>岳阳县巴陵烟花爆竹厂</w:t>
            </w:r>
            <w:r w:rsidR="00380503" w:rsidRPr="00EE10EA">
              <w:rPr>
                <w:rFonts w:ascii="Times New Roman" w:hAnsiTheme="minorEastAsia" w:cs="Times New Roman"/>
                <w:sz w:val="24"/>
              </w:rPr>
              <w:t>新建</w:t>
            </w:r>
            <w:r w:rsidR="00A96B73" w:rsidRPr="00EE10EA">
              <w:rPr>
                <w:rFonts w:ascii="Times New Roman" w:hAnsiTheme="minorEastAsia" w:cs="Times New Roman"/>
                <w:sz w:val="24"/>
              </w:rPr>
              <w:t>年产</w:t>
            </w:r>
            <w:r w:rsidR="00A96B73" w:rsidRPr="00EE10EA">
              <w:rPr>
                <w:rFonts w:ascii="Times New Roman" w:hAnsi="Times New Roman" w:cs="Times New Roman"/>
                <w:sz w:val="24"/>
              </w:rPr>
              <w:t>5000</w:t>
            </w:r>
            <w:r w:rsidR="00A96B73" w:rsidRPr="00EE10EA">
              <w:rPr>
                <w:rFonts w:ascii="Times New Roman" w:hAnsiTheme="minorEastAsia" w:cs="Times New Roman"/>
                <w:sz w:val="24"/>
              </w:rPr>
              <w:t>吨短切玻璃纤维建设项目</w:t>
            </w:r>
            <w:r w:rsidR="00380503" w:rsidRPr="00EE10EA">
              <w:rPr>
                <w:rFonts w:ascii="Times New Roman" w:hAnsiTheme="minorEastAsia" w:cs="Times New Roman"/>
                <w:sz w:val="24"/>
              </w:rPr>
              <w:t>，项目占地面积为</w:t>
            </w:r>
            <w:r w:rsidRPr="00EE10EA">
              <w:rPr>
                <w:rFonts w:ascii="Times New Roman" w:hAnsi="Times New Roman" w:cs="Times New Roman"/>
                <w:sz w:val="24"/>
              </w:rPr>
              <w:t>13333</w:t>
            </w:r>
            <w:r w:rsidR="00380503" w:rsidRPr="00EE10EA">
              <w:rPr>
                <w:rFonts w:ascii="Times New Roman" w:hAnsiTheme="minorEastAsia" w:cs="Times New Roman"/>
                <w:sz w:val="24"/>
              </w:rPr>
              <w:t>平方米，劳动定员</w:t>
            </w:r>
            <w:r w:rsidR="00205CDC" w:rsidRPr="00EE10EA">
              <w:rPr>
                <w:rFonts w:ascii="Times New Roman" w:hAnsi="Times New Roman" w:cs="Times New Roman"/>
                <w:sz w:val="24"/>
              </w:rPr>
              <w:t>32</w:t>
            </w:r>
            <w:r w:rsidR="00380503" w:rsidRPr="00EE10EA">
              <w:rPr>
                <w:rFonts w:ascii="Times New Roman" w:hAnsiTheme="minorEastAsia" w:cs="Times New Roman"/>
                <w:sz w:val="24"/>
              </w:rPr>
              <w:t>人。</w:t>
            </w:r>
          </w:p>
          <w:p w:rsidR="00380503" w:rsidRPr="00EE10EA" w:rsidRDefault="00380503" w:rsidP="00380503">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根据《中华人民共和国环境影响评价法》和国务院第</w:t>
            </w:r>
            <w:r w:rsidRPr="00EE10EA">
              <w:rPr>
                <w:rFonts w:ascii="Times New Roman" w:hAnsi="Times New Roman" w:cs="Times New Roman"/>
                <w:sz w:val="24"/>
              </w:rPr>
              <w:t>682</w:t>
            </w:r>
            <w:r w:rsidRPr="00EE10EA">
              <w:rPr>
                <w:rFonts w:ascii="Times New Roman" w:hAnsiTheme="minorEastAsia" w:cs="Times New Roman"/>
                <w:sz w:val="24"/>
              </w:rPr>
              <w:t>号令《建设项目环境保护管理条例》等有关规定，建设项目须履行环境影响评价制度。对照生态环境部</w:t>
            </w:r>
            <w:r w:rsidRPr="00EE10EA">
              <w:rPr>
                <w:rFonts w:ascii="Times New Roman" w:hAnsi="Times New Roman" w:cs="Times New Roman"/>
                <w:sz w:val="24"/>
              </w:rPr>
              <w:t>1</w:t>
            </w:r>
            <w:r w:rsidRPr="00EE10EA">
              <w:rPr>
                <w:rFonts w:ascii="Times New Roman" w:hAnsiTheme="minorEastAsia" w:cs="Times New Roman"/>
                <w:sz w:val="24"/>
              </w:rPr>
              <w:t>号部令《建设项目环境影响评价分类管理名录》（</w:t>
            </w:r>
            <w:r w:rsidRPr="00EE10EA">
              <w:rPr>
                <w:rFonts w:ascii="Times New Roman" w:hAnsi="Times New Roman" w:cs="Times New Roman"/>
                <w:sz w:val="24"/>
              </w:rPr>
              <w:t>2018</w:t>
            </w:r>
            <w:r w:rsidRPr="00EE10EA">
              <w:rPr>
                <w:rFonts w:ascii="Times New Roman" w:hAnsiTheme="minorEastAsia" w:cs="Times New Roman"/>
                <w:sz w:val="24"/>
              </w:rPr>
              <w:t>年修订），本项目分类归属于</w:t>
            </w:r>
            <w:r w:rsidRPr="00EE10EA">
              <w:rPr>
                <w:rFonts w:ascii="Times New Roman" w:hAnsi="Times New Roman" w:cs="Times New Roman"/>
                <w:color w:val="000000" w:themeColor="text1"/>
                <w:sz w:val="24"/>
              </w:rPr>
              <w:t>“</w:t>
            </w:r>
            <w:r w:rsidRPr="00EE10EA">
              <w:rPr>
                <w:rFonts w:ascii="Times New Roman" w:hAnsiTheme="minorEastAsia" w:cs="Times New Roman"/>
                <w:color w:val="000000" w:themeColor="text1"/>
                <w:sz w:val="24"/>
              </w:rPr>
              <w:t>十九、非金属矿物制品业</w:t>
            </w:r>
            <w:r w:rsidR="00C83AFD" w:rsidRPr="00EE10EA">
              <w:rPr>
                <w:rFonts w:ascii="Times New Roman" w:hAnsi="Times New Roman" w:cs="Times New Roman"/>
                <w:color w:val="000000" w:themeColor="text1"/>
                <w:sz w:val="24"/>
              </w:rPr>
              <w:t>52</w:t>
            </w:r>
            <w:r w:rsidRPr="00EE10EA">
              <w:rPr>
                <w:rFonts w:ascii="Times New Roman" w:hAnsiTheme="minorEastAsia" w:cs="Times New Roman"/>
                <w:color w:val="000000" w:themeColor="text1"/>
                <w:sz w:val="24"/>
              </w:rPr>
              <w:t>、</w:t>
            </w:r>
            <w:r w:rsidR="00C83AFD" w:rsidRPr="00EE10EA">
              <w:rPr>
                <w:rFonts w:ascii="Times New Roman" w:hAnsiTheme="minorEastAsia" w:cs="Times New Roman"/>
                <w:color w:val="000000" w:themeColor="text1"/>
                <w:sz w:val="24"/>
              </w:rPr>
              <w:t>玻璃纤维及玻璃纤维增强塑料制品全部需编制环境影响</w:t>
            </w:r>
            <w:r w:rsidRPr="00EE10EA">
              <w:rPr>
                <w:rFonts w:ascii="Times New Roman" w:hAnsiTheme="minorEastAsia" w:cs="Times New Roman"/>
                <w:color w:val="000000" w:themeColor="text1"/>
                <w:sz w:val="24"/>
              </w:rPr>
              <w:t>报告表</w:t>
            </w:r>
            <w:r w:rsidRPr="00EE10EA">
              <w:rPr>
                <w:rFonts w:ascii="Times New Roman" w:hAnsi="Times New Roman" w:cs="Times New Roman"/>
                <w:color w:val="000000" w:themeColor="text1"/>
                <w:sz w:val="24"/>
              </w:rPr>
              <w:t>”</w:t>
            </w:r>
            <w:r w:rsidRPr="00EE10EA">
              <w:rPr>
                <w:rFonts w:ascii="Times New Roman" w:hAnsiTheme="minorEastAsia" w:cs="Times New Roman"/>
                <w:color w:val="000000" w:themeColor="text1"/>
                <w:sz w:val="24"/>
              </w:rPr>
              <w:t>，本项目为</w:t>
            </w:r>
            <w:r w:rsidR="00C83AFD" w:rsidRPr="00EE10EA">
              <w:rPr>
                <w:rFonts w:ascii="Times New Roman" w:hAnsiTheme="minorEastAsia" w:cs="Times New Roman"/>
                <w:color w:val="000000" w:themeColor="text1"/>
                <w:sz w:val="24"/>
              </w:rPr>
              <w:t>玻璃纤维短切</w:t>
            </w:r>
            <w:r w:rsidRPr="00EE10EA">
              <w:rPr>
                <w:rFonts w:ascii="Times New Roman" w:hAnsiTheme="minorEastAsia" w:cs="Times New Roman"/>
                <w:color w:val="000000" w:themeColor="text1"/>
                <w:sz w:val="24"/>
              </w:rPr>
              <w:t>项目，因此需编制环境影响报告表。</w:t>
            </w:r>
            <w:r w:rsidRPr="00EE10EA">
              <w:rPr>
                <w:rFonts w:ascii="Times New Roman" w:hAnsiTheme="minorEastAsia" w:cs="Times New Roman"/>
                <w:sz w:val="24"/>
              </w:rPr>
              <w:t>受建设单位委</w:t>
            </w:r>
            <w:r w:rsidRPr="00EE10EA">
              <w:rPr>
                <w:rFonts w:ascii="Times New Roman" w:hAnsiTheme="minorEastAsia" w:cs="Times New Roman"/>
                <w:sz w:val="24"/>
              </w:rPr>
              <w:lastRenderedPageBreak/>
              <w:t>托（附件</w:t>
            </w:r>
            <w:r w:rsidRPr="00EE10EA">
              <w:rPr>
                <w:rFonts w:ascii="Times New Roman" w:hAnsi="Times New Roman" w:cs="Times New Roman"/>
                <w:sz w:val="24"/>
              </w:rPr>
              <w:t>1</w:t>
            </w:r>
            <w:r w:rsidRPr="00EE10EA">
              <w:rPr>
                <w:rFonts w:ascii="Times New Roman" w:hAnsiTheme="minorEastAsia" w:cs="Times New Roman"/>
                <w:sz w:val="24"/>
              </w:rPr>
              <w:t>），我公司</w:t>
            </w:r>
            <w:r w:rsidR="00DB4FC8">
              <w:rPr>
                <w:rFonts w:ascii="Times New Roman" w:hAnsiTheme="minorEastAsia" w:cs="Times New Roman" w:hint="eastAsia"/>
                <w:sz w:val="24"/>
              </w:rPr>
              <w:t>江西</w:t>
            </w:r>
            <w:r w:rsidR="00DB4FC8">
              <w:rPr>
                <w:rFonts w:ascii="Times New Roman" w:hAnsiTheme="minorEastAsia" w:cs="Times New Roman"/>
                <w:sz w:val="24"/>
              </w:rPr>
              <w:t>展航环保科技有限公司</w:t>
            </w:r>
            <w:r w:rsidRPr="00EE10EA">
              <w:rPr>
                <w:rFonts w:ascii="Times New Roman" w:hAnsiTheme="minorEastAsia" w:cs="Times New Roman"/>
                <w:sz w:val="24"/>
              </w:rPr>
              <w:t>承担该项目的环境影响评价的编制工作。我单位在现场踏勘、资料收集的基础上，依据环境影响评价技术导则等有关规范要求，并通过对有关资料的整理分析和计算，编制本项目环境影响报告表。</w:t>
            </w:r>
          </w:p>
          <w:p w:rsidR="00E70A5C" w:rsidRPr="00EE10EA" w:rsidRDefault="00E70A5C" w:rsidP="00E70A5C">
            <w:pPr>
              <w:widowControl/>
              <w:spacing w:line="360" w:lineRule="auto"/>
              <w:jc w:val="left"/>
              <w:rPr>
                <w:rFonts w:ascii="Times New Roman" w:hAnsi="Times New Roman" w:cs="Times New Roman"/>
                <w:sz w:val="24"/>
              </w:rPr>
            </w:pPr>
            <w:r w:rsidRPr="00EE10EA">
              <w:rPr>
                <w:rFonts w:ascii="Times New Roman" w:hAnsi="Times New Roman" w:cs="Times New Roman"/>
                <w:b/>
                <w:bCs/>
                <w:sz w:val="24"/>
              </w:rPr>
              <w:t>2</w:t>
            </w:r>
            <w:r w:rsidRPr="00EE10EA">
              <w:rPr>
                <w:rFonts w:ascii="Times New Roman" w:hAnsiTheme="minorEastAsia" w:cs="Times New Roman"/>
                <w:b/>
                <w:bCs/>
                <w:sz w:val="24"/>
              </w:rPr>
              <w:t>、</w:t>
            </w:r>
            <w:r w:rsidRPr="00EE10EA">
              <w:rPr>
                <w:rFonts w:ascii="Times New Roman" w:hAnsiTheme="minorEastAsia" w:cs="Times New Roman"/>
                <w:b/>
                <w:color w:val="000000"/>
                <w:kern w:val="0"/>
                <w:sz w:val="24"/>
              </w:rPr>
              <w:t>项目名称</w:t>
            </w:r>
            <w:r w:rsidRPr="00EE10EA">
              <w:rPr>
                <w:rFonts w:ascii="Times New Roman" w:hAnsiTheme="minorEastAsia" w:cs="Times New Roman"/>
                <w:b/>
                <w:kern w:val="0"/>
                <w:sz w:val="24"/>
              </w:rPr>
              <w:t>、地点、建设性质及投资</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项目名称：</w:t>
            </w:r>
            <w:r w:rsidR="00A96B73" w:rsidRPr="00EE10EA">
              <w:rPr>
                <w:rFonts w:ascii="Times New Roman" w:hAnsiTheme="minorEastAsia" w:cs="Times New Roman"/>
                <w:color w:val="000000"/>
                <w:sz w:val="24"/>
              </w:rPr>
              <w:t>年产</w:t>
            </w:r>
            <w:r w:rsidR="00A96B73" w:rsidRPr="00EE10EA">
              <w:rPr>
                <w:rFonts w:ascii="Times New Roman" w:hAnsi="Times New Roman" w:cs="Times New Roman"/>
                <w:color w:val="000000"/>
                <w:sz w:val="24"/>
              </w:rPr>
              <w:t>5000</w:t>
            </w:r>
            <w:r w:rsidR="00A96B73" w:rsidRPr="00EE10EA">
              <w:rPr>
                <w:rFonts w:ascii="Times New Roman" w:hAnsiTheme="minorEastAsia" w:cs="Times New Roman"/>
                <w:color w:val="000000"/>
                <w:sz w:val="24"/>
              </w:rPr>
              <w:t>吨短切玻璃纤维建设项目</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建设规模：年产</w:t>
            </w:r>
            <w:r w:rsidR="004F1C41" w:rsidRPr="00EE10EA">
              <w:rPr>
                <w:rFonts w:ascii="Times New Roman" w:hAnsi="Times New Roman" w:cs="Times New Roman"/>
                <w:color w:val="000000"/>
                <w:sz w:val="24"/>
              </w:rPr>
              <w:t>5000</w:t>
            </w:r>
            <w:r w:rsidRPr="00EE10EA">
              <w:rPr>
                <w:rFonts w:ascii="Times New Roman" w:hAnsiTheme="minorEastAsia" w:cs="Times New Roman"/>
                <w:color w:val="000000"/>
                <w:sz w:val="24"/>
              </w:rPr>
              <w:t>吨短切玻璃纤维</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建设单位：</w:t>
            </w:r>
            <w:r w:rsidR="0032650C">
              <w:rPr>
                <w:rFonts w:ascii="Times New Roman" w:hAnsiTheme="minorEastAsia" w:cs="Times New Roman"/>
                <w:color w:val="000000"/>
                <w:sz w:val="24"/>
              </w:rPr>
              <w:t>湖南正合奇胜新材料有限公司</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建设地点：</w:t>
            </w:r>
            <w:r w:rsidR="00FE22BA" w:rsidRPr="00EE10EA">
              <w:rPr>
                <w:rFonts w:ascii="Times New Roman" w:hAnsiTheme="minorEastAsia" w:cs="Times New Roman"/>
                <w:sz w:val="24"/>
              </w:rPr>
              <w:t>岳阳县荣家湾镇文化村九组（原鹿角镇青莲村一组）</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建设性质：新建，</w:t>
            </w:r>
            <w:r w:rsidRPr="00EE10EA">
              <w:rPr>
                <w:rFonts w:ascii="Times New Roman" w:hAnsi="Times New Roman" w:cs="Times New Roman"/>
                <w:color w:val="000000"/>
                <w:sz w:val="24"/>
              </w:rPr>
              <w:t xml:space="preserve">C3061 </w:t>
            </w:r>
            <w:r w:rsidRPr="00EE10EA">
              <w:rPr>
                <w:rFonts w:ascii="Times New Roman" w:hAnsiTheme="minorEastAsia" w:cs="Times New Roman"/>
                <w:color w:val="000000"/>
                <w:sz w:val="24"/>
              </w:rPr>
              <w:t>玻璃纤维及制品制造</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占地面积：项目总占地面积</w:t>
            </w:r>
            <w:r w:rsidRPr="00EE10EA">
              <w:rPr>
                <w:rFonts w:ascii="Times New Roman" w:hAnsi="Times New Roman" w:cs="Times New Roman"/>
                <w:color w:val="000000"/>
                <w:sz w:val="24"/>
              </w:rPr>
              <w:t>13333</w:t>
            </w:r>
            <w:r w:rsidRPr="00EE10EA">
              <w:rPr>
                <w:rFonts w:ascii="Times New Roman" w:hAnsiTheme="minorEastAsia" w:cs="Times New Roman"/>
                <w:color w:val="000000"/>
                <w:sz w:val="24"/>
              </w:rPr>
              <w:t>平方米</w:t>
            </w:r>
          </w:p>
          <w:p w:rsidR="00E70A5C" w:rsidRPr="00EE10EA" w:rsidRDefault="00E70A5C" w:rsidP="00E70A5C">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项目投资：</w:t>
            </w:r>
            <w:r w:rsidR="00FE22BA" w:rsidRPr="00EE10EA">
              <w:rPr>
                <w:rFonts w:ascii="Times New Roman" w:hAnsi="Times New Roman" w:cs="Times New Roman"/>
                <w:color w:val="000000"/>
                <w:sz w:val="24"/>
              </w:rPr>
              <w:t>3</w:t>
            </w:r>
            <w:r w:rsidRPr="00EE10EA">
              <w:rPr>
                <w:rFonts w:ascii="Times New Roman" w:hAnsi="Times New Roman" w:cs="Times New Roman"/>
                <w:color w:val="000000"/>
                <w:sz w:val="24"/>
              </w:rPr>
              <w:t>00</w:t>
            </w:r>
            <w:r w:rsidRPr="00EE10EA">
              <w:rPr>
                <w:rFonts w:ascii="Times New Roman" w:hAnsiTheme="minorEastAsia" w:cs="Times New Roman"/>
                <w:color w:val="000000"/>
                <w:sz w:val="24"/>
              </w:rPr>
              <w:t>万元，其中环保投资</w:t>
            </w:r>
            <w:r w:rsidR="007F1A55" w:rsidRPr="00EE10EA">
              <w:rPr>
                <w:rFonts w:ascii="Times New Roman" w:hAnsi="Times New Roman" w:cs="Times New Roman"/>
                <w:color w:val="000000"/>
                <w:sz w:val="24"/>
              </w:rPr>
              <w:t>55.5</w:t>
            </w:r>
            <w:r w:rsidRPr="00EE10EA">
              <w:rPr>
                <w:rFonts w:ascii="Times New Roman" w:hAnsiTheme="minorEastAsia" w:cs="Times New Roman"/>
                <w:color w:val="000000"/>
                <w:sz w:val="24"/>
              </w:rPr>
              <w:t>万元</w:t>
            </w:r>
          </w:p>
          <w:p w:rsidR="00E70A5C" w:rsidRPr="00EE10EA" w:rsidRDefault="00E70A5C" w:rsidP="00E70A5C">
            <w:pPr>
              <w:spacing w:line="360" w:lineRule="auto"/>
              <w:jc w:val="left"/>
              <w:rPr>
                <w:rFonts w:ascii="Times New Roman" w:hAnsi="Times New Roman" w:cs="Times New Roman"/>
                <w:sz w:val="24"/>
              </w:rPr>
            </w:pPr>
            <w:r w:rsidRPr="00EE10EA">
              <w:rPr>
                <w:rFonts w:ascii="Times New Roman" w:hAnsi="Times New Roman" w:cs="Times New Roman"/>
                <w:b/>
                <w:sz w:val="24"/>
              </w:rPr>
              <w:t>3</w:t>
            </w:r>
            <w:r w:rsidRPr="00EE10EA">
              <w:rPr>
                <w:rFonts w:ascii="Times New Roman" w:hAnsiTheme="minorEastAsia" w:cs="Times New Roman"/>
                <w:b/>
                <w:sz w:val="24"/>
              </w:rPr>
              <w:t>、工程内容及规模</w:t>
            </w:r>
          </w:p>
          <w:p w:rsidR="00E70A5C" w:rsidRPr="00EE10EA" w:rsidRDefault="00E70A5C" w:rsidP="00E70A5C">
            <w:pPr>
              <w:spacing w:line="360" w:lineRule="auto"/>
              <w:ind w:firstLine="570"/>
              <w:rPr>
                <w:rFonts w:ascii="Times New Roman" w:hAnsi="Times New Roman" w:cs="Times New Roman"/>
                <w:sz w:val="24"/>
                <w:szCs w:val="20"/>
              </w:rPr>
            </w:pPr>
            <w:r w:rsidRPr="00EE10EA">
              <w:rPr>
                <w:rFonts w:ascii="Times New Roman" w:hAnsiTheme="minorEastAsia" w:cs="Times New Roman"/>
                <w:sz w:val="24"/>
                <w:szCs w:val="20"/>
              </w:rPr>
              <w:t>本项目由主体工程、辅助工程、公用工程、环保设施等组成，该建设项目组成详情见表</w:t>
            </w:r>
            <w:r w:rsidRPr="00EE10EA">
              <w:rPr>
                <w:rFonts w:ascii="Times New Roman" w:hAnsi="Times New Roman" w:cs="Times New Roman"/>
                <w:sz w:val="24"/>
                <w:szCs w:val="20"/>
              </w:rPr>
              <w:t>1-1</w:t>
            </w:r>
            <w:r w:rsidRPr="00EE10EA">
              <w:rPr>
                <w:rFonts w:ascii="Times New Roman" w:hAnsiTheme="minorEastAsia" w:cs="Times New Roman"/>
                <w:sz w:val="24"/>
                <w:szCs w:val="20"/>
              </w:rPr>
              <w:t>所示：</w:t>
            </w:r>
          </w:p>
          <w:p w:rsidR="008342C5" w:rsidRPr="00EE10EA" w:rsidRDefault="008342C5" w:rsidP="008342C5">
            <w:pPr>
              <w:ind w:firstLineChars="196" w:firstLine="472"/>
              <w:jc w:val="center"/>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 xml:space="preserve">1-1  </w:t>
            </w:r>
            <w:r w:rsidRPr="00EE10EA">
              <w:rPr>
                <w:rFonts w:ascii="Times New Roman" w:hAnsiTheme="minorEastAsia" w:cs="Times New Roman"/>
                <w:b/>
                <w:sz w:val="24"/>
              </w:rPr>
              <w:t>建设内容一览表</w:t>
            </w:r>
          </w:p>
          <w:tbl>
            <w:tblPr>
              <w:tblStyle w:val="af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54"/>
              <w:gridCol w:w="1641"/>
              <w:gridCol w:w="5245"/>
              <w:gridCol w:w="1144"/>
            </w:tblGrid>
            <w:tr w:rsidR="008342C5" w:rsidRPr="00EE10EA" w:rsidTr="005778C8">
              <w:tc>
                <w:tcPr>
                  <w:tcW w:w="0" w:type="auto"/>
                  <w:vAlign w:val="center"/>
                </w:tcPr>
                <w:p w:rsidR="008342C5" w:rsidRPr="00EE10EA" w:rsidRDefault="008342C5" w:rsidP="00CE7017">
                  <w:pPr>
                    <w:snapToGrid w:val="0"/>
                    <w:jc w:val="center"/>
                    <w:rPr>
                      <w:rFonts w:ascii="Times New Roman" w:hAnsi="Times New Roman" w:cs="Times New Roman"/>
                      <w:b/>
                      <w:bCs/>
                      <w:szCs w:val="21"/>
                    </w:rPr>
                  </w:pPr>
                  <w:r w:rsidRPr="00EE10EA">
                    <w:rPr>
                      <w:rFonts w:ascii="Times New Roman" w:hAnsiTheme="minorEastAsia" w:cs="Times New Roman"/>
                      <w:b/>
                      <w:bCs/>
                      <w:szCs w:val="21"/>
                    </w:rPr>
                    <w:t>工程类别</w:t>
                  </w:r>
                </w:p>
              </w:tc>
              <w:tc>
                <w:tcPr>
                  <w:tcW w:w="1641" w:type="dxa"/>
                  <w:vAlign w:val="center"/>
                </w:tcPr>
                <w:p w:rsidR="008342C5" w:rsidRPr="00EE10EA" w:rsidRDefault="008342C5" w:rsidP="00CE7017">
                  <w:pPr>
                    <w:snapToGrid w:val="0"/>
                    <w:jc w:val="center"/>
                    <w:rPr>
                      <w:rFonts w:ascii="Times New Roman" w:hAnsi="Times New Roman" w:cs="Times New Roman"/>
                      <w:b/>
                      <w:bCs/>
                      <w:szCs w:val="21"/>
                    </w:rPr>
                  </w:pPr>
                  <w:r w:rsidRPr="00EE10EA">
                    <w:rPr>
                      <w:rFonts w:ascii="Times New Roman" w:hAnsiTheme="minorEastAsia" w:cs="Times New Roman"/>
                      <w:b/>
                      <w:bCs/>
                      <w:szCs w:val="21"/>
                    </w:rPr>
                    <w:t>单项工程名称</w:t>
                  </w:r>
                </w:p>
              </w:tc>
              <w:tc>
                <w:tcPr>
                  <w:tcW w:w="5245" w:type="dxa"/>
                  <w:vAlign w:val="center"/>
                </w:tcPr>
                <w:p w:rsidR="008342C5" w:rsidRPr="00EE10EA" w:rsidRDefault="008342C5" w:rsidP="00CE7017">
                  <w:pPr>
                    <w:snapToGrid w:val="0"/>
                    <w:jc w:val="center"/>
                    <w:rPr>
                      <w:rFonts w:ascii="Times New Roman" w:hAnsi="Times New Roman" w:cs="Times New Roman"/>
                      <w:b/>
                      <w:bCs/>
                      <w:szCs w:val="21"/>
                    </w:rPr>
                  </w:pPr>
                  <w:r w:rsidRPr="00EE10EA">
                    <w:rPr>
                      <w:rFonts w:ascii="Times New Roman" w:hAnsiTheme="minorEastAsia" w:cs="Times New Roman"/>
                      <w:b/>
                      <w:bCs/>
                      <w:szCs w:val="21"/>
                    </w:rPr>
                    <w:t>工程内容</w:t>
                  </w:r>
                </w:p>
              </w:tc>
              <w:tc>
                <w:tcPr>
                  <w:tcW w:w="1144" w:type="dxa"/>
                  <w:vAlign w:val="center"/>
                </w:tcPr>
                <w:p w:rsidR="008342C5" w:rsidRPr="00EE10EA" w:rsidRDefault="008342C5" w:rsidP="00CE7017">
                  <w:pPr>
                    <w:snapToGrid w:val="0"/>
                    <w:jc w:val="center"/>
                    <w:rPr>
                      <w:rFonts w:ascii="Times New Roman" w:hAnsi="Times New Roman" w:cs="Times New Roman"/>
                      <w:b/>
                      <w:bCs/>
                      <w:szCs w:val="21"/>
                    </w:rPr>
                  </w:pPr>
                  <w:r w:rsidRPr="00EE10EA">
                    <w:rPr>
                      <w:rFonts w:ascii="Times New Roman" w:hAnsiTheme="minorEastAsia" w:cs="Times New Roman"/>
                      <w:b/>
                      <w:bCs/>
                      <w:szCs w:val="21"/>
                    </w:rPr>
                    <w:t>备注</w:t>
                  </w:r>
                </w:p>
              </w:tc>
            </w:tr>
            <w:tr w:rsidR="008342C5" w:rsidRPr="00EE10EA" w:rsidTr="005778C8">
              <w:tc>
                <w:tcPr>
                  <w:tcW w:w="0" w:type="auto"/>
                  <w:vAlign w:val="center"/>
                </w:tcPr>
                <w:p w:rsidR="008342C5" w:rsidRPr="00EE10EA" w:rsidRDefault="008342C5" w:rsidP="00CE7017">
                  <w:pPr>
                    <w:snapToGrid w:val="0"/>
                    <w:jc w:val="center"/>
                    <w:rPr>
                      <w:rFonts w:ascii="Times New Roman" w:hAnsi="Times New Roman" w:cs="Times New Roman"/>
                      <w:b/>
                      <w:szCs w:val="21"/>
                    </w:rPr>
                  </w:pPr>
                  <w:r w:rsidRPr="00EE10EA">
                    <w:rPr>
                      <w:rFonts w:ascii="Times New Roman" w:hAnsiTheme="minorEastAsia" w:cs="Times New Roman"/>
                      <w:b/>
                      <w:szCs w:val="21"/>
                    </w:rPr>
                    <w:t>主体工程</w:t>
                  </w:r>
                </w:p>
              </w:tc>
              <w:tc>
                <w:tcPr>
                  <w:tcW w:w="1641" w:type="dxa"/>
                  <w:vAlign w:val="center"/>
                </w:tcPr>
                <w:p w:rsidR="008342C5" w:rsidRPr="00DB4FC8" w:rsidRDefault="005778C8" w:rsidP="00CE7017">
                  <w:pPr>
                    <w:snapToGrid w:val="0"/>
                    <w:jc w:val="center"/>
                    <w:rPr>
                      <w:rFonts w:ascii="Times New Roman" w:hAnsi="Times New Roman" w:cs="Times New Roman"/>
                      <w:color w:val="FF0000"/>
                      <w:szCs w:val="21"/>
                      <w:u w:val="single"/>
                    </w:rPr>
                  </w:pPr>
                  <w:r w:rsidRPr="00DB4FC8">
                    <w:rPr>
                      <w:rFonts w:ascii="Times New Roman" w:hAnsiTheme="minorEastAsia" w:cs="Times New Roman"/>
                      <w:color w:val="FF0000"/>
                      <w:szCs w:val="21"/>
                      <w:u w:val="single"/>
                    </w:rPr>
                    <w:t>生产车间</w:t>
                  </w:r>
                </w:p>
              </w:tc>
              <w:tc>
                <w:tcPr>
                  <w:tcW w:w="5245" w:type="dxa"/>
                  <w:vAlign w:val="center"/>
                </w:tcPr>
                <w:p w:rsidR="008342C5" w:rsidRPr="00DB4FC8" w:rsidRDefault="00741B33" w:rsidP="00CE7017">
                  <w:pPr>
                    <w:snapToGrid w:val="0"/>
                    <w:jc w:val="center"/>
                    <w:rPr>
                      <w:rFonts w:ascii="Times New Roman" w:hAnsi="Times New Roman" w:cs="Times New Roman"/>
                      <w:color w:val="FF0000"/>
                      <w:szCs w:val="21"/>
                      <w:u w:val="single"/>
                    </w:rPr>
                  </w:pPr>
                  <w:r w:rsidRPr="00DB4FC8">
                    <w:rPr>
                      <w:rFonts w:ascii="Times New Roman" w:hAnsi="Times New Roman" w:cs="Times New Roman"/>
                      <w:color w:val="FF0000"/>
                      <w:szCs w:val="21"/>
                      <w:u w:val="single"/>
                    </w:rPr>
                    <w:t>1F</w:t>
                  </w:r>
                  <w:r w:rsidRPr="00DB4FC8">
                    <w:rPr>
                      <w:rFonts w:ascii="Times New Roman" w:hAnsiTheme="minorEastAsia" w:cs="Times New Roman"/>
                      <w:color w:val="FF0000"/>
                      <w:szCs w:val="21"/>
                      <w:u w:val="single"/>
                    </w:rPr>
                    <w:t>，建筑面积</w:t>
                  </w:r>
                  <w:r w:rsidR="00D12C02" w:rsidRPr="00DB4FC8">
                    <w:rPr>
                      <w:rFonts w:ascii="Times New Roman" w:hAnsi="Times New Roman" w:cs="Times New Roman" w:hint="eastAsia"/>
                      <w:color w:val="FF0000"/>
                      <w:szCs w:val="21"/>
                      <w:u w:val="single"/>
                    </w:rPr>
                    <w:t>100</w:t>
                  </w:r>
                  <w:r w:rsidR="0002375F" w:rsidRPr="00DB4FC8">
                    <w:rPr>
                      <w:rFonts w:ascii="Times New Roman" w:hAnsi="Times New Roman" w:cs="Times New Roman" w:hint="eastAsia"/>
                      <w:color w:val="FF0000"/>
                      <w:szCs w:val="21"/>
                      <w:u w:val="single"/>
                    </w:rPr>
                    <w:t>0</w:t>
                  </w:r>
                  <w:r w:rsidRPr="00DB4FC8">
                    <w:rPr>
                      <w:rFonts w:ascii="Times New Roman" w:hAnsi="Times New Roman" w:cs="Times New Roman"/>
                      <w:color w:val="FF0000"/>
                      <w:szCs w:val="21"/>
                      <w:u w:val="single"/>
                    </w:rPr>
                    <w:t>m</w:t>
                  </w:r>
                  <w:r w:rsidRPr="00DB4FC8">
                    <w:rPr>
                      <w:rFonts w:ascii="Times New Roman" w:hAnsi="Times New Roman" w:cs="Times New Roman"/>
                      <w:color w:val="FF0000"/>
                      <w:szCs w:val="21"/>
                      <w:u w:val="single"/>
                      <w:vertAlign w:val="superscript"/>
                    </w:rPr>
                    <w:t>2</w:t>
                  </w:r>
                  <w:r w:rsidRPr="00DB4FC8">
                    <w:rPr>
                      <w:rFonts w:ascii="Times New Roman" w:hAnsiTheme="minorEastAsia" w:cs="Times New Roman"/>
                      <w:color w:val="FF0000"/>
                      <w:szCs w:val="21"/>
                      <w:u w:val="single"/>
                    </w:rPr>
                    <w:t>，</w:t>
                  </w:r>
                  <w:r w:rsidR="005778C8" w:rsidRPr="00DB4FC8">
                    <w:rPr>
                      <w:rFonts w:ascii="Times New Roman" w:hAnsiTheme="minorEastAsia" w:cs="Times New Roman"/>
                      <w:color w:val="FF0000"/>
                      <w:szCs w:val="21"/>
                      <w:u w:val="single"/>
                    </w:rPr>
                    <w:t>包括</w:t>
                  </w:r>
                  <w:r w:rsidR="002A3097" w:rsidRPr="00DB4FC8">
                    <w:rPr>
                      <w:rFonts w:ascii="Times New Roman" w:hAnsiTheme="minorEastAsia" w:cs="Times New Roman" w:hint="eastAsia"/>
                      <w:color w:val="FF0000"/>
                      <w:szCs w:val="21"/>
                      <w:u w:val="single"/>
                    </w:rPr>
                    <w:t>短切</w:t>
                  </w:r>
                  <w:r w:rsidR="005778C8" w:rsidRPr="00DB4FC8">
                    <w:rPr>
                      <w:rFonts w:ascii="Times New Roman" w:hAnsiTheme="minorEastAsia" w:cs="Times New Roman"/>
                      <w:color w:val="FF0000"/>
                      <w:szCs w:val="21"/>
                      <w:u w:val="single"/>
                    </w:rPr>
                    <w:t>、</w:t>
                  </w:r>
                  <w:r w:rsidRPr="00DB4FC8">
                    <w:rPr>
                      <w:rFonts w:ascii="Times New Roman" w:hAnsiTheme="minorEastAsia" w:cs="Times New Roman"/>
                      <w:color w:val="FF0000"/>
                      <w:szCs w:val="21"/>
                      <w:u w:val="single"/>
                    </w:rPr>
                    <w:t>浸润</w:t>
                  </w:r>
                  <w:r w:rsidR="005778C8" w:rsidRPr="00DB4FC8">
                    <w:rPr>
                      <w:rFonts w:ascii="Times New Roman" w:hAnsiTheme="minorEastAsia" w:cs="Times New Roman"/>
                      <w:color w:val="FF0000"/>
                      <w:szCs w:val="21"/>
                      <w:u w:val="single"/>
                    </w:rPr>
                    <w:t>、筛分、烘干区</w:t>
                  </w:r>
                  <w:r w:rsidR="00DB4FC8" w:rsidRPr="00DB4FC8">
                    <w:rPr>
                      <w:rFonts w:ascii="Times New Roman" w:hAnsiTheme="minorEastAsia" w:cs="Times New Roman" w:hint="eastAsia"/>
                      <w:color w:val="FF0000"/>
                      <w:szCs w:val="21"/>
                      <w:u w:val="single"/>
                    </w:rPr>
                    <w:t>、</w:t>
                  </w:r>
                  <w:r w:rsidR="00DB4FC8" w:rsidRPr="00DB4FC8">
                    <w:rPr>
                      <w:rFonts w:ascii="Times New Roman" w:hAnsiTheme="minorEastAsia" w:cs="Times New Roman"/>
                      <w:color w:val="FF0000"/>
                      <w:szCs w:val="21"/>
                      <w:u w:val="single"/>
                    </w:rPr>
                    <w:t>包装</w:t>
                  </w:r>
                  <w:r w:rsidR="005778C8" w:rsidRPr="00DB4FC8">
                    <w:rPr>
                      <w:rFonts w:ascii="Times New Roman" w:hAnsiTheme="minorEastAsia" w:cs="Times New Roman"/>
                      <w:color w:val="FF0000"/>
                      <w:szCs w:val="21"/>
                      <w:u w:val="single"/>
                    </w:rPr>
                    <w:t>（设计年产</w:t>
                  </w:r>
                  <w:r w:rsidR="004F1C41" w:rsidRPr="00DB4FC8">
                    <w:rPr>
                      <w:rFonts w:ascii="Times New Roman" w:hAnsi="Times New Roman" w:cs="Times New Roman"/>
                      <w:color w:val="FF0000"/>
                      <w:szCs w:val="21"/>
                      <w:u w:val="single"/>
                    </w:rPr>
                    <w:t>5000</w:t>
                  </w:r>
                  <w:r w:rsidRPr="00DB4FC8">
                    <w:rPr>
                      <w:rFonts w:ascii="Times New Roman" w:hAnsiTheme="minorEastAsia" w:cs="Times New Roman"/>
                      <w:color w:val="FF0000"/>
                      <w:szCs w:val="21"/>
                      <w:u w:val="single"/>
                    </w:rPr>
                    <w:t>吨</w:t>
                  </w:r>
                  <w:r w:rsidR="005778C8" w:rsidRPr="00DB4FC8">
                    <w:rPr>
                      <w:rFonts w:ascii="Times New Roman" w:hAnsiTheme="minorEastAsia" w:cs="Times New Roman"/>
                      <w:color w:val="FF0000"/>
                      <w:szCs w:val="21"/>
                      <w:u w:val="single"/>
                    </w:rPr>
                    <w:t>）</w:t>
                  </w:r>
                </w:p>
              </w:tc>
              <w:tc>
                <w:tcPr>
                  <w:tcW w:w="1144" w:type="dxa"/>
                  <w:vAlign w:val="center"/>
                </w:tcPr>
                <w:p w:rsidR="008342C5" w:rsidRPr="00DB4FC8" w:rsidRDefault="00741B33" w:rsidP="00CE7017">
                  <w:pPr>
                    <w:snapToGrid w:val="0"/>
                    <w:jc w:val="center"/>
                    <w:rPr>
                      <w:rFonts w:ascii="Times New Roman" w:hAnsi="Times New Roman" w:cs="Times New Roman"/>
                      <w:b/>
                      <w:color w:val="FF0000"/>
                      <w:szCs w:val="21"/>
                      <w:u w:val="single"/>
                    </w:rPr>
                  </w:pPr>
                  <w:r w:rsidRPr="00DB4FC8">
                    <w:rPr>
                      <w:rFonts w:ascii="Times New Roman" w:hAnsiTheme="minorEastAsia" w:cs="Times New Roman"/>
                      <w:b/>
                      <w:color w:val="FF0000"/>
                      <w:szCs w:val="21"/>
                      <w:u w:val="single"/>
                    </w:rPr>
                    <w:t>依托已建厂房</w:t>
                  </w:r>
                </w:p>
              </w:tc>
            </w:tr>
            <w:tr w:rsidR="00DB4FC8" w:rsidRPr="00EE10EA" w:rsidTr="005778C8">
              <w:tc>
                <w:tcPr>
                  <w:tcW w:w="0" w:type="auto"/>
                  <w:vMerge w:val="restart"/>
                  <w:vAlign w:val="center"/>
                </w:tcPr>
                <w:p w:rsidR="00DB4FC8" w:rsidRPr="00EE10EA" w:rsidRDefault="00DB4FC8" w:rsidP="00CE7017">
                  <w:pPr>
                    <w:snapToGrid w:val="0"/>
                    <w:jc w:val="center"/>
                    <w:rPr>
                      <w:rFonts w:ascii="Times New Roman" w:hAnsi="Times New Roman" w:cs="Times New Roman"/>
                      <w:b/>
                      <w:szCs w:val="21"/>
                    </w:rPr>
                  </w:pPr>
                  <w:r w:rsidRPr="00EE10EA">
                    <w:rPr>
                      <w:rFonts w:ascii="Times New Roman" w:hAnsiTheme="minorEastAsia" w:cs="Times New Roman"/>
                      <w:b/>
                      <w:szCs w:val="21"/>
                    </w:rPr>
                    <w:t>辅助工程</w:t>
                  </w:r>
                </w:p>
              </w:tc>
              <w:tc>
                <w:tcPr>
                  <w:tcW w:w="1641" w:type="dxa"/>
                  <w:vAlign w:val="center"/>
                </w:tcPr>
                <w:p w:rsidR="00DB4FC8" w:rsidRPr="00EE10EA" w:rsidRDefault="00DB4FC8" w:rsidP="00CE7017">
                  <w:pPr>
                    <w:snapToGrid w:val="0"/>
                    <w:jc w:val="center"/>
                    <w:rPr>
                      <w:rFonts w:ascii="Times New Roman" w:hAnsi="Times New Roman" w:cs="Times New Roman"/>
                      <w:szCs w:val="21"/>
                    </w:rPr>
                  </w:pPr>
                  <w:r w:rsidRPr="00EE10EA">
                    <w:rPr>
                      <w:rFonts w:ascii="Times New Roman" w:hAnsiTheme="minorEastAsia" w:cs="Times New Roman"/>
                      <w:szCs w:val="21"/>
                    </w:rPr>
                    <w:t>办公区</w:t>
                  </w:r>
                </w:p>
              </w:tc>
              <w:tc>
                <w:tcPr>
                  <w:tcW w:w="5245" w:type="dxa"/>
                  <w:vAlign w:val="center"/>
                </w:tcPr>
                <w:p w:rsidR="00DB4FC8" w:rsidRPr="00EE10EA" w:rsidRDefault="00DB4FC8" w:rsidP="00CE7017">
                  <w:pPr>
                    <w:snapToGrid w:val="0"/>
                    <w:jc w:val="center"/>
                    <w:rPr>
                      <w:rFonts w:ascii="Times New Roman" w:hAnsi="Times New Roman" w:cs="Times New Roman"/>
                      <w:szCs w:val="21"/>
                    </w:rPr>
                  </w:pPr>
                  <w:r w:rsidRPr="00EE10EA">
                    <w:rPr>
                      <w:rFonts w:ascii="Times New Roman" w:hAnsiTheme="minorEastAsia" w:cs="Times New Roman"/>
                      <w:szCs w:val="21"/>
                    </w:rPr>
                    <w:t>建筑面积</w:t>
                  </w:r>
                  <w:r>
                    <w:rPr>
                      <w:rFonts w:ascii="Times New Roman" w:hAnsi="Times New Roman" w:cs="Times New Roman" w:hint="eastAsia"/>
                      <w:szCs w:val="21"/>
                    </w:rPr>
                    <w:t>500</w:t>
                  </w:r>
                  <w:r w:rsidRPr="00EE10EA">
                    <w:rPr>
                      <w:rFonts w:ascii="Times New Roman" w:hAnsi="Times New Roman" w:cs="Times New Roman"/>
                      <w:szCs w:val="21"/>
                    </w:rPr>
                    <w:t>m</w:t>
                  </w:r>
                  <w:r w:rsidRPr="00EE10EA">
                    <w:rPr>
                      <w:rFonts w:ascii="Times New Roman" w:hAnsi="Times New Roman" w:cs="Times New Roman"/>
                      <w:szCs w:val="21"/>
                      <w:vertAlign w:val="superscript"/>
                    </w:rPr>
                    <w:t>2</w:t>
                  </w:r>
                </w:p>
              </w:tc>
              <w:tc>
                <w:tcPr>
                  <w:tcW w:w="1144" w:type="dxa"/>
                  <w:vAlign w:val="center"/>
                </w:tcPr>
                <w:p w:rsidR="00DB4FC8" w:rsidRPr="00EE10EA" w:rsidRDefault="00DB4FC8" w:rsidP="00CE7017">
                  <w:pPr>
                    <w:snapToGrid w:val="0"/>
                    <w:jc w:val="center"/>
                    <w:rPr>
                      <w:rFonts w:ascii="Times New Roman" w:hAnsi="Times New Roman" w:cs="Times New Roman"/>
                      <w:szCs w:val="21"/>
                    </w:rPr>
                  </w:pPr>
                  <w:r w:rsidRPr="00EE10EA">
                    <w:rPr>
                      <w:rFonts w:ascii="Times New Roman" w:hAnsiTheme="minorEastAsia" w:cs="Times New Roman"/>
                      <w:b/>
                      <w:szCs w:val="21"/>
                    </w:rPr>
                    <w:t>依托已建办公生活区</w:t>
                  </w:r>
                </w:p>
              </w:tc>
            </w:tr>
            <w:tr w:rsidR="00DB4FC8" w:rsidRPr="00EE10EA" w:rsidTr="005778C8">
              <w:tc>
                <w:tcPr>
                  <w:tcW w:w="0" w:type="auto"/>
                  <w:vMerge/>
                  <w:vAlign w:val="center"/>
                </w:tcPr>
                <w:p w:rsidR="00DB4FC8" w:rsidRPr="00EE10EA" w:rsidRDefault="00DB4FC8" w:rsidP="00CE7017">
                  <w:pPr>
                    <w:snapToGrid w:val="0"/>
                    <w:jc w:val="center"/>
                    <w:rPr>
                      <w:rFonts w:ascii="Times New Roman" w:hAnsiTheme="minorEastAsia" w:cs="Times New Roman"/>
                      <w:b/>
                      <w:szCs w:val="21"/>
                    </w:rPr>
                  </w:pPr>
                </w:p>
              </w:tc>
              <w:tc>
                <w:tcPr>
                  <w:tcW w:w="1641" w:type="dxa"/>
                  <w:vAlign w:val="center"/>
                </w:tcPr>
                <w:p w:rsidR="00DB4FC8" w:rsidRPr="00DB4FC8" w:rsidRDefault="00DB4FC8" w:rsidP="00DB4FC8">
                  <w:pPr>
                    <w:snapToGrid w:val="0"/>
                    <w:jc w:val="center"/>
                    <w:rPr>
                      <w:rFonts w:ascii="Times New Roman" w:hAnsiTheme="minorEastAsia" w:cs="Times New Roman"/>
                      <w:color w:val="FF0000"/>
                      <w:szCs w:val="21"/>
                      <w:u w:val="single"/>
                    </w:rPr>
                  </w:pPr>
                  <w:r w:rsidRPr="00DB4FC8">
                    <w:rPr>
                      <w:rFonts w:ascii="Times New Roman" w:hAnsiTheme="minorEastAsia" w:cs="Times New Roman"/>
                      <w:color w:val="FF0000"/>
                      <w:szCs w:val="21"/>
                      <w:u w:val="single"/>
                    </w:rPr>
                    <w:t>原料堆场</w:t>
                  </w:r>
                </w:p>
              </w:tc>
              <w:tc>
                <w:tcPr>
                  <w:tcW w:w="5245" w:type="dxa"/>
                  <w:vAlign w:val="center"/>
                </w:tcPr>
                <w:p w:rsidR="00DB4FC8" w:rsidRPr="00DB4FC8" w:rsidRDefault="00DB4FC8" w:rsidP="00CE7017">
                  <w:pPr>
                    <w:snapToGrid w:val="0"/>
                    <w:jc w:val="center"/>
                    <w:rPr>
                      <w:rFonts w:ascii="Times New Roman" w:hAnsiTheme="minorEastAsia" w:cs="Times New Roman"/>
                      <w:color w:val="FF0000"/>
                      <w:szCs w:val="21"/>
                      <w:u w:val="single"/>
                    </w:rPr>
                  </w:pPr>
                  <w:r w:rsidRPr="00DB4FC8">
                    <w:rPr>
                      <w:rFonts w:ascii="Times New Roman" w:hAnsiTheme="minorEastAsia" w:cs="Times New Roman"/>
                      <w:color w:val="FF0000"/>
                      <w:szCs w:val="21"/>
                      <w:u w:val="single"/>
                    </w:rPr>
                    <w:t>位于厂区北面</w:t>
                  </w:r>
                  <w:r w:rsidRPr="00DB4FC8">
                    <w:rPr>
                      <w:rFonts w:ascii="Times New Roman" w:hAnsiTheme="minorEastAsia" w:cs="Times New Roman" w:hint="eastAsia"/>
                      <w:color w:val="FF0000"/>
                      <w:szCs w:val="21"/>
                      <w:u w:val="single"/>
                    </w:rPr>
                    <w:t>，</w:t>
                  </w:r>
                  <w:r w:rsidRPr="00DB4FC8">
                    <w:rPr>
                      <w:rFonts w:ascii="Times New Roman" w:hAnsiTheme="minorEastAsia" w:cs="Times New Roman"/>
                      <w:color w:val="FF0000"/>
                      <w:szCs w:val="21"/>
                      <w:u w:val="single"/>
                    </w:rPr>
                    <w:t>面积为</w:t>
                  </w:r>
                  <w:r w:rsidRPr="00DB4FC8">
                    <w:rPr>
                      <w:rFonts w:ascii="Times New Roman" w:hAnsi="Times New Roman" w:cs="Times New Roman" w:hint="eastAsia"/>
                      <w:color w:val="FF0000"/>
                      <w:szCs w:val="21"/>
                      <w:u w:val="single"/>
                    </w:rPr>
                    <w:t>500</w:t>
                  </w:r>
                  <w:r w:rsidRPr="00DB4FC8">
                    <w:rPr>
                      <w:rFonts w:ascii="Times New Roman" w:hAnsi="Times New Roman" w:cs="Times New Roman"/>
                      <w:color w:val="FF0000"/>
                      <w:szCs w:val="21"/>
                      <w:u w:val="single"/>
                    </w:rPr>
                    <w:t>m</w:t>
                  </w:r>
                  <w:r w:rsidRPr="00DB4FC8">
                    <w:rPr>
                      <w:rFonts w:ascii="Times New Roman" w:hAnsi="Times New Roman" w:cs="Times New Roman"/>
                      <w:color w:val="FF0000"/>
                      <w:szCs w:val="21"/>
                      <w:u w:val="single"/>
                      <w:vertAlign w:val="superscript"/>
                    </w:rPr>
                    <w:t>2</w:t>
                  </w:r>
                </w:p>
              </w:tc>
              <w:tc>
                <w:tcPr>
                  <w:tcW w:w="1144" w:type="dxa"/>
                  <w:vAlign w:val="center"/>
                </w:tcPr>
                <w:p w:rsidR="00DB4FC8" w:rsidRPr="00EE10EA" w:rsidRDefault="00DB4FC8" w:rsidP="00CE7017">
                  <w:pPr>
                    <w:snapToGrid w:val="0"/>
                    <w:jc w:val="center"/>
                    <w:rPr>
                      <w:rFonts w:ascii="Times New Roman" w:hAnsiTheme="minorEastAsia" w:cs="Times New Roman"/>
                      <w:b/>
                      <w:szCs w:val="21"/>
                    </w:rPr>
                  </w:pPr>
                  <w:r>
                    <w:rPr>
                      <w:rFonts w:ascii="Times New Roman" w:hAnsiTheme="minorEastAsia" w:cs="Times New Roman" w:hint="eastAsia"/>
                      <w:b/>
                      <w:szCs w:val="21"/>
                    </w:rPr>
                    <w:t>新建</w:t>
                  </w:r>
                </w:p>
              </w:tc>
            </w:tr>
            <w:tr w:rsidR="00BF0A8B" w:rsidRPr="00EE10EA" w:rsidTr="005778C8">
              <w:tc>
                <w:tcPr>
                  <w:tcW w:w="0" w:type="auto"/>
                  <w:vMerge w:val="restart"/>
                  <w:vAlign w:val="center"/>
                </w:tcPr>
                <w:p w:rsidR="00BF0A8B" w:rsidRPr="00EE10EA" w:rsidRDefault="00BF0A8B" w:rsidP="00CE7017">
                  <w:pPr>
                    <w:snapToGrid w:val="0"/>
                    <w:jc w:val="center"/>
                    <w:rPr>
                      <w:rFonts w:ascii="Times New Roman" w:hAnsi="Times New Roman" w:cs="Times New Roman"/>
                      <w:b/>
                      <w:szCs w:val="21"/>
                    </w:rPr>
                  </w:pPr>
                  <w:r w:rsidRPr="00EE10EA">
                    <w:rPr>
                      <w:rFonts w:ascii="Times New Roman" w:hAnsiTheme="minorEastAsia" w:cs="Times New Roman"/>
                      <w:b/>
                      <w:szCs w:val="21"/>
                    </w:rPr>
                    <w:t>公用工程</w:t>
                  </w:r>
                </w:p>
              </w:tc>
              <w:tc>
                <w:tcPr>
                  <w:tcW w:w="1641" w:type="dxa"/>
                  <w:vAlign w:val="center"/>
                </w:tcPr>
                <w:p w:rsidR="00BF0A8B" w:rsidRPr="00EE10EA" w:rsidRDefault="00BF0A8B" w:rsidP="00CE7017">
                  <w:pPr>
                    <w:snapToGrid w:val="0"/>
                    <w:jc w:val="center"/>
                    <w:rPr>
                      <w:rFonts w:ascii="Times New Roman" w:hAnsi="Times New Roman" w:cs="Times New Roman"/>
                      <w:szCs w:val="21"/>
                    </w:rPr>
                  </w:pPr>
                  <w:r w:rsidRPr="00EE10EA">
                    <w:rPr>
                      <w:rFonts w:ascii="Times New Roman" w:hAnsiTheme="minorEastAsia" w:cs="Times New Roman"/>
                      <w:szCs w:val="21"/>
                    </w:rPr>
                    <w:t>用水</w:t>
                  </w:r>
                </w:p>
              </w:tc>
              <w:tc>
                <w:tcPr>
                  <w:tcW w:w="5245" w:type="dxa"/>
                  <w:vAlign w:val="center"/>
                </w:tcPr>
                <w:p w:rsidR="00BF0A8B" w:rsidRPr="00EE10EA" w:rsidRDefault="00BF0A8B" w:rsidP="00CE7017">
                  <w:pPr>
                    <w:snapToGrid w:val="0"/>
                    <w:jc w:val="center"/>
                    <w:rPr>
                      <w:rFonts w:ascii="Times New Roman" w:hAnsi="Times New Roman" w:cs="Times New Roman"/>
                      <w:b/>
                      <w:szCs w:val="21"/>
                    </w:rPr>
                  </w:pPr>
                  <w:r w:rsidRPr="00EE10EA">
                    <w:rPr>
                      <w:rFonts w:ascii="Times New Roman" w:hAnsiTheme="minorEastAsia" w:cs="Times New Roman"/>
                      <w:szCs w:val="21"/>
                    </w:rPr>
                    <w:t>厂区自备井</w:t>
                  </w:r>
                </w:p>
              </w:tc>
              <w:tc>
                <w:tcPr>
                  <w:tcW w:w="1144" w:type="dxa"/>
                  <w:vMerge w:val="restart"/>
                  <w:vAlign w:val="center"/>
                </w:tcPr>
                <w:p w:rsidR="00BF0A8B" w:rsidRPr="00EE10EA" w:rsidRDefault="00BF0A8B" w:rsidP="00CE7017">
                  <w:pPr>
                    <w:snapToGrid w:val="0"/>
                    <w:jc w:val="center"/>
                    <w:rPr>
                      <w:rFonts w:ascii="Times New Roman" w:hAnsi="Times New Roman" w:cs="Times New Roman"/>
                      <w:b/>
                      <w:szCs w:val="21"/>
                    </w:rPr>
                  </w:pPr>
                  <w:r w:rsidRPr="00EE10EA">
                    <w:rPr>
                      <w:rFonts w:ascii="Times New Roman" w:hAnsiTheme="minorEastAsia" w:cs="Times New Roman"/>
                      <w:b/>
                      <w:szCs w:val="21"/>
                    </w:rPr>
                    <w:t>依托原厂区已建</w:t>
                  </w:r>
                </w:p>
              </w:tc>
            </w:tr>
            <w:tr w:rsidR="00BF0A8B" w:rsidRPr="00EE10EA" w:rsidTr="005778C8">
              <w:tc>
                <w:tcPr>
                  <w:tcW w:w="0" w:type="auto"/>
                  <w:vMerge/>
                  <w:vAlign w:val="center"/>
                </w:tcPr>
                <w:p w:rsidR="00BF0A8B" w:rsidRPr="00EE10EA" w:rsidRDefault="00BF0A8B" w:rsidP="00CE7017">
                  <w:pPr>
                    <w:snapToGrid w:val="0"/>
                    <w:jc w:val="center"/>
                    <w:rPr>
                      <w:rFonts w:ascii="Times New Roman" w:hAnsi="Times New Roman" w:cs="Times New Roman"/>
                      <w:b/>
                      <w:szCs w:val="21"/>
                    </w:rPr>
                  </w:pPr>
                </w:p>
              </w:tc>
              <w:tc>
                <w:tcPr>
                  <w:tcW w:w="1641" w:type="dxa"/>
                  <w:vAlign w:val="center"/>
                </w:tcPr>
                <w:p w:rsidR="00BF0A8B" w:rsidRPr="00EE10EA" w:rsidRDefault="00BF0A8B" w:rsidP="00CE7017">
                  <w:pPr>
                    <w:snapToGrid w:val="0"/>
                    <w:jc w:val="center"/>
                    <w:rPr>
                      <w:rFonts w:ascii="Times New Roman" w:hAnsi="Times New Roman" w:cs="Times New Roman"/>
                      <w:szCs w:val="21"/>
                    </w:rPr>
                  </w:pPr>
                  <w:r w:rsidRPr="00EE10EA">
                    <w:rPr>
                      <w:rFonts w:ascii="Times New Roman" w:hAnsiTheme="minorEastAsia" w:cs="Times New Roman"/>
                      <w:szCs w:val="21"/>
                    </w:rPr>
                    <w:t>排水</w:t>
                  </w:r>
                </w:p>
              </w:tc>
              <w:tc>
                <w:tcPr>
                  <w:tcW w:w="5245" w:type="dxa"/>
                  <w:vAlign w:val="center"/>
                </w:tcPr>
                <w:p w:rsidR="00BF0A8B" w:rsidRPr="00EE10EA" w:rsidRDefault="00BF0A8B" w:rsidP="00CE7017">
                  <w:pPr>
                    <w:snapToGrid w:val="0"/>
                    <w:jc w:val="center"/>
                    <w:rPr>
                      <w:rFonts w:ascii="Times New Roman" w:hAnsi="Times New Roman" w:cs="Times New Roman"/>
                      <w:szCs w:val="21"/>
                    </w:rPr>
                  </w:pPr>
                  <w:r w:rsidRPr="00EE10EA">
                    <w:rPr>
                      <w:rFonts w:ascii="Times New Roman" w:hAnsiTheme="minorEastAsia" w:cs="Times New Roman"/>
                      <w:szCs w:val="21"/>
                    </w:rPr>
                    <w:t>雨污分流</w:t>
                  </w:r>
                </w:p>
              </w:tc>
              <w:tc>
                <w:tcPr>
                  <w:tcW w:w="1144" w:type="dxa"/>
                  <w:vMerge/>
                  <w:vAlign w:val="center"/>
                </w:tcPr>
                <w:p w:rsidR="00BF0A8B" w:rsidRPr="00EE10EA" w:rsidRDefault="00BF0A8B" w:rsidP="00CE7017">
                  <w:pPr>
                    <w:snapToGrid w:val="0"/>
                    <w:jc w:val="center"/>
                    <w:rPr>
                      <w:rFonts w:ascii="Times New Roman" w:hAnsi="Times New Roman" w:cs="Times New Roman"/>
                      <w:b/>
                      <w:szCs w:val="21"/>
                    </w:rPr>
                  </w:pPr>
                </w:p>
              </w:tc>
            </w:tr>
            <w:tr w:rsidR="00BF0A8B" w:rsidRPr="00EE10EA" w:rsidTr="005778C8">
              <w:tc>
                <w:tcPr>
                  <w:tcW w:w="0" w:type="auto"/>
                  <w:vMerge/>
                  <w:vAlign w:val="center"/>
                </w:tcPr>
                <w:p w:rsidR="00BF0A8B" w:rsidRPr="00EE10EA" w:rsidRDefault="00BF0A8B" w:rsidP="00CE7017">
                  <w:pPr>
                    <w:snapToGrid w:val="0"/>
                    <w:jc w:val="center"/>
                    <w:rPr>
                      <w:rFonts w:ascii="Times New Roman" w:hAnsi="Times New Roman" w:cs="Times New Roman"/>
                      <w:b/>
                      <w:szCs w:val="21"/>
                    </w:rPr>
                  </w:pPr>
                </w:p>
              </w:tc>
              <w:tc>
                <w:tcPr>
                  <w:tcW w:w="1641" w:type="dxa"/>
                  <w:vAlign w:val="center"/>
                </w:tcPr>
                <w:p w:rsidR="00BF0A8B" w:rsidRPr="00EE10EA" w:rsidRDefault="00BF0A8B" w:rsidP="00CE7017">
                  <w:pPr>
                    <w:snapToGrid w:val="0"/>
                    <w:jc w:val="center"/>
                    <w:rPr>
                      <w:rFonts w:ascii="Times New Roman" w:hAnsi="Times New Roman" w:cs="Times New Roman"/>
                      <w:szCs w:val="21"/>
                    </w:rPr>
                  </w:pPr>
                  <w:r w:rsidRPr="00EE10EA">
                    <w:rPr>
                      <w:rFonts w:ascii="Times New Roman" w:hAnsiTheme="minorEastAsia" w:cs="Times New Roman"/>
                      <w:szCs w:val="21"/>
                    </w:rPr>
                    <w:t>供电</w:t>
                  </w:r>
                </w:p>
              </w:tc>
              <w:tc>
                <w:tcPr>
                  <w:tcW w:w="5245" w:type="dxa"/>
                  <w:vAlign w:val="center"/>
                </w:tcPr>
                <w:p w:rsidR="00BF0A8B" w:rsidRPr="00EE10EA" w:rsidRDefault="00BF0A8B" w:rsidP="00CE7017">
                  <w:pPr>
                    <w:snapToGrid w:val="0"/>
                    <w:jc w:val="center"/>
                    <w:rPr>
                      <w:rFonts w:ascii="Times New Roman" w:hAnsi="Times New Roman" w:cs="Times New Roman"/>
                      <w:szCs w:val="21"/>
                    </w:rPr>
                  </w:pPr>
                  <w:r w:rsidRPr="00EE10EA">
                    <w:rPr>
                      <w:rFonts w:ascii="Times New Roman" w:hAnsiTheme="minorEastAsia" w:cs="Times New Roman"/>
                      <w:szCs w:val="21"/>
                    </w:rPr>
                    <w:t>厂内供电线路</w:t>
                  </w:r>
                </w:p>
              </w:tc>
              <w:tc>
                <w:tcPr>
                  <w:tcW w:w="1144" w:type="dxa"/>
                  <w:vMerge/>
                  <w:vAlign w:val="center"/>
                </w:tcPr>
                <w:p w:rsidR="00BF0A8B" w:rsidRPr="00EE10EA" w:rsidRDefault="00BF0A8B" w:rsidP="00CE7017">
                  <w:pPr>
                    <w:snapToGrid w:val="0"/>
                    <w:jc w:val="center"/>
                    <w:rPr>
                      <w:rFonts w:ascii="Times New Roman" w:hAnsi="Times New Roman" w:cs="Times New Roman"/>
                      <w:b/>
                      <w:szCs w:val="21"/>
                    </w:rPr>
                  </w:pPr>
                </w:p>
              </w:tc>
            </w:tr>
            <w:tr w:rsidR="008342C5" w:rsidRPr="00EE10EA" w:rsidTr="005778C8">
              <w:tc>
                <w:tcPr>
                  <w:tcW w:w="0" w:type="auto"/>
                  <w:vMerge w:val="restart"/>
                  <w:vAlign w:val="center"/>
                </w:tcPr>
                <w:p w:rsidR="008342C5" w:rsidRPr="00EE10EA" w:rsidRDefault="008342C5" w:rsidP="00CE7017">
                  <w:pPr>
                    <w:snapToGrid w:val="0"/>
                    <w:jc w:val="center"/>
                    <w:rPr>
                      <w:rFonts w:ascii="Times New Roman" w:hAnsi="Times New Roman" w:cs="Times New Roman"/>
                      <w:b/>
                      <w:szCs w:val="21"/>
                    </w:rPr>
                  </w:pPr>
                  <w:r w:rsidRPr="00EE10EA">
                    <w:rPr>
                      <w:rFonts w:ascii="Times New Roman" w:hAnsiTheme="minorEastAsia" w:cs="Times New Roman"/>
                      <w:b/>
                      <w:szCs w:val="21"/>
                    </w:rPr>
                    <w:t>环保工程</w:t>
                  </w:r>
                </w:p>
              </w:tc>
              <w:tc>
                <w:tcPr>
                  <w:tcW w:w="1641" w:type="dxa"/>
                  <w:vAlign w:val="center"/>
                </w:tcPr>
                <w:p w:rsidR="008342C5" w:rsidRPr="00EE10EA" w:rsidRDefault="008342C5" w:rsidP="00CE7017">
                  <w:pPr>
                    <w:snapToGrid w:val="0"/>
                    <w:jc w:val="center"/>
                    <w:rPr>
                      <w:rFonts w:ascii="Times New Roman" w:hAnsi="Times New Roman" w:cs="Times New Roman"/>
                      <w:szCs w:val="21"/>
                    </w:rPr>
                  </w:pPr>
                  <w:r w:rsidRPr="00EE10EA">
                    <w:rPr>
                      <w:rFonts w:ascii="Times New Roman" w:hAnsiTheme="minorEastAsia" w:cs="Times New Roman"/>
                      <w:szCs w:val="21"/>
                    </w:rPr>
                    <w:t>废水</w:t>
                  </w:r>
                </w:p>
              </w:tc>
              <w:tc>
                <w:tcPr>
                  <w:tcW w:w="5245" w:type="dxa"/>
                  <w:vAlign w:val="center"/>
                </w:tcPr>
                <w:p w:rsidR="008342C5" w:rsidRPr="00EE10EA" w:rsidRDefault="00991305" w:rsidP="00CE7017">
                  <w:pPr>
                    <w:snapToGrid w:val="0"/>
                    <w:jc w:val="center"/>
                    <w:rPr>
                      <w:rFonts w:ascii="Times New Roman" w:hAnsi="Times New Roman" w:cs="Times New Roman"/>
                      <w:szCs w:val="21"/>
                    </w:rPr>
                  </w:pPr>
                  <w:r w:rsidRPr="00EE10EA">
                    <w:rPr>
                      <w:rFonts w:ascii="Times New Roman" w:hAnsiTheme="minorEastAsia" w:cs="Times New Roman"/>
                      <w:szCs w:val="21"/>
                    </w:rPr>
                    <w:t>项目无生产废水排放，生活污水经化粪池处理后定期清掏用作农肥</w:t>
                  </w:r>
                </w:p>
              </w:tc>
              <w:tc>
                <w:tcPr>
                  <w:tcW w:w="1144" w:type="dxa"/>
                  <w:vAlign w:val="center"/>
                </w:tcPr>
                <w:p w:rsidR="008342C5" w:rsidRPr="00EE10EA" w:rsidRDefault="00BF0A8B" w:rsidP="00CE7017">
                  <w:pPr>
                    <w:snapToGrid w:val="0"/>
                    <w:jc w:val="center"/>
                    <w:rPr>
                      <w:rFonts w:ascii="Times New Roman" w:hAnsi="Times New Roman" w:cs="Times New Roman"/>
                      <w:b/>
                      <w:szCs w:val="21"/>
                    </w:rPr>
                  </w:pPr>
                  <w:r w:rsidRPr="00EE10EA">
                    <w:rPr>
                      <w:rFonts w:ascii="Times New Roman" w:hAnsiTheme="minorEastAsia" w:cs="Times New Roman"/>
                      <w:b/>
                      <w:szCs w:val="21"/>
                    </w:rPr>
                    <w:t>依托原厂区已建</w:t>
                  </w:r>
                </w:p>
              </w:tc>
            </w:tr>
            <w:tr w:rsidR="008342C5" w:rsidRPr="00EE10EA" w:rsidTr="005778C8">
              <w:tc>
                <w:tcPr>
                  <w:tcW w:w="0" w:type="auto"/>
                  <w:vMerge/>
                  <w:vAlign w:val="center"/>
                </w:tcPr>
                <w:p w:rsidR="008342C5" w:rsidRPr="00EE10EA" w:rsidRDefault="008342C5" w:rsidP="00CE7017">
                  <w:pPr>
                    <w:snapToGrid w:val="0"/>
                    <w:jc w:val="center"/>
                    <w:rPr>
                      <w:rFonts w:ascii="Times New Roman" w:hAnsi="Times New Roman" w:cs="Times New Roman"/>
                      <w:b/>
                      <w:szCs w:val="21"/>
                    </w:rPr>
                  </w:pPr>
                </w:p>
              </w:tc>
              <w:tc>
                <w:tcPr>
                  <w:tcW w:w="1641" w:type="dxa"/>
                  <w:vAlign w:val="center"/>
                </w:tcPr>
                <w:p w:rsidR="008342C5" w:rsidRPr="00EE10EA" w:rsidRDefault="008342C5" w:rsidP="00CE7017">
                  <w:pPr>
                    <w:snapToGrid w:val="0"/>
                    <w:jc w:val="center"/>
                    <w:rPr>
                      <w:rFonts w:ascii="Times New Roman" w:hAnsi="Times New Roman" w:cs="Times New Roman"/>
                      <w:szCs w:val="21"/>
                    </w:rPr>
                  </w:pPr>
                  <w:r w:rsidRPr="00EE10EA">
                    <w:rPr>
                      <w:rFonts w:ascii="Times New Roman" w:hAnsiTheme="minorEastAsia" w:cs="Times New Roman"/>
                      <w:szCs w:val="21"/>
                    </w:rPr>
                    <w:t>废气</w:t>
                  </w:r>
                </w:p>
              </w:tc>
              <w:tc>
                <w:tcPr>
                  <w:tcW w:w="5245" w:type="dxa"/>
                  <w:vAlign w:val="center"/>
                </w:tcPr>
                <w:p w:rsidR="00BF0A8B" w:rsidRPr="00EE10EA" w:rsidRDefault="0002375F" w:rsidP="006C24DA">
                  <w:pPr>
                    <w:snapToGrid w:val="0"/>
                    <w:jc w:val="left"/>
                    <w:rPr>
                      <w:rFonts w:ascii="Times New Roman" w:hAnsi="Times New Roman" w:cs="Times New Roman"/>
                      <w:szCs w:val="21"/>
                    </w:rPr>
                  </w:pPr>
                  <w:r>
                    <w:rPr>
                      <w:rFonts w:ascii="Times New Roman" w:hAnsiTheme="minorEastAsia" w:cs="Times New Roman" w:hint="eastAsia"/>
                      <w:szCs w:val="21"/>
                    </w:rPr>
                    <w:t>1</w:t>
                  </w:r>
                  <w:r>
                    <w:rPr>
                      <w:rFonts w:ascii="Times New Roman" w:hAnsiTheme="minorEastAsia" w:cs="Times New Roman" w:hint="eastAsia"/>
                      <w:szCs w:val="21"/>
                    </w:rPr>
                    <w:t>、</w:t>
                  </w:r>
                  <w:r w:rsidR="00991305" w:rsidRPr="00EE10EA">
                    <w:rPr>
                      <w:rFonts w:ascii="Times New Roman" w:hAnsiTheme="minorEastAsia" w:cs="Times New Roman"/>
                      <w:szCs w:val="21"/>
                    </w:rPr>
                    <w:t>车间烘干含尘废气</w:t>
                  </w:r>
                  <w:r w:rsidR="006C24DA">
                    <w:rPr>
                      <w:rFonts w:ascii="Times New Roman" w:hAnsiTheme="minorEastAsia" w:cs="Times New Roman" w:hint="eastAsia"/>
                      <w:szCs w:val="21"/>
                    </w:rPr>
                    <w:t>、</w:t>
                  </w:r>
                  <w:r w:rsidR="006C24DA" w:rsidRPr="00EE10EA">
                    <w:rPr>
                      <w:rFonts w:ascii="Times New Roman" w:hAnsiTheme="minorEastAsia" w:cs="Times New Roman"/>
                      <w:szCs w:val="21"/>
                    </w:rPr>
                    <w:t>有机废气</w:t>
                  </w:r>
                  <w:r w:rsidR="00991305" w:rsidRPr="00EE10EA">
                    <w:rPr>
                      <w:rFonts w:ascii="Times New Roman" w:hAnsiTheme="minorEastAsia" w:cs="Times New Roman"/>
                      <w:szCs w:val="21"/>
                    </w:rPr>
                    <w:t>和</w:t>
                  </w:r>
                  <w:r w:rsidR="001A4DCE" w:rsidRPr="00EE10EA">
                    <w:rPr>
                      <w:rFonts w:ascii="Times New Roman" w:hAnsiTheme="minorEastAsia" w:cs="Times New Roman"/>
                      <w:szCs w:val="21"/>
                    </w:rPr>
                    <w:t>短切</w:t>
                  </w:r>
                  <w:r w:rsidR="00991305" w:rsidRPr="00EE10EA">
                    <w:rPr>
                      <w:rFonts w:ascii="Times New Roman" w:hAnsiTheme="minorEastAsia" w:cs="Times New Roman"/>
                      <w:szCs w:val="21"/>
                    </w:rPr>
                    <w:t>环节粉尘通过集中收集</w:t>
                  </w:r>
                  <w:r w:rsidR="00D12C02">
                    <w:rPr>
                      <w:rFonts w:ascii="Times New Roman" w:hAnsiTheme="minorEastAsia" w:cs="Times New Roman" w:hint="eastAsia"/>
                      <w:szCs w:val="21"/>
                    </w:rPr>
                    <w:t>经水洗塔处理</w:t>
                  </w:r>
                  <w:r w:rsidR="00D12C02">
                    <w:rPr>
                      <w:rFonts w:ascii="Times New Roman" w:hAnsiTheme="minorEastAsia" w:cs="Times New Roman" w:hint="eastAsia"/>
                      <w:szCs w:val="21"/>
                    </w:rPr>
                    <w:t>+</w:t>
                  </w:r>
                  <w:r w:rsidR="00D93DAE" w:rsidRPr="00EE10EA">
                    <w:rPr>
                      <w:rFonts w:ascii="Times New Roman" w:hAnsi="Times New Roman" w:cs="Times New Roman"/>
                      <w:szCs w:val="21"/>
                    </w:rPr>
                    <w:t>15m</w:t>
                  </w:r>
                  <w:r w:rsidR="00D93DAE" w:rsidRPr="00EE10EA">
                    <w:rPr>
                      <w:rFonts w:ascii="Times New Roman" w:hAnsiTheme="minorEastAsia" w:cs="Times New Roman"/>
                      <w:szCs w:val="21"/>
                    </w:rPr>
                    <w:t>排气筒排放</w:t>
                  </w:r>
                  <w:r>
                    <w:rPr>
                      <w:rFonts w:ascii="Times New Roman" w:hAnsi="Times New Roman" w:cs="Times New Roman" w:hint="eastAsia"/>
                      <w:szCs w:val="21"/>
                    </w:rPr>
                    <w:t>；</w:t>
                  </w:r>
                </w:p>
                <w:p w:rsidR="005D24E6" w:rsidRPr="00EE10EA" w:rsidRDefault="006C24DA" w:rsidP="00CE7017">
                  <w:pPr>
                    <w:snapToGrid w:val="0"/>
                    <w:jc w:val="left"/>
                    <w:rPr>
                      <w:rFonts w:ascii="Times New Roman" w:hAnsi="Times New Roman" w:cs="Times New Roman"/>
                      <w:szCs w:val="21"/>
                    </w:rPr>
                  </w:pPr>
                  <w:r>
                    <w:rPr>
                      <w:rFonts w:ascii="Times New Roman" w:hAnsiTheme="minorEastAsia" w:cs="Times New Roman" w:hint="eastAsia"/>
                      <w:szCs w:val="21"/>
                    </w:rPr>
                    <w:t>2</w:t>
                  </w:r>
                  <w:r w:rsidR="0002375F">
                    <w:rPr>
                      <w:rFonts w:ascii="Times New Roman" w:hAnsiTheme="minorEastAsia" w:cs="Times New Roman" w:hint="eastAsia"/>
                      <w:szCs w:val="21"/>
                    </w:rPr>
                    <w:t>、</w:t>
                  </w:r>
                  <w:r w:rsidR="005D24E6" w:rsidRPr="00EE10EA">
                    <w:rPr>
                      <w:rFonts w:ascii="Times New Roman" w:hAnsiTheme="minorEastAsia" w:cs="Times New Roman"/>
                      <w:szCs w:val="21"/>
                    </w:rPr>
                    <w:t>生物质燃烧废气经水膜除尘</w:t>
                  </w:r>
                  <w:r w:rsidR="005D24E6" w:rsidRPr="00EE10EA">
                    <w:rPr>
                      <w:rFonts w:ascii="Times New Roman" w:hAnsi="Times New Roman" w:cs="Times New Roman"/>
                      <w:szCs w:val="21"/>
                    </w:rPr>
                    <w:t>+</w:t>
                  </w:r>
                  <w:r w:rsidR="001521DA">
                    <w:rPr>
                      <w:rFonts w:ascii="Times New Roman" w:hAnsi="Times New Roman" w:cs="Times New Roman" w:hint="eastAsia"/>
                      <w:szCs w:val="21"/>
                    </w:rPr>
                    <w:t>20</w:t>
                  </w:r>
                  <w:r w:rsidR="005D24E6" w:rsidRPr="00EE10EA">
                    <w:rPr>
                      <w:rFonts w:ascii="Times New Roman" w:hAnsi="Times New Roman" w:cs="Times New Roman"/>
                      <w:szCs w:val="21"/>
                    </w:rPr>
                    <w:t>m</w:t>
                  </w:r>
                  <w:r w:rsidR="005D24E6" w:rsidRPr="00EE10EA">
                    <w:rPr>
                      <w:rFonts w:ascii="Times New Roman" w:hAnsiTheme="minorEastAsia" w:cs="Times New Roman"/>
                      <w:szCs w:val="21"/>
                    </w:rPr>
                    <w:t>排气筒高空排放</w:t>
                  </w:r>
                </w:p>
              </w:tc>
              <w:tc>
                <w:tcPr>
                  <w:tcW w:w="1144" w:type="dxa"/>
                  <w:vAlign w:val="center"/>
                </w:tcPr>
                <w:p w:rsidR="008342C5" w:rsidRPr="00EE10EA" w:rsidRDefault="002A3097" w:rsidP="00CE7017">
                  <w:pPr>
                    <w:snapToGrid w:val="0"/>
                    <w:jc w:val="center"/>
                    <w:rPr>
                      <w:rFonts w:ascii="Times New Roman" w:hAnsi="Times New Roman" w:cs="Times New Roman"/>
                      <w:b/>
                      <w:szCs w:val="21"/>
                    </w:rPr>
                  </w:pPr>
                  <w:r>
                    <w:rPr>
                      <w:rFonts w:ascii="Times New Roman" w:hAnsi="Times New Roman" w:cs="Times New Roman" w:hint="eastAsia"/>
                      <w:b/>
                      <w:szCs w:val="21"/>
                    </w:rPr>
                    <w:t>新建</w:t>
                  </w:r>
                </w:p>
              </w:tc>
            </w:tr>
            <w:tr w:rsidR="008342C5" w:rsidRPr="00EE10EA" w:rsidTr="005778C8">
              <w:tc>
                <w:tcPr>
                  <w:tcW w:w="0" w:type="auto"/>
                  <w:vMerge/>
                  <w:vAlign w:val="center"/>
                </w:tcPr>
                <w:p w:rsidR="008342C5" w:rsidRPr="00EE10EA" w:rsidRDefault="008342C5" w:rsidP="00CE7017">
                  <w:pPr>
                    <w:snapToGrid w:val="0"/>
                    <w:jc w:val="center"/>
                    <w:rPr>
                      <w:rFonts w:ascii="Times New Roman" w:hAnsi="Times New Roman" w:cs="Times New Roman"/>
                      <w:b/>
                      <w:szCs w:val="21"/>
                    </w:rPr>
                  </w:pPr>
                </w:p>
              </w:tc>
              <w:tc>
                <w:tcPr>
                  <w:tcW w:w="1641" w:type="dxa"/>
                  <w:vAlign w:val="center"/>
                </w:tcPr>
                <w:p w:rsidR="008342C5" w:rsidRPr="00EE10EA" w:rsidRDefault="008342C5" w:rsidP="00CE7017">
                  <w:pPr>
                    <w:snapToGrid w:val="0"/>
                    <w:jc w:val="center"/>
                    <w:rPr>
                      <w:rFonts w:ascii="Times New Roman" w:hAnsi="Times New Roman" w:cs="Times New Roman"/>
                      <w:szCs w:val="21"/>
                    </w:rPr>
                  </w:pPr>
                  <w:r w:rsidRPr="00EE10EA">
                    <w:rPr>
                      <w:rFonts w:ascii="Times New Roman" w:hAnsiTheme="minorEastAsia" w:cs="Times New Roman"/>
                      <w:szCs w:val="21"/>
                    </w:rPr>
                    <w:t>噪声</w:t>
                  </w:r>
                </w:p>
              </w:tc>
              <w:tc>
                <w:tcPr>
                  <w:tcW w:w="5245" w:type="dxa"/>
                  <w:vAlign w:val="center"/>
                </w:tcPr>
                <w:p w:rsidR="008342C5" w:rsidRPr="00EE10EA" w:rsidRDefault="00930A04" w:rsidP="00CE7017">
                  <w:pPr>
                    <w:snapToGrid w:val="0"/>
                    <w:jc w:val="center"/>
                    <w:rPr>
                      <w:rFonts w:ascii="Times New Roman" w:hAnsi="Times New Roman" w:cs="Times New Roman"/>
                      <w:szCs w:val="21"/>
                    </w:rPr>
                  </w:pPr>
                  <w:r w:rsidRPr="00EE10EA">
                    <w:rPr>
                      <w:rFonts w:ascii="Times New Roman" w:hAnsiTheme="minorEastAsia" w:cs="Times New Roman"/>
                      <w:szCs w:val="21"/>
                    </w:rPr>
                    <w:t>设备基础减震、风机消声、隔音处理</w:t>
                  </w:r>
                </w:p>
              </w:tc>
              <w:tc>
                <w:tcPr>
                  <w:tcW w:w="1144" w:type="dxa"/>
                  <w:vAlign w:val="center"/>
                </w:tcPr>
                <w:p w:rsidR="008342C5" w:rsidRPr="00EE10EA" w:rsidRDefault="002A3097" w:rsidP="00CE7017">
                  <w:pPr>
                    <w:snapToGrid w:val="0"/>
                    <w:jc w:val="center"/>
                    <w:rPr>
                      <w:rFonts w:ascii="Times New Roman" w:hAnsi="Times New Roman" w:cs="Times New Roman"/>
                      <w:b/>
                      <w:szCs w:val="21"/>
                    </w:rPr>
                  </w:pPr>
                  <w:r>
                    <w:rPr>
                      <w:rFonts w:ascii="Times New Roman" w:hAnsi="Times New Roman" w:cs="Times New Roman" w:hint="eastAsia"/>
                      <w:b/>
                      <w:szCs w:val="21"/>
                    </w:rPr>
                    <w:t>新建</w:t>
                  </w:r>
                </w:p>
              </w:tc>
            </w:tr>
            <w:tr w:rsidR="008342C5" w:rsidRPr="00EE10EA" w:rsidTr="005778C8">
              <w:tc>
                <w:tcPr>
                  <w:tcW w:w="0" w:type="auto"/>
                  <w:vMerge/>
                  <w:vAlign w:val="center"/>
                </w:tcPr>
                <w:p w:rsidR="008342C5" w:rsidRPr="00EE10EA" w:rsidRDefault="008342C5" w:rsidP="00CE7017">
                  <w:pPr>
                    <w:snapToGrid w:val="0"/>
                    <w:jc w:val="center"/>
                    <w:rPr>
                      <w:rFonts w:ascii="Times New Roman" w:hAnsi="Times New Roman" w:cs="Times New Roman"/>
                      <w:b/>
                      <w:szCs w:val="21"/>
                    </w:rPr>
                  </w:pPr>
                </w:p>
              </w:tc>
              <w:tc>
                <w:tcPr>
                  <w:tcW w:w="1641" w:type="dxa"/>
                  <w:vAlign w:val="center"/>
                </w:tcPr>
                <w:p w:rsidR="008342C5" w:rsidRPr="00EE10EA" w:rsidRDefault="008342C5" w:rsidP="00CE7017">
                  <w:pPr>
                    <w:snapToGrid w:val="0"/>
                    <w:jc w:val="center"/>
                    <w:rPr>
                      <w:rFonts w:ascii="Times New Roman" w:hAnsi="Times New Roman" w:cs="Times New Roman"/>
                      <w:szCs w:val="21"/>
                    </w:rPr>
                  </w:pPr>
                  <w:r w:rsidRPr="00EE10EA">
                    <w:rPr>
                      <w:rFonts w:ascii="Times New Roman" w:hAnsiTheme="minorEastAsia" w:cs="Times New Roman"/>
                      <w:szCs w:val="21"/>
                    </w:rPr>
                    <w:t>固废</w:t>
                  </w:r>
                </w:p>
              </w:tc>
              <w:tc>
                <w:tcPr>
                  <w:tcW w:w="5245" w:type="dxa"/>
                  <w:vAlign w:val="center"/>
                </w:tcPr>
                <w:p w:rsidR="008342C5" w:rsidRPr="00E74E75" w:rsidRDefault="008342C5" w:rsidP="00CE7017">
                  <w:pPr>
                    <w:snapToGrid w:val="0"/>
                    <w:jc w:val="center"/>
                    <w:rPr>
                      <w:rFonts w:ascii="Times New Roman" w:hAnsi="Times New Roman" w:cs="Times New Roman"/>
                      <w:color w:val="FF0000"/>
                      <w:szCs w:val="21"/>
                      <w:u w:val="single"/>
                    </w:rPr>
                  </w:pPr>
                  <w:r w:rsidRPr="00E74E75">
                    <w:rPr>
                      <w:rFonts w:ascii="Times New Roman" w:hAnsiTheme="minorEastAsia" w:cs="Times New Roman"/>
                      <w:color w:val="FF0000"/>
                      <w:szCs w:val="21"/>
                      <w:u w:val="single"/>
                    </w:rPr>
                    <w:t>办公生活垃圾实行集中袋化处理，交由环卫部门统一处理；</w:t>
                  </w:r>
                  <w:r w:rsidR="00975262" w:rsidRPr="00E74E75">
                    <w:rPr>
                      <w:rFonts w:ascii="Times New Roman" w:hAnsiTheme="minorEastAsia" w:cs="Times New Roman"/>
                      <w:color w:val="FF0000"/>
                      <w:szCs w:val="21"/>
                      <w:u w:val="single"/>
                    </w:rPr>
                    <w:t>废包装综合利用</w:t>
                  </w:r>
                  <w:r w:rsidR="00E74E75" w:rsidRPr="00E74E75">
                    <w:rPr>
                      <w:rFonts w:ascii="Times New Roman" w:hAnsiTheme="minorEastAsia" w:cs="Times New Roman" w:hint="eastAsia"/>
                      <w:color w:val="FF0000"/>
                      <w:szCs w:val="21"/>
                      <w:u w:val="single"/>
                    </w:rPr>
                    <w:t>，暂存在一般固废暂存间（位于西面偏北</w:t>
                  </w:r>
                  <w:r w:rsidR="00E74E75" w:rsidRPr="00E74E75">
                    <w:rPr>
                      <w:rFonts w:ascii="Times New Roman" w:hAnsiTheme="minorEastAsia" w:cs="Times New Roman" w:hint="eastAsia"/>
                      <w:color w:val="FF0000"/>
                      <w:szCs w:val="21"/>
                      <w:u w:val="single"/>
                    </w:rPr>
                    <w:t>50m</w:t>
                  </w:r>
                  <w:r w:rsidR="00E74E75" w:rsidRPr="00E74E75">
                    <w:rPr>
                      <w:rFonts w:ascii="Times New Roman" w:hAnsiTheme="minorEastAsia" w:cs="Times New Roman" w:hint="eastAsia"/>
                      <w:color w:val="FF0000"/>
                      <w:szCs w:val="21"/>
                      <w:u w:val="single"/>
                      <w:vertAlign w:val="superscript"/>
                    </w:rPr>
                    <w:t>2</w:t>
                  </w:r>
                  <w:r w:rsidR="00E74E75" w:rsidRPr="00E74E75">
                    <w:rPr>
                      <w:rFonts w:ascii="Times New Roman" w:hAnsiTheme="minorEastAsia" w:cs="Times New Roman" w:hint="eastAsia"/>
                      <w:color w:val="FF0000"/>
                      <w:szCs w:val="21"/>
                      <w:u w:val="single"/>
                    </w:rPr>
                    <w:t>）</w:t>
                  </w:r>
                  <w:r w:rsidR="00975262" w:rsidRPr="00E74E75">
                    <w:rPr>
                      <w:rFonts w:ascii="Times New Roman" w:hAnsiTheme="minorEastAsia" w:cs="Times New Roman"/>
                      <w:color w:val="FF0000"/>
                      <w:szCs w:val="21"/>
                      <w:u w:val="single"/>
                    </w:rPr>
                    <w:t>；</w:t>
                  </w:r>
                  <w:r w:rsidR="00B62687" w:rsidRPr="00E74E75">
                    <w:rPr>
                      <w:rFonts w:ascii="Times New Roman" w:hAnsiTheme="minorEastAsia" w:cs="Times New Roman"/>
                      <w:color w:val="FF0000"/>
                      <w:szCs w:val="21"/>
                      <w:u w:val="single"/>
                    </w:rPr>
                    <w:t>燃烧灰渣作为有机肥外售；</w:t>
                  </w:r>
                  <w:r w:rsidRPr="00E74E75">
                    <w:rPr>
                      <w:rFonts w:ascii="Times New Roman" w:hAnsiTheme="minorEastAsia" w:cs="Times New Roman"/>
                      <w:color w:val="FF0000"/>
                      <w:szCs w:val="21"/>
                      <w:u w:val="single"/>
                    </w:rPr>
                    <w:t>机修危险废物应暂存于厂区内危废暂存间</w:t>
                  </w:r>
                  <w:r w:rsidR="00E74E75" w:rsidRPr="00E74E75">
                    <w:rPr>
                      <w:rFonts w:ascii="Times New Roman" w:hAnsiTheme="minorEastAsia" w:cs="Times New Roman" w:hint="eastAsia"/>
                      <w:color w:val="FF0000"/>
                      <w:szCs w:val="21"/>
                      <w:u w:val="single"/>
                    </w:rPr>
                    <w:t>（位于厂区西面偏南</w:t>
                  </w:r>
                  <w:r w:rsidR="00E74E75" w:rsidRPr="00E74E75">
                    <w:rPr>
                      <w:rFonts w:ascii="Times New Roman" w:hAnsiTheme="minorEastAsia" w:cs="Times New Roman" w:hint="eastAsia"/>
                      <w:color w:val="FF0000"/>
                      <w:szCs w:val="21"/>
                      <w:u w:val="single"/>
                    </w:rPr>
                    <w:t>10m</w:t>
                  </w:r>
                  <w:r w:rsidR="00E74E75" w:rsidRPr="00E74E75">
                    <w:rPr>
                      <w:rFonts w:ascii="Times New Roman" w:hAnsiTheme="minorEastAsia" w:cs="Times New Roman" w:hint="eastAsia"/>
                      <w:color w:val="FF0000"/>
                      <w:szCs w:val="21"/>
                      <w:u w:val="single"/>
                      <w:vertAlign w:val="superscript"/>
                    </w:rPr>
                    <w:t>2</w:t>
                  </w:r>
                  <w:r w:rsidR="00E74E75" w:rsidRPr="00E74E75">
                    <w:rPr>
                      <w:rFonts w:ascii="Times New Roman" w:hAnsiTheme="minorEastAsia" w:cs="Times New Roman" w:hint="eastAsia"/>
                      <w:color w:val="FF0000"/>
                      <w:szCs w:val="21"/>
                      <w:u w:val="single"/>
                    </w:rPr>
                    <w:t>）</w:t>
                  </w:r>
                  <w:r w:rsidRPr="00E74E75">
                    <w:rPr>
                      <w:rFonts w:ascii="Times New Roman" w:hAnsiTheme="minorEastAsia" w:cs="Times New Roman"/>
                      <w:color w:val="FF0000"/>
                      <w:szCs w:val="21"/>
                      <w:u w:val="single"/>
                    </w:rPr>
                    <w:t>，定期交由有资质的单位进行处理</w:t>
                  </w:r>
                </w:p>
              </w:tc>
              <w:tc>
                <w:tcPr>
                  <w:tcW w:w="1144" w:type="dxa"/>
                  <w:vAlign w:val="center"/>
                </w:tcPr>
                <w:p w:rsidR="008342C5" w:rsidRPr="00EE10EA" w:rsidRDefault="002A3097" w:rsidP="00CE7017">
                  <w:pPr>
                    <w:snapToGrid w:val="0"/>
                    <w:jc w:val="center"/>
                    <w:rPr>
                      <w:rFonts w:ascii="Times New Roman" w:hAnsi="Times New Roman" w:cs="Times New Roman"/>
                      <w:b/>
                      <w:szCs w:val="21"/>
                    </w:rPr>
                  </w:pPr>
                  <w:r>
                    <w:rPr>
                      <w:rFonts w:ascii="Times New Roman" w:hAnsi="Times New Roman" w:cs="Times New Roman" w:hint="eastAsia"/>
                      <w:b/>
                      <w:szCs w:val="21"/>
                    </w:rPr>
                    <w:t>新建</w:t>
                  </w:r>
                </w:p>
              </w:tc>
            </w:tr>
          </w:tbl>
          <w:p w:rsidR="00D811CF" w:rsidRDefault="00D811CF" w:rsidP="008342C5">
            <w:pPr>
              <w:spacing w:line="520" w:lineRule="exact"/>
              <w:ind w:firstLineChars="250" w:firstLine="602"/>
              <w:jc w:val="left"/>
              <w:rPr>
                <w:rFonts w:ascii="Times New Roman" w:hAnsi="Times New Roman" w:cs="Times New Roman"/>
                <w:b/>
                <w:bCs/>
                <w:sz w:val="24"/>
              </w:rPr>
            </w:pPr>
          </w:p>
          <w:p w:rsidR="008342C5" w:rsidRPr="00EE10EA" w:rsidRDefault="008342C5" w:rsidP="00CE7017">
            <w:pPr>
              <w:spacing w:line="520" w:lineRule="exact"/>
              <w:jc w:val="left"/>
              <w:rPr>
                <w:rFonts w:ascii="Times New Roman" w:hAnsi="Times New Roman" w:cs="Times New Roman"/>
                <w:b/>
                <w:bCs/>
                <w:sz w:val="24"/>
                <w:lang w:val="zh-CN"/>
              </w:rPr>
            </w:pPr>
            <w:r w:rsidRPr="00EE10EA">
              <w:rPr>
                <w:rFonts w:ascii="Times New Roman" w:hAnsi="Times New Roman" w:cs="Times New Roman"/>
                <w:b/>
                <w:bCs/>
                <w:sz w:val="24"/>
              </w:rPr>
              <w:lastRenderedPageBreak/>
              <w:t>4</w:t>
            </w:r>
            <w:r w:rsidRPr="00EE10EA">
              <w:rPr>
                <w:rFonts w:ascii="Times New Roman" w:hAnsiTheme="minorEastAsia" w:cs="Times New Roman"/>
                <w:b/>
                <w:bCs/>
                <w:sz w:val="24"/>
              </w:rPr>
              <w:t>、</w:t>
            </w:r>
            <w:r w:rsidRPr="00EE10EA">
              <w:rPr>
                <w:rFonts w:ascii="Times New Roman" w:hAnsiTheme="minorEastAsia" w:cs="Times New Roman"/>
                <w:b/>
                <w:bCs/>
                <w:sz w:val="24"/>
                <w:lang w:val="zh-CN"/>
              </w:rPr>
              <w:t>原辅材料消耗</w:t>
            </w:r>
            <w:r w:rsidR="00D85913" w:rsidRPr="00EE10EA">
              <w:rPr>
                <w:rFonts w:ascii="Times New Roman" w:hAnsiTheme="minorEastAsia" w:cs="Times New Roman"/>
                <w:b/>
                <w:bCs/>
                <w:sz w:val="24"/>
                <w:lang w:val="zh-CN"/>
              </w:rPr>
              <w:t>及</w:t>
            </w:r>
            <w:r w:rsidRPr="00EE10EA">
              <w:rPr>
                <w:rFonts w:ascii="Times New Roman" w:hAnsiTheme="minorEastAsia" w:cs="Times New Roman"/>
                <w:b/>
                <w:bCs/>
                <w:sz w:val="24"/>
                <w:lang w:val="zh-CN"/>
              </w:rPr>
              <w:t>主要设备</w:t>
            </w:r>
          </w:p>
          <w:p w:rsidR="008342C5" w:rsidRPr="00EE10EA" w:rsidRDefault="008342C5" w:rsidP="008342C5">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）项目主要原辅材料消耗</w:t>
            </w:r>
          </w:p>
          <w:p w:rsidR="008342C5" w:rsidRPr="00EE10EA" w:rsidRDefault="008342C5" w:rsidP="008342C5">
            <w:pPr>
              <w:widowControl/>
              <w:spacing w:line="360" w:lineRule="auto"/>
              <w:ind w:firstLineChars="250" w:firstLine="600"/>
              <w:jc w:val="left"/>
              <w:rPr>
                <w:rFonts w:ascii="Times New Roman" w:hAnsi="Times New Roman" w:cs="Times New Roman"/>
                <w:sz w:val="24"/>
              </w:rPr>
            </w:pPr>
            <w:r w:rsidRPr="00EE10EA">
              <w:rPr>
                <w:rFonts w:ascii="Times New Roman" w:hAnsiTheme="minorEastAsia" w:cs="Times New Roman"/>
                <w:sz w:val="24"/>
              </w:rPr>
              <w:t>本项目所用原材料品种及年耗量如下表</w:t>
            </w:r>
            <w:r w:rsidRPr="00EE10EA">
              <w:rPr>
                <w:rFonts w:ascii="Times New Roman" w:hAnsi="Times New Roman" w:cs="Times New Roman"/>
                <w:sz w:val="24"/>
              </w:rPr>
              <w:t>1-2</w:t>
            </w:r>
            <w:r w:rsidRPr="00EE10EA">
              <w:rPr>
                <w:rFonts w:ascii="Times New Roman" w:hAnsiTheme="minorEastAsia" w:cs="Times New Roman"/>
                <w:sz w:val="24"/>
              </w:rPr>
              <w:t>：</w:t>
            </w:r>
          </w:p>
          <w:p w:rsidR="008342C5" w:rsidRPr="00EE10EA" w:rsidRDefault="008342C5" w:rsidP="008342C5">
            <w:pPr>
              <w:pStyle w:val="af1"/>
              <w:widowControl/>
              <w:spacing w:beforeLines="0" w:afterLines="0" w:line="240" w:lineRule="auto"/>
              <w:ind w:firstLineChars="0" w:firstLine="481"/>
              <w:jc w:val="center"/>
              <w:rPr>
                <w:rFonts w:ascii="Times New Roman" w:hAnsi="Times New Roman" w:cs="Times New Roman"/>
                <w:b/>
              </w:rPr>
            </w:pPr>
            <w:r w:rsidRPr="00EE10EA">
              <w:rPr>
                <w:rFonts w:ascii="Times New Roman" w:hAnsiTheme="minorEastAsia" w:cs="Times New Roman"/>
                <w:b/>
              </w:rPr>
              <w:t>表</w:t>
            </w:r>
            <w:r w:rsidRPr="00EE10EA">
              <w:rPr>
                <w:rFonts w:ascii="Times New Roman" w:hAnsi="Times New Roman" w:cs="Times New Roman"/>
                <w:b/>
              </w:rPr>
              <w:t xml:space="preserve">1-2  </w:t>
            </w:r>
            <w:r w:rsidRPr="00EE10EA">
              <w:rPr>
                <w:rFonts w:ascii="Times New Roman" w:hAnsiTheme="minorEastAsia" w:cs="Times New Roman"/>
                <w:b/>
              </w:rPr>
              <w:t>项目主要原辅材料及耗量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06"/>
              <w:gridCol w:w="1895"/>
              <w:gridCol w:w="705"/>
              <w:gridCol w:w="823"/>
              <w:gridCol w:w="1175"/>
              <w:gridCol w:w="606"/>
              <w:gridCol w:w="2974"/>
            </w:tblGrid>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序号</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原材料</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单位</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年耗量</w:t>
                  </w:r>
                </w:p>
              </w:tc>
              <w:tc>
                <w:tcPr>
                  <w:tcW w:w="0" w:type="auto"/>
                  <w:tcBorders>
                    <w:right w:val="single" w:sz="4" w:space="0" w:color="auto"/>
                  </w:tcBorders>
                  <w:vAlign w:val="center"/>
                </w:tcPr>
                <w:p w:rsidR="00306D80" w:rsidRPr="00DB1FAB" w:rsidRDefault="00306D80" w:rsidP="00306D80">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最大贮存量</w:t>
                  </w:r>
                </w:p>
              </w:tc>
              <w:tc>
                <w:tcPr>
                  <w:tcW w:w="0" w:type="auto"/>
                  <w:tcBorders>
                    <w:left w:val="single" w:sz="4" w:space="0" w:color="auto"/>
                  </w:tcBorders>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性状</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来源</w:t>
                  </w:r>
                </w:p>
              </w:tc>
            </w:tr>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1</w:t>
                  </w:r>
                </w:p>
              </w:tc>
              <w:tc>
                <w:tcPr>
                  <w:tcW w:w="0" w:type="auto"/>
                  <w:vAlign w:val="center"/>
                </w:tcPr>
                <w:p w:rsidR="00306D80" w:rsidRPr="00DB1FAB" w:rsidRDefault="00306D80" w:rsidP="009326E6">
                  <w:pPr>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玻璃纤维</w:t>
                  </w:r>
                </w:p>
              </w:tc>
              <w:tc>
                <w:tcPr>
                  <w:tcW w:w="0" w:type="auto"/>
                  <w:vAlign w:val="center"/>
                </w:tcPr>
                <w:p w:rsidR="00306D80" w:rsidRPr="00DB1FAB" w:rsidRDefault="00306D80" w:rsidP="009326E6">
                  <w:pPr>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t/a</w:t>
                  </w:r>
                </w:p>
              </w:tc>
              <w:tc>
                <w:tcPr>
                  <w:tcW w:w="0" w:type="auto"/>
                  <w:vAlign w:val="center"/>
                </w:tcPr>
                <w:p w:rsidR="00306D80" w:rsidRPr="00DB1FAB" w:rsidRDefault="00740B30" w:rsidP="009C2856">
                  <w:pPr>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5</w:t>
                  </w:r>
                  <w:r w:rsidR="00306D80" w:rsidRPr="00DB1FAB">
                    <w:rPr>
                      <w:rFonts w:ascii="Times New Roman" w:hAnsi="Times New Roman" w:cs="Times New Roman"/>
                      <w:color w:val="FF0000"/>
                      <w:szCs w:val="21"/>
                      <w:u w:val="single"/>
                    </w:rPr>
                    <w:t>00</w:t>
                  </w:r>
                  <w:r w:rsidR="009C2856" w:rsidRPr="00DB1FAB">
                    <w:rPr>
                      <w:rFonts w:ascii="Times New Roman" w:hAnsi="Times New Roman" w:cs="Times New Roman"/>
                      <w:color w:val="FF0000"/>
                      <w:szCs w:val="21"/>
                      <w:u w:val="single"/>
                    </w:rPr>
                    <w:t>1</w:t>
                  </w:r>
                </w:p>
              </w:tc>
              <w:tc>
                <w:tcPr>
                  <w:tcW w:w="0" w:type="auto"/>
                  <w:tcBorders>
                    <w:right w:val="single" w:sz="4" w:space="0" w:color="auto"/>
                  </w:tcBorders>
                  <w:vAlign w:val="center"/>
                </w:tcPr>
                <w:p w:rsidR="00306D80" w:rsidRPr="00DB1FAB" w:rsidRDefault="00044300" w:rsidP="00306D80">
                  <w:pPr>
                    <w:snapToGrid w:val="0"/>
                    <w:jc w:val="center"/>
                    <w:rPr>
                      <w:rFonts w:ascii="Times New Roman" w:hAnsi="Times New Roman" w:cs="Times New Roman"/>
                      <w:color w:val="FF0000"/>
                      <w:szCs w:val="21"/>
                      <w:u w:val="single"/>
                    </w:rPr>
                  </w:pPr>
                  <w:r w:rsidRPr="00DB1FAB">
                    <w:rPr>
                      <w:rFonts w:ascii="Times New Roman" w:hAnsi="Times New Roman" w:cs="Times New Roman" w:hint="eastAsia"/>
                      <w:color w:val="FF0000"/>
                      <w:szCs w:val="21"/>
                      <w:u w:val="single"/>
                    </w:rPr>
                    <w:t>10</w:t>
                  </w:r>
                  <w:r w:rsidR="00306D80" w:rsidRPr="00DB1FAB">
                    <w:rPr>
                      <w:rFonts w:ascii="Times New Roman" w:hAnsi="Times New Roman" w:cs="Times New Roman"/>
                      <w:color w:val="FF0000"/>
                      <w:szCs w:val="21"/>
                      <w:u w:val="single"/>
                    </w:rPr>
                    <w:t>00</w:t>
                  </w:r>
                </w:p>
              </w:tc>
              <w:tc>
                <w:tcPr>
                  <w:tcW w:w="0" w:type="auto"/>
                  <w:tcBorders>
                    <w:left w:val="single" w:sz="4" w:space="0" w:color="auto"/>
                  </w:tcBorders>
                  <w:vAlign w:val="center"/>
                </w:tcPr>
                <w:p w:rsidR="00306D80" w:rsidRPr="00DB1FAB" w:rsidRDefault="00306D80" w:rsidP="009326E6">
                  <w:pPr>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固体</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市场采购</w:t>
                  </w:r>
                  <w:r w:rsidR="00DB1FAB" w:rsidRPr="00DB1FAB">
                    <w:rPr>
                      <w:rFonts w:ascii="Times New Roman" w:hAnsiTheme="minorEastAsia" w:cs="Times New Roman" w:hint="eastAsia"/>
                      <w:color w:val="FF0000"/>
                      <w:szCs w:val="21"/>
                      <w:u w:val="single"/>
                    </w:rPr>
                    <w:t>（项目利用废玻璃纤维）</w:t>
                  </w:r>
                </w:p>
              </w:tc>
            </w:tr>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2</w:t>
                  </w:r>
                </w:p>
              </w:tc>
              <w:tc>
                <w:tcPr>
                  <w:tcW w:w="0" w:type="auto"/>
                  <w:vAlign w:val="center"/>
                </w:tcPr>
                <w:p w:rsidR="00306D80" w:rsidRPr="00DB1FAB" w:rsidRDefault="00306D80" w:rsidP="009326E6">
                  <w:pPr>
                    <w:snapToGrid w:val="0"/>
                    <w:jc w:val="center"/>
                    <w:rPr>
                      <w:rFonts w:ascii="Times New Roman" w:hAnsi="Times New Roman" w:cs="Times New Roman"/>
                      <w:color w:val="FF0000"/>
                      <w:u w:val="single"/>
                    </w:rPr>
                  </w:pPr>
                  <w:r w:rsidRPr="00DB1FAB">
                    <w:rPr>
                      <w:rFonts w:ascii="Times New Roman" w:hAnsiTheme="minorEastAsia" w:cs="Times New Roman"/>
                      <w:color w:val="FF0000"/>
                      <w:u w:val="single"/>
                    </w:rPr>
                    <w:t>浸润剂（环氧树脂）</w:t>
                  </w:r>
                </w:p>
              </w:tc>
              <w:tc>
                <w:tcPr>
                  <w:tcW w:w="0" w:type="auto"/>
                  <w:vAlign w:val="center"/>
                </w:tcPr>
                <w:p w:rsidR="00306D80" w:rsidRPr="00DB1FAB" w:rsidRDefault="00306D80" w:rsidP="009326E6">
                  <w:pPr>
                    <w:widowControl/>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t/a</w:t>
                  </w:r>
                </w:p>
              </w:tc>
              <w:tc>
                <w:tcPr>
                  <w:tcW w:w="0" w:type="auto"/>
                  <w:vAlign w:val="center"/>
                </w:tcPr>
                <w:p w:rsidR="00306D80" w:rsidRPr="00DB1FAB" w:rsidRDefault="00740B30" w:rsidP="009326E6">
                  <w:pPr>
                    <w:widowControl/>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90</w:t>
                  </w:r>
                </w:p>
              </w:tc>
              <w:tc>
                <w:tcPr>
                  <w:tcW w:w="0" w:type="auto"/>
                  <w:tcBorders>
                    <w:right w:val="single" w:sz="4" w:space="0" w:color="auto"/>
                  </w:tcBorders>
                  <w:vAlign w:val="center"/>
                </w:tcPr>
                <w:p w:rsidR="00306D80" w:rsidRPr="00DB1FAB" w:rsidRDefault="00740B30" w:rsidP="00306D80">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8</w:t>
                  </w:r>
                </w:p>
              </w:tc>
              <w:tc>
                <w:tcPr>
                  <w:tcW w:w="0" w:type="auto"/>
                  <w:tcBorders>
                    <w:left w:val="single" w:sz="4" w:space="0" w:color="auto"/>
                  </w:tcBorders>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液体</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市场采购</w:t>
                  </w:r>
                </w:p>
              </w:tc>
            </w:tr>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3</w:t>
                  </w:r>
                </w:p>
              </w:tc>
              <w:tc>
                <w:tcPr>
                  <w:tcW w:w="0" w:type="auto"/>
                  <w:vAlign w:val="center"/>
                </w:tcPr>
                <w:p w:rsidR="00306D80" w:rsidRPr="00DB1FAB" w:rsidRDefault="00740B30" w:rsidP="009326E6">
                  <w:pPr>
                    <w:snapToGrid w:val="0"/>
                    <w:jc w:val="center"/>
                    <w:rPr>
                      <w:rFonts w:ascii="Times New Roman" w:hAnsi="Times New Roman" w:cs="Times New Roman"/>
                      <w:color w:val="FF0000"/>
                      <w:u w:val="single"/>
                    </w:rPr>
                  </w:pPr>
                  <w:r w:rsidRPr="00DB1FAB">
                    <w:rPr>
                      <w:rFonts w:ascii="Times New Roman" w:hAnsiTheme="minorEastAsia" w:cs="Times New Roman"/>
                      <w:color w:val="FF0000"/>
                      <w:u w:val="single"/>
                    </w:rPr>
                    <w:t>生物质成型颗粒</w:t>
                  </w:r>
                </w:p>
              </w:tc>
              <w:tc>
                <w:tcPr>
                  <w:tcW w:w="0" w:type="auto"/>
                  <w:vAlign w:val="center"/>
                </w:tcPr>
                <w:p w:rsidR="00306D80" w:rsidRPr="00DB1FAB" w:rsidRDefault="00306D80" w:rsidP="009326E6">
                  <w:pPr>
                    <w:widowControl/>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t/a</w:t>
                  </w:r>
                </w:p>
              </w:tc>
              <w:tc>
                <w:tcPr>
                  <w:tcW w:w="0" w:type="auto"/>
                  <w:vAlign w:val="center"/>
                </w:tcPr>
                <w:p w:rsidR="00306D80" w:rsidRPr="00DB1FAB" w:rsidRDefault="00740B30" w:rsidP="009326E6">
                  <w:pPr>
                    <w:widowControl/>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300</w:t>
                  </w:r>
                </w:p>
              </w:tc>
              <w:tc>
                <w:tcPr>
                  <w:tcW w:w="0" w:type="auto"/>
                  <w:tcBorders>
                    <w:right w:val="single" w:sz="4" w:space="0" w:color="auto"/>
                  </w:tcBorders>
                  <w:vAlign w:val="center"/>
                </w:tcPr>
                <w:p w:rsidR="00306D80" w:rsidRPr="00DB1FAB" w:rsidRDefault="00306D80" w:rsidP="00306D80">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50</w:t>
                  </w:r>
                </w:p>
              </w:tc>
              <w:tc>
                <w:tcPr>
                  <w:tcW w:w="0" w:type="auto"/>
                  <w:tcBorders>
                    <w:left w:val="single" w:sz="4" w:space="0" w:color="auto"/>
                  </w:tcBorders>
                  <w:vAlign w:val="center"/>
                </w:tcPr>
                <w:p w:rsidR="00306D80" w:rsidRPr="00DB1FAB" w:rsidRDefault="00740B3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固体</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市场采购</w:t>
                  </w:r>
                </w:p>
              </w:tc>
            </w:tr>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4</w:t>
                  </w:r>
                </w:p>
              </w:tc>
              <w:tc>
                <w:tcPr>
                  <w:tcW w:w="0" w:type="auto"/>
                  <w:vAlign w:val="center"/>
                </w:tcPr>
                <w:p w:rsidR="00306D80" w:rsidRPr="00DB1FAB" w:rsidRDefault="00306D80" w:rsidP="009326E6">
                  <w:pPr>
                    <w:snapToGrid w:val="0"/>
                    <w:jc w:val="center"/>
                    <w:rPr>
                      <w:rFonts w:ascii="Times New Roman" w:hAnsi="Times New Roman" w:cs="Times New Roman"/>
                      <w:color w:val="FF0000"/>
                      <w:u w:val="single"/>
                    </w:rPr>
                  </w:pPr>
                  <w:r w:rsidRPr="00DB1FAB">
                    <w:rPr>
                      <w:rFonts w:ascii="Times New Roman" w:hAnsiTheme="minorEastAsia" w:cs="Times New Roman"/>
                      <w:color w:val="FF0000"/>
                      <w:u w:val="single"/>
                    </w:rPr>
                    <w:t>电</w:t>
                  </w:r>
                </w:p>
              </w:tc>
              <w:tc>
                <w:tcPr>
                  <w:tcW w:w="0" w:type="auto"/>
                  <w:vAlign w:val="center"/>
                </w:tcPr>
                <w:p w:rsidR="00306D80" w:rsidRPr="00DB1FAB" w:rsidRDefault="00306D80" w:rsidP="009326E6">
                  <w:pPr>
                    <w:snapToGrid w:val="0"/>
                    <w:jc w:val="center"/>
                    <w:rPr>
                      <w:rFonts w:ascii="Times New Roman" w:hAnsi="Times New Roman" w:cs="Times New Roman"/>
                      <w:color w:val="FF0000"/>
                      <w:u w:val="single"/>
                    </w:rPr>
                  </w:pPr>
                  <w:r w:rsidRPr="00DB1FAB">
                    <w:rPr>
                      <w:rFonts w:ascii="Times New Roman" w:hAnsi="Times New Roman" w:cs="Times New Roman"/>
                      <w:color w:val="FF0000"/>
                      <w:u w:val="single"/>
                    </w:rPr>
                    <w:t>KW.h</w:t>
                  </w:r>
                </w:p>
              </w:tc>
              <w:tc>
                <w:tcPr>
                  <w:tcW w:w="0" w:type="auto"/>
                  <w:vAlign w:val="center"/>
                </w:tcPr>
                <w:p w:rsidR="00306D80" w:rsidRPr="00DB1FAB" w:rsidRDefault="00B62687" w:rsidP="009326E6">
                  <w:pPr>
                    <w:snapToGrid w:val="0"/>
                    <w:jc w:val="center"/>
                    <w:rPr>
                      <w:rFonts w:ascii="Times New Roman" w:hAnsi="Times New Roman" w:cs="Times New Roman"/>
                      <w:color w:val="FF0000"/>
                      <w:u w:val="single"/>
                    </w:rPr>
                  </w:pPr>
                  <w:r w:rsidRPr="00DB1FAB">
                    <w:rPr>
                      <w:rFonts w:ascii="Times New Roman" w:hAnsi="Times New Roman" w:cs="Times New Roman"/>
                      <w:color w:val="FF0000"/>
                      <w:u w:val="single"/>
                    </w:rPr>
                    <w:t>32</w:t>
                  </w:r>
                  <w:r w:rsidR="00306D80" w:rsidRPr="00DB1FAB">
                    <w:rPr>
                      <w:rFonts w:ascii="Times New Roman" w:hAnsiTheme="minorEastAsia" w:cs="Times New Roman"/>
                      <w:color w:val="FF0000"/>
                      <w:u w:val="single"/>
                    </w:rPr>
                    <w:t>万</w:t>
                  </w:r>
                </w:p>
              </w:tc>
              <w:tc>
                <w:tcPr>
                  <w:tcW w:w="0" w:type="auto"/>
                  <w:tcBorders>
                    <w:right w:val="single" w:sz="4" w:space="0" w:color="auto"/>
                  </w:tcBorders>
                  <w:vAlign w:val="center"/>
                </w:tcPr>
                <w:p w:rsidR="00306D80" w:rsidRPr="00DB1FAB" w:rsidRDefault="00306D80" w:rsidP="00306D80">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w:t>
                  </w:r>
                </w:p>
              </w:tc>
              <w:tc>
                <w:tcPr>
                  <w:tcW w:w="0" w:type="auto"/>
                  <w:tcBorders>
                    <w:left w:val="single" w:sz="4" w:space="0" w:color="auto"/>
                  </w:tcBorders>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当地电网</w:t>
                  </w:r>
                </w:p>
              </w:tc>
            </w:tr>
            <w:tr w:rsidR="00306D80" w:rsidRPr="00DB1FAB" w:rsidTr="00DB1FAB">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5</w:t>
                  </w:r>
                </w:p>
              </w:tc>
              <w:tc>
                <w:tcPr>
                  <w:tcW w:w="0" w:type="auto"/>
                  <w:vAlign w:val="center"/>
                </w:tcPr>
                <w:p w:rsidR="00306D80" w:rsidRPr="00DB1FAB" w:rsidRDefault="00306D80" w:rsidP="009326E6">
                  <w:pPr>
                    <w:snapToGrid w:val="0"/>
                    <w:jc w:val="center"/>
                    <w:rPr>
                      <w:rFonts w:ascii="Times New Roman" w:hAnsi="Times New Roman" w:cs="Times New Roman"/>
                      <w:color w:val="FF0000"/>
                      <w:u w:val="single"/>
                    </w:rPr>
                  </w:pPr>
                  <w:r w:rsidRPr="00DB1FAB">
                    <w:rPr>
                      <w:rFonts w:ascii="Times New Roman" w:hAnsiTheme="minorEastAsia" w:cs="Times New Roman"/>
                      <w:color w:val="FF0000"/>
                      <w:u w:val="single"/>
                    </w:rPr>
                    <w:t>水</w:t>
                  </w:r>
                </w:p>
              </w:tc>
              <w:tc>
                <w:tcPr>
                  <w:tcW w:w="0" w:type="auto"/>
                  <w:vAlign w:val="center"/>
                </w:tcPr>
                <w:p w:rsidR="00306D80" w:rsidRPr="00DB1FAB" w:rsidRDefault="00306D80" w:rsidP="009326E6">
                  <w:pPr>
                    <w:snapToGrid w:val="0"/>
                    <w:jc w:val="center"/>
                    <w:rPr>
                      <w:rFonts w:ascii="Times New Roman" w:hAnsi="Times New Roman" w:cs="Times New Roman"/>
                      <w:color w:val="FF0000"/>
                      <w:u w:val="single"/>
                    </w:rPr>
                  </w:pPr>
                  <w:r w:rsidRPr="00DB1FAB">
                    <w:rPr>
                      <w:rFonts w:ascii="Times New Roman" w:hAnsi="Times New Roman" w:cs="Times New Roman"/>
                      <w:color w:val="FF0000"/>
                      <w:u w:val="single"/>
                    </w:rPr>
                    <w:t>t</w:t>
                  </w:r>
                </w:p>
              </w:tc>
              <w:tc>
                <w:tcPr>
                  <w:tcW w:w="0" w:type="auto"/>
                  <w:vAlign w:val="center"/>
                </w:tcPr>
                <w:p w:rsidR="00306D80" w:rsidRPr="00DB1FAB" w:rsidRDefault="00C64F30" w:rsidP="009326E6">
                  <w:pPr>
                    <w:snapToGrid w:val="0"/>
                    <w:jc w:val="center"/>
                    <w:rPr>
                      <w:rFonts w:ascii="Times New Roman" w:hAnsi="Times New Roman" w:cs="Times New Roman"/>
                      <w:color w:val="FF0000"/>
                      <w:u w:val="single"/>
                    </w:rPr>
                  </w:pPr>
                  <w:r w:rsidRPr="00DB1FAB">
                    <w:rPr>
                      <w:rFonts w:ascii="Times New Roman" w:hAnsi="Times New Roman" w:cs="Times New Roman"/>
                      <w:color w:val="FF0000"/>
                      <w:u w:val="single"/>
                    </w:rPr>
                    <w:t>592.5</w:t>
                  </w:r>
                </w:p>
              </w:tc>
              <w:tc>
                <w:tcPr>
                  <w:tcW w:w="0" w:type="auto"/>
                  <w:tcBorders>
                    <w:right w:val="single" w:sz="4" w:space="0" w:color="auto"/>
                  </w:tcBorders>
                  <w:vAlign w:val="center"/>
                </w:tcPr>
                <w:p w:rsidR="00306D80" w:rsidRPr="00DB1FAB" w:rsidRDefault="00306D80" w:rsidP="00306D80">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w:t>
                  </w:r>
                </w:p>
              </w:tc>
              <w:tc>
                <w:tcPr>
                  <w:tcW w:w="0" w:type="auto"/>
                  <w:tcBorders>
                    <w:left w:val="single" w:sz="4" w:space="0" w:color="auto"/>
                  </w:tcBorders>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imes New Roman" w:cs="Times New Roman"/>
                      <w:color w:val="FF0000"/>
                      <w:szCs w:val="21"/>
                      <w:u w:val="single"/>
                    </w:rPr>
                    <w:t>/</w:t>
                  </w:r>
                </w:p>
              </w:tc>
              <w:tc>
                <w:tcPr>
                  <w:tcW w:w="0" w:type="auto"/>
                  <w:vAlign w:val="center"/>
                </w:tcPr>
                <w:p w:rsidR="00306D80" w:rsidRPr="00DB1FAB" w:rsidRDefault="00306D80" w:rsidP="009326E6">
                  <w:pPr>
                    <w:adjustRightInd w:val="0"/>
                    <w:snapToGrid w:val="0"/>
                    <w:jc w:val="center"/>
                    <w:rPr>
                      <w:rFonts w:ascii="Times New Roman" w:hAnsi="Times New Roman" w:cs="Times New Roman"/>
                      <w:color w:val="FF0000"/>
                      <w:szCs w:val="21"/>
                      <w:u w:val="single"/>
                    </w:rPr>
                  </w:pPr>
                  <w:r w:rsidRPr="00DB1FAB">
                    <w:rPr>
                      <w:rFonts w:ascii="Times New Roman" w:hAnsiTheme="minorEastAsia" w:cs="Times New Roman"/>
                      <w:color w:val="FF0000"/>
                      <w:szCs w:val="21"/>
                      <w:u w:val="single"/>
                    </w:rPr>
                    <w:t>厂区自备井</w:t>
                  </w:r>
                </w:p>
              </w:tc>
            </w:tr>
          </w:tbl>
          <w:p w:rsidR="00C942AE" w:rsidRPr="00EE10EA" w:rsidRDefault="00D85913" w:rsidP="00C942AE">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玻璃纤维</w:t>
            </w:r>
            <w:r w:rsidR="00C942AE" w:rsidRPr="00EE10EA">
              <w:rPr>
                <w:rFonts w:ascii="Times New Roman" w:hAnsiTheme="minorEastAsia" w:cs="Times New Roman"/>
                <w:sz w:val="24"/>
              </w:rPr>
              <w:t>：属于无机非金属材料，不属于塑料。是以玻璃球或废旧玻璃为原料经高温熔制、拉丝、络纱、织布等工艺制造成的，其单丝的直径为</w:t>
            </w:r>
            <w:r w:rsidR="00C942AE" w:rsidRPr="00EE10EA">
              <w:rPr>
                <w:rFonts w:ascii="Times New Roman" w:hAnsi="Times New Roman" w:cs="Times New Roman"/>
                <w:sz w:val="24"/>
              </w:rPr>
              <w:t>1</w:t>
            </w:r>
            <w:r w:rsidR="00023982" w:rsidRPr="00EE10EA">
              <w:rPr>
                <w:rFonts w:ascii="Times New Roman" w:hAnsi="Times New Roman" w:cs="Times New Roman"/>
                <w:sz w:val="24"/>
              </w:rPr>
              <w:t>~</w:t>
            </w:r>
            <w:r w:rsidR="00C942AE" w:rsidRPr="00EE10EA">
              <w:rPr>
                <w:rFonts w:ascii="Times New Roman" w:hAnsi="Times New Roman" w:cs="Times New Roman"/>
                <w:sz w:val="24"/>
              </w:rPr>
              <w:t>20μm</w:t>
            </w:r>
            <w:r w:rsidR="00C942AE" w:rsidRPr="00EE10EA">
              <w:rPr>
                <w:rFonts w:ascii="Times New Roman" w:hAnsiTheme="minorEastAsia" w:cs="Times New Roman"/>
                <w:sz w:val="24"/>
              </w:rPr>
              <w:t>，相当于一根头发丝的二十分之一至五分之一，每束纤维原丝都由数百根甚至上千根单丝组成。次品长玻纤由专业玻纤生产厂家供应，是玻纤生产厂家在生产中的玻纤缠绕工序产生的断裂、错乱的长玻璃纤维丝，不是使用过的次品玻纤。且玻璃纤维生产中环境要求高，处于无尘状态，此类玻纤中不会含有异物杂质，因此，原料采购进厂区内后，可直接用于改性加工生产，无需原料洗涤。和一般玻璃纤维一样，次品长玻纤的主要成分为二氧化硅、氧化铝、氧化钙、氧化硼、氧化镁、氧化钠等，属于无机物，基本不含重金属和其它有害物质。根据《国家危险废物名录（</w:t>
            </w:r>
            <w:r w:rsidR="00C942AE" w:rsidRPr="00EE10EA">
              <w:rPr>
                <w:rFonts w:ascii="Times New Roman" w:hAnsi="Times New Roman" w:cs="Times New Roman"/>
                <w:sz w:val="24"/>
              </w:rPr>
              <w:t>2016</w:t>
            </w:r>
            <w:r w:rsidR="00C942AE" w:rsidRPr="00EE10EA">
              <w:rPr>
                <w:rFonts w:ascii="Times New Roman" w:hAnsiTheme="minorEastAsia" w:cs="Times New Roman"/>
                <w:sz w:val="24"/>
              </w:rPr>
              <w:t>年版）》，该物质未被列入，不属于危险废物。</w:t>
            </w:r>
          </w:p>
          <w:p w:rsidR="00C942AE" w:rsidRPr="00EE10EA" w:rsidRDefault="00C942AE" w:rsidP="00C942AE">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环氧树脂：分子结构是以分子链中含有活泼的环氧基团为其特征，环氧基团可以位于分子链的末端、中间或成环状结构。由于分子结构中含有活泼的环氧基团，使它们可与多种类型的固化剂发生交联反应而形成不溶的具有三向网状结构的高聚物。凡分子结构中含有环氧基团的高分子化合物统称为环氧树脂。固化后的环氧树脂具有良好的物理、化学性能，它对金属和非金属材料的表面具有优异的粘接强度，介电性能良好，变形收缩率小，制品尺寸稳定性好，硬度高，柔韧性较好，对碱及大部分溶剂稳定，因而广泛应用于国防、国民经济各部门，作浇注、浸渍、层压料、粘接剂、涂料等用途。一般在无氧情况下，环氧树脂的热分解温度在</w:t>
            </w:r>
            <w:r w:rsidRPr="00EE10EA">
              <w:rPr>
                <w:rFonts w:ascii="Times New Roman" w:hAnsi="Times New Roman" w:cs="Times New Roman"/>
                <w:sz w:val="24"/>
              </w:rPr>
              <w:t>300</w:t>
            </w:r>
            <w:r w:rsidRPr="00EE10EA">
              <w:rPr>
                <w:rFonts w:asciiTheme="minorEastAsia" w:hAnsiTheme="minorEastAsia" w:cs="Times New Roman"/>
                <w:sz w:val="24"/>
              </w:rPr>
              <w:t>℃</w:t>
            </w:r>
            <w:r w:rsidRPr="00EE10EA">
              <w:rPr>
                <w:rFonts w:ascii="Times New Roman" w:hAnsiTheme="minorEastAsia" w:cs="Times New Roman"/>
                <w:sz w:val="24"/>
              </w:rPr>
              <w:t>以上，而在空气中使用时，一般在</w:t>
            </w:r>
            <w:r w:rsidRPr="00EE10EA">
              <w:rPr>
                <w:rFonts w:ascii="Times New Roman" w:hAnsi="Times New Roman" w:cs="Times New Roman"/>
                <w:sz w:val="24"/>
              </w:rPr>
              <w:t>180</w:t>
            </w:r>
            <w:r w:rsidRPr="00EE10EA">
              <w:rPr>
                <w:rFonts w:ascii="Times New Roman" w:hAnsiTheme="minorEastAsia" w:cs="Times New Roman"/>
                <w:sz w:val="24"/>
              </w:rPr>
              <w:t>～</w:t>
            </w:r>
            <w:r w:rsidRPr="00EE10EA">
              <w:rPr>
                <w:rFonts w:ascii="Times New Roman" w:hAnsi="Times New Roman" w:cs="Times New Roman"/>
                <w:sz w:val="24"/>
              </w:rPr>
              <w:t>200</w:t>
            </w:r>
            <w:r w:rsidRPr="00EE10EA">
              <w:rPr>
                <w:rFonts w:asciiTheme="minorEastAsia" w:hAnsiTheme="minorEastAsia" w:cs="Times New Roman"/>
                <w:sz w:val="24"/>
              </w:rPr>
              <w:t>℃</w:t>
            </w:r>
            <w:r w:rsidRPr="00EE10EA">
              <w:rPr>
                <w:rFonts w:ascii="Times New Roman" w:hAnsiTheme="minorEastAsia" w:cs="Times New Roman"/>
                <w:sz w:val="24"/>
              </w:rPr>
              <w:t>就会发生热氧化分解。本项目使用液态环氧树脂在浸泡工</w:t>
            </w:r>
            <w:r w:rsidRPr="00EE10EA">
              <w:rPr>
                <w:rFonts w:ascii="Times New Roman" w:hAnsiTheme="minorEastAsia" w:cs="Times New Roman"/>
                <w:sz w:val="24"/>
              </w:rPr>
              <w:lastRenderedPageBreak/>
              <w:t>段浸渍在长玻纤丝的表面，形成保护膜，使其方便后续的物理加工工艺。</w:t>
            </w:r>
          </w:p>
          <w:p w:rsidR="00D85913" w:rsidRPr="00EE10EA" w:rsidRDefault="00D85913" w:rsidP="00D85913">
            <w:pPr>
              <w:spacing w:line="360" w:lineRule="auto"/>
              <w:ind w:firstLineChars="200" w:firstLine="482"/>
              <w:rPr>
                <w:rFonts w:ascii="Times New Roman" w:hAnsi="Times New Roman" w:cs="Times New Roman"/>
                <w:b/>
                <w:bCs/>
                <w:sz w:val="24"/>
              </w:rPr>
            </w:pPr>
            <w:r w:rsidRPr="00EE10EA">
              <w:rPr>
                <w:rFonts w:ascii="Times New Roman" w:hAnsiTheme="minorEastAsia" w:cs="Times New Roman"/>
                <w:b/>
                <w:bCs/>
                <w:sz w:val="24"/>
              </w:rPr>
              <w:t>储存方式及储存位置：</w:t>
            </w:r>
          </w:p>
          <w:p w:rsidR="00D85913" w:rsidRPr="00EE10EA" w:rsidRDefault="00D85913" w:rsidP="00D85913">
            <w:pPr>
              <w:spacing w:line="520" w:lineRule="exact"/>
              <w:ind w:firstLineChars="200" w:firstLine="480"/>
              <w:rPr>
                <w:rFonts w:ascii="Times New Roman" w:hAnsi="Times New Roman" w:cs="Times New Roman"/>
                <w:sz w:val="24"/>
              </w:rPr>
            </w:pPr>
            <w:r w:rsidRPr="00EE10EA">
              <w:rPr>
                <w:rFonts w:ascii="Times New Roman" w:hAnsiTheme="minorEastAsia" w:cs="Times New Roman"/>
                <w:bCs/>
                <w:sz w:val="24"/>
              </w:rPr>
              <w:t>项目使用的原料主要为玻璃纤维丝为固体长绒丝条状物，采用袋装方式储存于车间内原料储区，在浸泡工序旁的化学品仓库内暂存少量辅料环氧树脂（</w:t>
            </w:r>
            <w:r w:rsidRPr="00EE10EA">
              <w:rPr>
                <w:rFonts w:ascii="Times New Roman" w:hAnsi="Times New Roman" w:cs="Times New Roman"/>
                <w:bCs/>
                <w:sz w:val="24"/>
              </w:rPr>
              <w:t>25kg/</w:t>
            </w:r>
            <w:r w:rsidRPr="00EE10EA">
              <w:rPr>
                <w:rFonts w:ascii="Times New Roman" w:hAnsiTheme="minorEastAsia" w:cs="Times New Roman"/>
                <w:bCs/>
                <w:sz w:val="24"/>
              </w:rPr>
              <w:t>塑桶装），供生产使用。</w:t>
            </w:r>
          </w:p>
          <w:p w:rsidR="008342C5" w:rsidRPr="00EE10EA" w:rsidRDefault="008342C5" w:rsidP="008342C5">
            <w:pPr>
              <w:widowControl/>
              <w:spacing w:line="360" w:lineRule="auto"/>
              <w:ind w:rightChars="50" w:right="105" w:firstLineChars="200" w:firstLine="480"/>
              <w:jc w:val="left"/>
              <w:rPr>
                <w:rFonts w:ascii="Times New Roman" w:hAnsi="Times New Roman" w:cs="Times New Roman"/>
                <w:b/>
                <w:bCs/>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）项目主要设备</w:t>
            </w:r>
          </w:p>
          <w:p w:rsidR="008342C5" w:rsidRPr="00EE10EA" w:rsidRDefault="008342C5" w:rsidP="008342C5">
            <w:pPr>
              <w:pStyle w:val="af1"/>
              <w:widowControl/>
              <w:spacing w:beforeLines="0" w:afterLines="0"/>
              <w:jc w:val="left"/>
              <w:rPr>
                <w:rFonts w:ascii="Times New Roman" w:hAnsi="Times New Roman" w:cs="Times New Roman"/>
                <w:b/>
                <w:bCs/>
              </w:rPr>
            </w:pPr>
            <w:r w:rsidRPr="00EE10EA">
              <w:rPr>
                <w:rFonts w:ascii="Times New Roman" w:hAnsiTheme="minorEastAsia" w:cs="Times New Roman"/>
              </w:rPr>
              <w:t>本项目主要生产设备如下表</w:t>
            </w:r>
            <w:r w:rsidRPr="00EE10EA">
              <w:rPr>
                <w:rFonts w:ascii="Times New Roman" w:hAnsi="Times New Roman" w:cs="Times New Roman"/>
              </w:rPr>
              <w:t>1-</w:t>
            </w:r>
            <w:r w:rsidR="0002375F">
              <w:rPr>
                <w:rFonts w:ascii="Times New Roman" w:hAnsi="Times New Roman" w:cs="Times New Roman" w:hint="eastAsia"/>
              </w:rPr>
              <w:t>3</w:t>
            </w:r>
            <w:r w:rsidRPr="00EE10EA">
              <w:rPr>
                <w:rFonts w:ascii="Times New Roman" w:hAnsiTheme="minorEastAsia" w:cs="Times New Roman"/>
              </w:rPr>
              <w:t>：</w:t>
            </w:r>
          </w:p>
          <w:p w:rsidR="008342C5" w:rsidRPr="00EE10EA" w:rsidRDefault="008342C5" w:rsidP="008342C5">
            <w:pPr>
              <w:pStyle w:val="af1"/>
              <w:widowControl/>
              <w:spacing w:beforeLines="0" w:afterLines="0" w:line="240" w:lineRule="auto"/>
              <w:ind w:firstLineChars="0" w:firstLine="0"/>
              <w:jc w:val="center"/>
              <w:rPr>
                <w:rFonts w:ascii="Times New Roman" w:hAnsi="Times New Roman" w:cs="Times New Roman"/>
                <w:b/>
              </w:rPr>
            </w:pPr>
            <w:r w:rsidRPr="00EE10EA">
              <w:rPr>
                <w:rFonts w:ascii="Times New Roman" w:hAnsiTheme="minorEastAsia" w:cs="Times New Roman"/>
                <w:b/>
              </w:rPr>
              <w:t>表</w:t>
            </w:r>
            <w:r w:rsidRPr="00EE10EA">
              <w:rPr>
                <w:rFonts w:ascii="Times New Roman" w:hAnsi="Times New Roman" w:cs="Times New Roman"/>
                <w:b/>
              </w:rPr>
              <w:t>1-</w:t>
            </w:r>
            <w:r w:rsidR="0002375F">
              <w:rPr>
                <w:rFonts w:ascii="Times New Roman" w:hAnsi="Times New Roman" w:cs="Times New Roman" w:hint="eastAsia"/>
                <w:b/>
              </w:rPr>
              <w:t>3</w:t>
            </w:r>
            <w:r w:rsidRPr="00EE10EA">
              <w:rPr>
                <w:rFonts w:ascii="Times New Roman" w:hAnsi="Times New Roman" w:cs="Times New Roman"/>
                <w:b/>
              </w:rPr>
              <w:t xml:space="preserve"> </w:t>
            </w:r>
            <w:r w:rsidRPr="00EE10EA">
              <w:rPr>
                <w:rFonts w:ascii="Times New Roman" w:hAnsiTheme="minorEastAsia" w:cs="Times New Roman"/>
                <w:b/>
              </w:rPr>
              <w:t>本项目生产设备一览表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0"/>
              <w:gridCol w:w="2857"/>
              <w:gridCol w:w="2700"/>
              <w:gridCol w:w="719"/>
              <w:gridCol w:w="1788"/>
            </w:tblGrid>
            <w:tr w:rsidR="00306D80" w:rsidRPr="00EE10EA" w:rsidTr="00B03446">
              <w:trPr>
                <w:trHeight w:val="50"/>
                <w:tblHeader/>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序号</w:t>
                  </w:r>
                </w:p>
              </w:tc>
              <w:tc>
                <w:tcPr>
                  <w:tcW w:w="1626" w:type="pct"/>
                  <w:vAlign w:val="center"/>
                </w:tcPr>
                <w:p w:rsidR="00306D80" w:rsidRPr="00491DE5" w:rsidRDefault="00306D80" w:rsidP="009326E6">
                  <w:pPr>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设备名称</w:t>
                  </w:r>
                </w:p>
              </w:tc>
              <w:tc>
                <w:tcPr>
                  <w:tcW w:w="1537"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规格型号</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单位</w:t>
                  </w:r>
                </w:p>
              </w:tc>
              <w:tc>
                <w:tcPr>
                  <w:tcW w:w="1018"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数量</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l</w:t>
                  </w:r>
                </w:p>
              </w:tc>
              <w:tc>
                <w:tcPr>
                  <w:tcW w:w="1626" w:type="pct"/>
                  <w:vAlign w:val="center"/>
                </w:tcPr>
                <w:p w:rsidR="00306D80" w:rsidRPr="00491DE5" w:rsidRDefault="00306D80" w:rsidP="009326E6">
                  <w:pPr>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行车</w:t>
                  </w:r>
                </w:p>
              </w:tc>
              <w:tc>
                <w:tcPr>
                  <w:tcW w:w="1537"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3t</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hideMark/>
                </w:tcPr>
                <w:p w:rsidR="00306D80" w:rsidRPr="00491DE5" w:rsidRDefault="00045BF9"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2</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浸润池</w:t>
                  </w:r>
                </w:p>
              </w:tc>
              <w:tc>
                <w:tcPr>
                  <w:tcW w:w="1537" w:type="pct"/>
                  <w:vAlign w:val="center"/>
                  <w:hideMark/>
                </w:tcPr>
                <w:p w:rsidR="00306D80" w:rsidRPr="00491DE5" w:rsidRDefault="00045BF9" w:rsidP="00045BF9">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12</w:t>
                  </w:r>
                  <w:r w:rsidR="00306D80" w:rsidRPr="00491DE5">
                    <w:rPr>
                      <w:rFonts w:ascii="Times New Roman" w:hAnsi="Times New Roman" w:cs="Times New Roman"/>
                      <w:color w:val="FF0000"/>
                      <w:kern w:val="0"/>
                      <w:szCs w:val="21"/>
                      <w:u w:val="single"/>
                    </w:rPr>
                    <w:t>m×</w:t>
                  </w:r>
                  <w:r w:rsidRPr="00491DE5">
                    <w:rPr>
                      <w:rFonts w:ascii="Times New Roman" w:hAnsi="Times New Roman" w:cs="Times New Roman"/>
                      <w:color w:val="FF0000"/>
                      <w:kern w:val="0"/>
                      <w:szCs w:val="21"/>
                      <w:u w:val="single"/>
                    </w:rPr>
                    <w:t>0.6</w:t>
                  </w:r>
                  <w:r w:rsidR="00306D80" w:rsidRPr="00491DE5">
                    <w:rPr>
                      <w:rFonts w:ascii="Times New Roman" w:hAnsi="Times New Roman" w:cs="Times New Roman"/>
                      <w:color w:val="FF0000"/>
                      <w:kern w:val="0"/>
                      <w:szCs w:val="21"/>
                      <w:u w:val="single"/>
                    </w:rPr>
                    <w:t>m×</w:t>
                  </w:r>
                  <w:r w:rsidRPr="00491DE5">
                    <w:rPr>
                      <w:rFonts w:ascii="Times New Roman" w:hAnsi="Times New Roman" w:cs="Times New Roman"/>
                      <w:color w:val="FF0000"/>
                      <w:kern w:val="0"/>
                      <w:szCs w:val="21"/>
                      <w:u w:val="single"/>
                    </w:rPr>
                    <w:t>0.6</w:t>
                  </w:r>
                  <w:r w:rsidR="00306D80" w:rsidRPr="00491DE5">
                    <w:rPr>
                      <w:rFonts w:ascii="Times New Roman" w:hAnsi="Times New Roman" w:cs="Times New Roman"/>
                      <w:color w:val="FF0000"/>
                      <w:kern w:val="0"/>
                      <w:szCs w:val="21"/>
                      <w:u w:val="single"/>
                    </w:rPr>
                    <w:t>m</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个</w:t>
                  </w:r>
                </w:p>
              </w:tc>
              <w:tc>
                <w:tcPr>
                  <w:tcW w:w="1018" w:type="pct"/>
                  <w:vAlign w:val="center"/>
                  <w:hideMark/>
                </w:tcPr>
                <w:p w:rsidR="00306D80" w:rsidRPr="00491DE5" w:rsidRDefault="00045BF9"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3</w:t>
                  </w:r>
                </w:p>
              </w:tc>
              <w:tc>
                <w:tcPr>
                  <w:tcW w:w="1626" w:type="pct"/>
                  <w:vAlign w:val="center"/>
                </w:tcPr>
                <w:p w:rsidR="00306D80" w:rsidRPr="00491DE5" w:rsidRDefault="00306D80" w:rsidP="00045BF9">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配药</w:t>
                  </w:r>
                  <w:r w:rsidR="00045BF9" w:rsidRPr="00491DE5">
                    <w:rPr>
                      <w:rFonts w:ascii="Times New Roman" w:hAnsiTheme="minorEastAsia" w:cs="Times New Roman"/>
                      <w:color w:val="FF0000"/>
                      <w:kern w:val="0"/>
                      <w:szCs w:val="21"/>
                      <w:u w:val="single"/>
                    </w:rPr>
                    <w:t>桶</w:t>
                  </w:r>
                </w:p>
              </w:tc>
              <w:tc>
                <w:tcPr>
                  <w:tcW w:w="1537" w:type="pct"/>
                  <w:vAlign w:val="center"/>
                  <w:hideMark/>
                </w:tcPr>
                <w:p w:rsidR="00045BF9" w:rsidRPr="00491DE5" w:rsidRDefault="00045BF9" w:rsidP="00045BF9">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3t 1</w:t>
                  </w:r>
                  <w:r w:rsidRPr="00491DE5">
                    <w:rPr>
                      <w:rFonts w:ascii="Times New Roman" w:hAnsiTheme="minorEastAsia" w:cs="Times New Roman"/>
                      <w:color w:val="FF0000"/>
                      <w:kern w:val="0"/>
                      <w:szCs w:val="21"/>
                      <w:u w:val="single"/>
                    </w:rPr>
                    <w:t>个，</w:t>
                  </w:r>
                  <w:r w:rsidRPr="00491DE5">
                    <w:rPr>
                      <w:rFonts w:ascii="Times New Roman" w:hAnsi="Times New Roman" w:cs="Times New Roman"/>
                      <w:color w:val="FF0000"/>
                      <w:kern w:val="0"/>
                      <w:szCs w:val="21"/>
                      <w:u w:val="single"/>
                    </w:rPr>
                    <w:t>2t 1</w:t>
                  </w:r>
                  <w:r w:rsidRPr="00491DE5">
                    <w:rPr>
                      <w:rFonts w:ascii="Times New Roman" w:hAnsiTheme="minorEastAsia" w:cs="Times New Roman"/>
                      <w:color w:val="FF0000"/>
                      <w:kern w:val="0"/>
                      <w:szCs w:val="21"/>
                      <w:u w:val="single"/>
                    </w:rPr>
                    <w:t>个，</w:t>
                  </w:r>
                  <w:r w:rsidRPr="00491DE5">
                    <w:rPr>
                      <w:rFonts w:ascii="Times New Roman" w:hAnsi="Times New Roman" w:cs="Times New Roman"/>
                      <w:color w:val="FF0000"/>
                      <w:kern w:val="0"/>
                      <w:szCs w:val="21"/>
                      <w:u w:val="single"/>
                    </w:rPr>
                    <w:t>1t 3</w:t>
                  </w:r>
                  <w:r w:rsidRPr="00491DE5">
                    <w:rPr>
                      <w:rFonts w:ascii="Times New Roman" w:hAnsiTheme="minorEastAsia" w:cs="Times New Roman"/>
                      <w:color w:val="FF0000"/>
                      <w:kern w:val="0"/>
                      <w:szCs w:val="21"/>
                      <w:u w:val="single"/>
                    </w:rPr>
                    <w:t>个</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个</w:t>
                  </w:r>
                </w:p>
              </w:tc>
              <w:tc>
                <w:tcPr>
                  <w:tcW w:w="1018" w:type="pct"/>
                  <w:vAlign w:val="center"/>
                  <w:hideMark/>
                </w:tcPr>
                <w:p w:rsidR="00306D80" w:rsidRPr="00491DE5" w:rsidRDefault="00045BF9"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5</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4</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离心机</w:t>
                  </w:r>
                </w:p>
              </w:tc>
              <w:tc>
                <w:tcPr>
                  <w:tcW w:w="1537"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800mm</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hideMark/>
                </w:tcPr>
                <w:p w:rsidR="00306D80" w:rsidRPr="00491DE5" w:rsidRDefault="00045BF9"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4</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5</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短切机</w:t>
                  </w:r>
                </w:p>
              </w:tc>
              <w:tc>
                <w:tcPr>
                  <w:tcW w:w="1537" w:type="pct"/>
                  <w:vAlign w:val="center"/>
                  <w:hideMark/>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850</w:t>
                  </w:r>
                  <w:r>
                    <w:rPr>
                      <w:rFonts w:ascii="Times New Roman" w:hAnsi="Times New Roman" w:cs="Times New Roman" w:hint="eastAsia"/>
                      <w:color w:val="FF0000"/>
                      <w:kern w:val="0"/>
                      <w:szCs w:val="21"/>
                      <w:u w:val="single"/>
                    </w:rPr>
                    <w:t>型</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hideMark/>
                </w:tcPr>
                <w:p w:rsidR="00306D80" w:rsidRPr="00491DE5" w:rsidRDefault="00044300"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hint="eastAsia"/>
                      <w:color w:val="FF0000"/>
                      <w:kern w:val="0"/>
                      <w:szCs w:val="21"/>
                      <w:u w:val="single"/>
                    </w:rPr>
                    <w:t>8</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6</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滚刀机</w:t>
                  </w:r>
                </w:p>
              </w:tc>
              <w:tc>
                <w:tcPr>
                  <w:tcW w:w="1537" w:type="pct"/>
                  <w:vAlign w:val="center"/>
                  <w:hideMark/>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C100</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2</w:t>
                  </w:r>
                  <w:r w:rsidR="00045BF9" w:rsidRPr="00491DE5">
                    <w:rPr>
                      <w:rFonts w:ascii="Times New Roman" w:hAnsiTheme="minorEastAsia" w:cs="Times New Roman"/>
                      <w:color w:val="FF0000"/>
                      <w:kern w:val="0"/>
                      <w:szCs w:val="21"/>
                      <w:u w:val="single"/>
                    </w:rPr>
                    <w:t>（一备一用）</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7</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振动筛</w:t>
                  </w:r>
                </w:p>
              </w:tc>
              <w:tc>
                <w:tcPr>
                  <w:tcW w:w="1537" w:type="pct"/>
                  <w:vAlign w:val="center"/>
                  <w:hideMark/>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ZB-2</w:t>
                  </w:r>
                </w:p>
              </w:tc>
              <w:tc>
                <w:tcPr>
                  <w:tcW w:w="409"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hideMark/>
                </w:tcPr>
                <w:p w:rsidR="00306D80" w:rsidRPr="00491DE5" w:rsidRDefault="00045BF9"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11</w:t>
                  </w:r>
                </w:p>
              </w:tc>
            </w:tr>
            <w:tr w:rsidR="00306D80" w:rsidRPr="00EE10EA" w:rsidTr="00B03446">
              <w:trPr>
                <w:trHeight w:val="65"/>
                <w:jc w:val="center"/>
              </w:trPr>
              <w:tc>
                <w:tcPr>
                  <w:tcW w:w="410" w:type="pct"/>
                  <w:vAlign w:val="center"/>
                  <w:hideMark/>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8</w:t>
                  </w:r>
                </w:p>
              </w:tc>
              <w:tc>
                <w:tcPr>
                  <w:tcW w:w="1626" w:type="pct"/>
                  <w:vAlign w:val="center"/>
                </w:tcPr>
                <w:p w:rsidR="00306D80" w:rsidRPr="00491DE5" w:rsidRDefault="00306D80" w:rsidP="009326E6">
                  <w:pPr>
                    <w:adjustRightInd w:val="0"/>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皮带输送机</w:t>
                  </w:r>
                </w:p>
              </w:tc>
              <w:tc>
                <w:tcPr>
                  <w:tcW w:w="1537" w:type="pct"/>
                  <w:vAlign w:val="center"/>
                  <w:hideMark/>
                </w:tcPr>
                <w:p w:rsidR="00306D80" w:rsidRPr="00491DE5" w:rsidRDefault="00306D80" w:rsidP="009326E6">
                  <w:pPr>
                    <w:widowControl/>
                    <w:snapToGrid w:val="0"/>
                    <w:jc w:val="center"/>
                    <w:rPr>
                      <w:rFonts w:ascii="Times New Roman" w:hAnsi="Times New Roman" w:cs="Times New Roman"/>
                      <w:color w:val="FF0000"/>
                      <w:kern w:val="0"/>
                      <w:szCs w:val="21"/>
                      <w:u w:val="single"/>
                    </w:rPr>
                  </w:pPr>
                </w:p>
              </w:tc>
              <w:tc>
                <w:tcPr>
                  <w:tcW w:w="409" w:type="pct"/>
                  <w:vAlign w:val="center"/>
                  <w:hideMark/>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heme="minorEastAsia" w:cs="Times New Roman" w:hint="eastAsia"/>
                      <w:color w:val="FF0000"/>
                      <w:kern w:val="0"/>
                      <w:szCs w:val="21"/>
                      <w:u w:val="single"/>
                    </w:rPr>
                    <w:t>条</w:t>
                  </w:r>
                </w:p>
              </w:tc>
              <w:tc>
                <w:tcPr>
                  <w:tcW w:w="1018" w:type="pct"/>
                  <w:vAlign w:val="center"/>
                  <w:hideMark/>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5</w:t>
                  </w:r>
                </w:p>
              </w:tc>
            </w:tr>
            <w:tr w:rsidR="00306D80" w:rsidRPr="00EE10EA" w:rsidTr="00B03446">
              <w:trPr>
                <w:trHeight w:val="65"/>
                <w:jc w:val="center"/>
              </w:trPr>
              <w:tc>
                <w:tcPr>
                  <w:tcW w:w="410" w:type="pct"/>
                  <w:vAlign w:val="center"/>
                </w:tcPr>
                <w:p w:rsidR="00306D80" w:rsidRPr="00EE10EA" w:rsidRDefault="00306D80"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9</w:t>
                  </w:r>
                </w:p>
              </w:tc>
              <w:tc>
                <w:tcPr>
                  <w:tcW w:w="1626" w:type="pct"/>
                  <w:vAlign w:val="center"/>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烘干机</w:t>
                  </w:r>
                </w:p>
              </w:tc>
              <w:tc>
                <w:tcPr>
                  <w:tcW w:w="1537" w:type="pct"/>
                  <w:vAlign w:val="center"/>
                </w:tcPr>
                <w:p w:rsidR="00306D80"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H-2T</w:t>
                  </w:r>
                </w:p>
              </w:tc>
              <w:tc>
                <w:tcPr>
                  <w:tcW w:w="409" w:type="pct"/>
                  <w:vAlign w:val="center"/>
                </w:tcPr>
                <w:p w:rsidR="00306D80" w:rsidRPr="00491DE5" w:rsidRDefault="00306D80"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306D80" w:rsidRPr="00491DE5" w:rsidRDefault="00740B30"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2</w:t>
                  </w:r>
                  <w:r w:rsidRPr="00491DE5">
                    <w:rPr>
                      <w:rFonts w:ascii="Times New Roman" w:hAnsiTheme="minorEastAsia" w:cs="Times New Roman"/>
                      <w:color w:val="FF0000"/>
                      <w:kern w:val="0"/>
                      <w:szCs w:val="21"/>
                      <w:u w:val="single"/>
                    </w:rPr>
                    <w:t>（一备一用）</w:t>
                  </w:r>
                </w:p>
              </w:tc>
            </w:tr>
            <w:tr w:rsidR="00F36C28" w:rsidRPr="00EE10EA" w:rsidTr="00B03446">
              <w:trPr>
                <w:trHeight w:val="65"/>
                <w:jc w:val="center"/>
              </w:trPr>
              <w:tc>
                <w:tcPr>
                  <w:tcW w:w="410" w:type="pct"/>
                  <w:vAlign w:val="center"/>
                </w:tcPr>
                <w:p w:rsidR="00F36C28" w:rsidRPr="00EE10EA" w:rsidRDefault="00F36C28"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10</w:t>
                  </w:r>
                </w:p>
              </w:tc>
              <w:tc>
                <w:tcPr>
                  <w:tcW w:w="1626" w:type="pct"/>
                  <w:vAlign w:val="center"/>
                </w:tcPr>
                <w:p w:rsidR="00F36C28" w:rsidRPr="00491DE5" w:rsidRDefault="00F36C28" w:rsidP="00740B30">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热风炉（</w:t>
                  </w:r>
                  <w:r w:rsidR="00740B30" w:rsidRPr="00491DE5">
                    <w:rPr>
                      <w:rFonts w:ascii="Times New Roman" w:hAnsiTheme="minorEastAsia" w:cs="Times New Roman"/>
                      <w:color w:val="FF0000"/>
                      <w:kern w:val="0"/>
                      <w:szCs w:val="21"/>
                      <w:u w:val="single"/>
                    </w:rPr>
                    <w:t>燃生物质颗粒</w:t>
                  </w:r>
                  <w:r w:rsidRPr="00491DE5">
                    <w:rPr>
                      <w:rFonts w:ascii="Times New Roman" w:hAnsiTheme="minorEastAsia" w:cs="Times New Roman"/>
                      <w:color w:val="FF0000"/>
                      <w:kern w:val="0"/>
                      <w:szCs w:val="21"/>
                      <w:u w:val="single"/>
                    </w:rPr>
                    <w:t>）</w:t>
                  </w:r>
                </w:p>
              </w:tc>
              <w:tc>
                <w:tcPr>
                  <w:tcW w:w="1537" w:type="pct"/>
                  <w:vAlign w:val="center"/>
                </w:tcPr>
                <w:p w:rsidR="00F36C28" w:rsidRPr="00491DE5" w:rsidRDefault="00685AEE" w:rsidP="007F134D">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GJ80</w:t>
                  </w:r>
                  <w:r>
                    <w:rPr>
                      <w:rFonts w:ascii="Times New Roman" w:hAnsi="Times New Roman" w:cs="Times New Roman" w:hint="eastAsia"/>
                      <w:color w:val="FF0000"/>
                      <w:kern w:val="0"/>
                      <w:szCs w:val="21"/>
                      <w:u w:val="single"/>
                    </w:rPr>
                    <w:t>型</w:t>
                  </w:r>
                </w:p>
              </w:tc>
              <w:tc>
                <w:tcPr>
                  <w:tcW w:w="409" w:type="pct"/>
                  <w:vAlign w:val="center"/>
                </w:tcPr>
                <w:p w:rsidR="00F36C28" w:rsidRPr="00491DE5" w:rsidRDefault="00F36C28" w:rsidP="007F134D">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F36C28" w:rsidRPr="00491DE5" w:rsidRDefault="00F36C28" w:rsidP="007F134D">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w:t>
                  </w:r>
                </w:p>
              </w:tc>
            </w:tr>
            <w:tr w:rsidR="00F36C28" w:rsidRPr="00EE10EA" w:rsidTr="00B03446">
              <w:trPr>
                <w:trHeight w:val="65"/>
                <w:jc w:val="center"/>
              </w:trPr>
              <w:tc>
                <w:tcPr>
                  <w:tcW w:w="410" w:type="pct"/>
                  <w:vAlign w:val="center"/>
                </w:tcPr>
                <w:p w:rsidR="00F36C28" w:rsidRPr="00EE10EA" w:rsidRDefault="00F36C28"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11</w:t>
                  </w:r>
                </w:p>
              </w:tc>
              <w:tc>
                <w:tcPr>
                  <w:tcW w:w="1626"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风机</w:t>
                  </w:r>
                </w:p>
              </w:tc>
              <w:tc>
                <w:tcPr>
                  <w:tcW w:w="1537"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p>
              </w:tc>
              <w:tc>
                <w:tcPr>
                  <w:tcW w:w="409"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F36C28" w:rsidRPr="00491DE5" w:rsidRDefault="00B03446"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3</w:t>
                  </w:r>
                </w:p>
              </w:tc>
            </w:tr>
            <w:tr w:rsidR="00F36C28" w:rsidRPr="00EE10EA" w:rsidTr="00B03446">
              <w:trPr>
                <w:trHeight w:val="65"/>
                <w:jc w:val="center"/>
              </w:trPr>
              <w:tc>
                <w:tcPr>
                  <w:tcW w:w="410" w:type="pct"/>
                  <w:vAlign w:val="center"/>
                </w:tcPr>
                <w:p w:rsidR="00F36C28" w:rsidRPr="00EE10EA" w:rsidRDefault="00F36C28"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12</w:t>
                  </w:r>
                </w:p>
              </w:tc>
              <w:tc>
                <w:tcPr>
                  <w:tcW w:w="1626"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除尘器</w:t>
                  </w:r>
                </w:p>
              </w:tc>
              <w:tc>
                <w:tcPr>
                  <w:tcW w:w="1537" w:type="pct"/>
                  <w:vAlign w:val="center"/>
                </w:tcPr>
                <w:p w:rsidR="00F36C28" w:rsidRPr="00491DE5" w:rsidRDefault="00685AEE" w:rsidP="009326E6">
                  <w:pPr>
                    <w:widowControl/>
                    <w:snapToGrid w:val="0"/>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S-2000</w:t>
                  </w:r>
                  <w:r>
                    <w:rPr>
                      <w:rFonts w:ascii="Times New Roman" w:hAnsi="Times New Roman" w:cs="Times New Roman" w:hint="eastAsia"/>
                      <w:color w:val="FF0000"/>
                      <w:kern w:val="0"/>
                      <w:szCs w:val="21"/>
                      <w:u w:val="single"/>
                    </w:rPr>
                    <w:t>型</w:t>
                  </w:r>
                </w:p>
              </w:tc>
              <w:tc>
                <w:tcPr>
                  <w:tcW w:w="409"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F36C28" w:rsidRPr="00491DE5" w:rsidRDefault="00F36C28" w:rsidP="009326E6">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2</w:t>
                  </w:r>
                </w:p>
              </w:tc>
            </w:tr>
            <w:tr w:rsidR="00B03446" w:rsidRPr="00EE10EA" w:rsidTr="00B03446">
              <w:trPr>
                <w:trHeight w:val="65"/>
                <w:jc w:val="center"/>
              </w:trPr>
              <w:tc>
                <w:tcPr>
                  <w:tcW w:w="410" w:type="pct"/>
                  <w:vAlign w:val="center"/>
                </w:tcPr>
                <w:p w:rsidR="00B03446" w:rsidRPr="00EE10EA" w:rsidRDefault="00B03446"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13</w:t>
                  </w:r>
                </w:p>
              </w:tc>
              <w:tc>
                <w:tcPr>
                  <w:tcW w:w="1626" w:type="pct"/>
                  <w:vAlign w:val="center"/>
                </w:tcPr>
                <w:p w:rsidR="00B03446" w:rsidRPr="00491DE5" w:rsidRDefault="00B03446" w:rsidP="00E763D4">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叉车</w:t>
                  </w:r>
                </w:p>
              </w:tc>
              <w:tc>
                <w:tcPr>
                  <w:tcW w:w="1537" w:type="pct"/>
                  <w:vAlign w:val="center"/>
                </w:tcPr>
                <w:p w:rsidR="00B03446" w:rsidRPr="00491DE5" w:rsidRDefault="00B03446" w:rsidP="00E763D4">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3</w:t>
                  </w:r>
                  <w:r w:rsidRPr="00491DE5">
                    <w:rPr>
                      <w:rFonts w:ascii="Times New Roman" w:hAnsiTheme="minorEastAsia" w:cs="Times New Roman"/>
                      <w:color w:val="FF0000"/>
                      <w:kern w:val="0"/>
                      <w:szCs w:val="21"/>
                      <w:u w:val="single"/>
                    </w:rPr>
                    <w:t>丅</w:t>
                  </w:r>
                </w:p>
              </w:tc>
              <w:tc>
                <w:tcPr>
                  <w:tcW w:w="409" w:type="pct"/>
                  <w:vAlign w:val="center"/>
                </w:tcPr>
                <w:p w:rsidR="00B03446" w:rsidRPr="00491DE5" w:rsidRDefault="00B03446" w:rsidP="00E763D4">
                  <w:pPr>
                    <w:widowControl/>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B03446" w:rsidRPr="00491DE5" w:rsidRDefault="00B03446" w:rsidP="00E763D4">
                  <w:pPr>
                    <w:widowControl/>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w:t>
                  </w:r>
                </w:p>
              </w:tc>
            </w:tr>
            <w:tr w:rsidR="00B03446" w:rsidRPr="00EE10EA" w:rsidTr="00B03446">
              <w:trPr>
                <w:trHeight w:val="65"/>
                <w:jc w:val="center"/>
              </w:trPr>
              <w:tc>
                <w:tcPr>
                  <w:tcW w:w="410" w:type="pct"/>
                  <w:vAlign w:val="center"/>
                </w:tcPr>
                <w:p w:rsidR="00B03446" w:rsidRPr="00EE10EA" w:rsidRDefault="00B03446" w:rsidP="009326E6">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14</w:t>
                  </w:r>
                </w:p>
              </w:tc>
              <w:tc>
                <w:tcPr>
                  <w:tcW w:w="1626" w:type="pct"/>
                  <w:vAlign w:val="center"/>
                </w:tcPr>
                <w:p w:rsidR="00B03446" w:rsidRPr="00491DE5" w:rsidRDefault="00B03446" w:rsidP="00E763D4">
                  <w:pPr>
                    <w:shd w:val="clear" w:color="auto" w:fill="FFFFFF"/>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磨粉机</w:t>
                  </w:r>
                </w:p>
              </w:tc>
              <w:tc>
                <w:tcPr>
                  <w:tcW w:w="1537" w:type="pct"/>
                  <w:vAlign w:val="center"/>
                </w:tcPr>
                <w:p w:rsidR="00B03446" w:rsidRPr="00491DE5" w:rsidRDefault="00B03446" w:rsidP="00E763D4">
                  <w:pPr>
                    <w:shd w:val="clear" w:color="auto" w:fill="FFFFFF"/>
                    <w:snapToGrid w:val="0"/>
                    <w:jc w:val="center"/>
                    <w:rPr>
                      <w:rFonts w:ascii="Times New Roman" w:hAnsi="Times New Roman" w:cs="Times New Roman"/>
                      <w:color w:val="FF0000"/>
                      <w:kern w:val="0"/>
                      <w:szCs w:val="21"/>
                      <w:u w:val="single"/>
                    </w:rPr>
                  </w:pPr>
                </w:p>
              </w:tc>
              <w:tc>
                <w:tcPr>
                  <w:tcW w:w="409" w:type="pct"/>
                  <w:vAlign w:val="center"/>
                </w:tcPr>
                <w:p w:rsidR="00B03446" w:rsidRPr="00491DE5" w:rsidRDefault="00B03446" w:rsidP="00E763D4">
                  <w:pPr>
                    <w:shd w:val="clear" w:color="auto" w:fill="FFFFFF"/>
                    <w:snapToGrid w:val="0"/>
                    <w:jc w:val="center"/>
                    <w:rPr>
                      <w:rFonts w:ascii="Times New Roman" w:hAnsi="Times New Roman" w:cs="Times New Roman"/>
                      <w:color w:val="FF0000"/>
                      <w:kern w:val="0"/>
                      <w:szCs w:val="21"/>
                      <w:u w:val="single"/>
                    </w:rPr>
                  </w:pPr>
                  <w:r w:rsidRPr="00491DE5">
                    <w:rPr>
                      <w:rFonts w:ascii="Times New Roman" w:hAnsiTheme="minorEastAsia" w:cs="Times New Roman"/>
                      <w:color w:val="FF0000"/>
                      <w:kern w:val="0"/>
                      <w:szCs w:val="21"/>
                      <w:u w:val="single"/>
                    </w:rPr>
                    <w:t>台</w:t>
                  </w:r>
                </w:p>
              </w:tc>
              <w:tc>
                <w:tcPr>
                  <w:tcW w:w="1018" w:type="pct"/>
                  <w:vAlign w:val="center"/>
                </w:tcPr>
                <w:p w:rsidR="00B03446" w:rsidRPr="00491DE5" w:rsidRDefault="00B03446" w:rsidP="00E763D4">
                  <w:pPr>
                    <w:shd w:val="clear" w:color="auto" w:fill="FFFFFF"/>
                    <w:snapToGrid w:val="0"/>
                    <w:jc w:val="center"/>
                    <w:rPr>
                      <w:rFonts w:ascii="Times New Roman" w:hAnsi="Times New Roman" w:cs="Times New Roman"/>
                      <w:color w:val="FF0000"/>
                      <w:kern w:val="0"/>
                      <w:szCs w:val="21"/>
                      <w:u w:val="single"/>
                    </w:rPr>
                  </w:pPr>
                  <w:r w:rsidRPr="00491DE5">
                    <w:rPr>
                      <w:rFonts w:ascii="Times New Roman" w:hAnsi="Times New Roman" w:cs="Times New Roman"/>
                      <w:color w:val="FF0000"/>
                      <w:kern w:val="0"/>
                      <w:szCs w:val="21"/>
                      <w:u w:val="single"/>
                    </w:rPr>
                    <w:t>1</w:t>
                  </w:r>
                </w:p>
              </w:tc>
            </w:tr>
          </w:tbl>
          <w:p w:rsidR="008342C5" w:rsidRPr="00EE10EA" w:rsidRDefault="008342C5" w:rsidP="008342C5">
            <w:pPr>
              <w:spacing w:line="360" w:lineRule="auto"/>
              <w:ind w:leftChars="50" w:left="105" w:rightChars="50" w:right="105"/>
              <w:jc w:val="left"/>
              <w:rPr>
                <w:rFonts w:ascii="Times New Roman" w:hAnsi="Times New Roman" w:cs="Times New Roman"/>
                <w:b/>
                <w:sz w:val="24"/>
              </w:rPr>
            </w:pPr>
            <w:r w:rsidRPr="00EE10EA">
              <w:rPr>
                <w:rFonts w:ascii="Times New Roman" w:hAnsi="Times New Roman" w:cs="Times New Roman"/>
                <w:b/>
                <w:sz w:val="24"/>
              </w:rPr>
              <w:t>5</w:t>
            </w:r>
            <w:r w:rsidRPr="00EE10EA">
              <w:rPr>
                <w:rFonts w:ascii="Times New Roman" w:hAnsiTheme="minorEastAsia" w:cs="Times New Roman"/>
                <w:b/>
                <w:sz w:val="24"/>
              </w:rPr>
              <w:t>、产品方案</w:t>
            </w:r>
          </w:p>
          <w:p w:rsidR="0072503D" w:rsidRPr="00EE10EA" w:rsidRDefault="006C744F" w:rsidP="0072503D">
            <w:pPr>
              <w:spacing w:line="360" w:lineRule="auto"/>
              <w:ind w:firstLineChars="200" w:firstLine="480"/>
              <w:jc w:val="left"/>
              <w:rPr>
                <w:rFonts w:ascii="Times New Roman" w:hAnsi="Times New Roman" w:cs="Times New Roman"/>
                <w:bCs/>
                <w:sz w:val="24"/>
              </w:rPr>
            </w:pPr>
            <w:r w:rsidRPr="00EE10EA">
              <w:rPr>
                <w:rFonts w:ascii="Times New Roman" w:hAnsiTheme="minorEastAsia" w:cs="Times New Roman"/>
                <w:bCs/>
                <w:sz w:val="24"/>
              </w:rPr>
              <w:t>根据建设单位提供的资料，</w:t>
            </w:r>
            <w:r w:rsidR="0072503D" w:rsidRPr="00EE10EA">
              <w:rPr>
                <w:rFonts w:ascii="Times New Roman" w:hAnsiTheme="minorEastAsia" w:cs="Times New Roman"/>
                <w:bCs/>
                <w:sz w:val="24"/>
              </w:rPr>
              <w:t>本项目生产规模为年产</w:t>
            </w:r>
            <w:r w:rsidR="00B62687" w:rsidRPr="00EE10EA">
              <w:rPr>
                <w:rFonts w:ascii="Times New Roman" w:hAnsi="Times New Roman" w:cs="Times New Roman"/>
                <w:bCs/>
                <w:sz w:val="24"/>
              </w:rPr>
              <w:t>5000</w:t>
            </w:r>
            <w:r w:rsidR="00741B33" w:rsidRPr="00EE10EA">
              <w:rPr>
                <w:rFonts w:ascii="Times New Roman" w:hAnsiTheme="minorEastAsia" w:cs="Times New Roman"/>
                <w:bCs/>
                <w:sz w:val="24"/>
              </w:rPr>
              <w:t>吨</w:t>
            </w:r>
            <w:r w:rsidR="0072503D" w:rsidRPr="00EE10EA">
              <w:rPr>
                <w:rFonts w:ascii="Times New Roman" w:hAnsiTheme="minorEastAsia" w:cs="Times New Roman"/>
                <w:bCs/>
                <w:sz w:val="24"/>
              </w:rPr>
              <w:t>玻璃纤维短切加工的生产能力，产品规格</w:t>
            </w:r>
            <w:r w:rsidR="0072503D" w:rsidRPr="00EE10EA">
              <w:rPr>
                <w:rFonts w:ascii="Times New Roman" w:hAnsi="Times New Roman" w:cs="Times New Roman"/>
                <w:bCs/>
                <w:sz w:val="24"/>
              </w:rPr>
              <w:t>3mm</w:t>
            </w:r>
            <w:r w:rsidR="0072503D" w:rsidRPr="00EE10EA">
              <w:rPr>
                <w:rFonts w:ascii="Times New Roman" w:hAnsiTheme="minorEastAsia" w:cs="Times New Roman"/>
                <w:bCs/>
                <w:sz w:val="24"/>
              </w:rPr>
              <w:t>，属于极短玻璃纤维短切丝，适用于用于电器、家电、汽车、航空、航海、建工建材行业的仪器、仪表及设备的外壳、叶片等部件制造。</w:t>
            </w:r>
          </w:p>
          <w:p w:rsidR="0072503D" w:rsidRPr="00EE10EA" w:rsidRDefault="0072503D" w:rsidP="0072503D">
            <w:pPr>
              <w:pStyle w:val="af1"/>
              <w:widowControl/>
              <w:spacing w:beforeLines="0" w:afterLines="0" w:line="240" w:lineRule="auto"/>
              <w:ind w:firstLineChars="0" w:firstLine="0"/>
              <w:jc w:val="center"/>
              <w:rPr>
                <w:rFonts w:ascii="Times New Roman" w:hAnsi="Times New Roman" w:cs="Times New Roman"/>
                <w:b/>
              </w:rPr>
            </w:pPr>
            <w:r w:rsidRPr="00EE10EA">
              <w:rPr>
                <w:rFonts w:ascii="Times New Roman" w:hAnsiTheme="minorEastAsia" w:cs="Times New Roman"/>
                <w:b/>
              </w:rPr>
              <w:t>表</w:t>
            </w:r>
            <w:r w:rsidRPr="00EE10EA">
              <w:rPr>
                <w:rFonts w:ascii="Times New Roman" w:hAnsi="Times New Roman" w:cs="Times New Roman"/>
                <w:b/>
              </w:rPr>
              <w:t xml:space="preserve">1-4 </w:t>
            </w:r>
            <w:r w:rsidRPr="00EE10EA">
              <w:rPr>
                <w:rFonts w:ascii="Times New Roman" w:hAnsiTheme="minorEastAsia" w:cs="Times New Roman"/>
                <w:b/>
              </w:rPr>
              <w:t>本项目产品方案</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31"/>
              <w:gridCol w:w="1146"/>
              <w:gridCol w:w="2159"/>
              <w:gridCol w:w="1047"/>
              <w:gridCol w:w="3201"/>
            </w:tblGrid>
            <w:tr w:rsidR="0072503D" w:rsidRPr="00156610" w:rsidTr="0072503D">
              <w:trPr>
                <w:trHeight w:val="379"/>
                <w:tblHeader/>
                <w:jc w:val="center"/>
              </w:trPr>
              <w:tc>
                <w:tcPr>
                  <w:tcW w:w="1005" w:type="pct"/>
                  <w:vAlign w:val="center"/>
                </w:tcPr>
                <w:p w:rsidR="0072503D" w:rsidRPr="00156610" w:rsidRDefault="0072503D" w:rsidP="00A20367">
                  <w:pPr>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产品名称</w:t>
                  </w:r>
                </w:p>
              </w:tc>
              <w:tc>
                <w:tcPr>
                  <w:tcW w:w="956" w:type="pct"/>
                  <w:vAlign w:val="center"/>
                  <w:hideMark/>
                </w:tcPr>
                <w:p w:rsidR="0072503D" w:rsidRPr="00156610" w:rsidRDefault="0072503D"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年产量</w:t>
                  </w:r>
                </w:p>
              </w:tc>
              <w:tc>
                <w:tcPr>
                  <w:tcW w:w="1533" w:type="pct"/>
                  <w:vAlign w:val="center"/>
                  <w:hideMark/>
                </w:tcPr>
                <w:p w:rsidR="0072503D" w:rsidRPr="00156610" w:rsidRDefault="0072503D"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规格</w:t>
                  </w:r>
                </w:p>
              </w:tc>
              <w:tc>
                <w:tcPr>
                  <w:tcW w:w="900" w:type="pct"/>
                  <w:vAlign w:val="center"/>
                  <w:hideMark/>
                </w:tcPr>
                <w:p w:rsidR="0072503D" w:rsidRPr="00156610" w:rsidRDefault="0072503D"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包装</w:t>
                  </w:r>
                </w:p>
              </w:tc>
              <w:tc>
                <w:tcPr>
                  <w:tcW w:w="605" w:type="pct"/>
                  <w:vAlign w:val="center"/>
                  <w:hideMark/>
                </w:tcPr>
                <w:p w:rsidR="0072503D" w:rsidRPr="00156610" w:rsidRDefault="0072503D"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示意图</w:t>
                  </w:r>
                </w:p>
              </w:tc>
            </w:tr>
            <w:tr w:rsidR="0072503D" w:rsidRPr="00156610" w:rsidTr="0072503D">
              <w:trPr>
                <w:trHeight w:val="398"/>
                <w:jc w:val="center"/>
              </w:trPr>
              <w:tc>
                <w:tcPr>
                  <w:tcW w:w="1005" w:type="pct"/>
                  <w:vAlign w:val="center"/>
                </w:tcPr>
                <w:p w:rsidR="0072503D" w:rsidRPr="00156610" w:rsidRDefault="0072503D" w:rsidP="00A20367">
                  <w:pPr>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玻璃纤维</w:t>
                  </w:r>
                </w:p>
              </w:tc>
              <w:tc>
                <w:tcPr>
                  <w:tcW w:w="956" w:type="pct"/>
                  <w:vAlign w:val="center"/>
                  <w:hideMark/>
                </w:tcPr>
                <w:p w:rsidR="0072503D" w:rsidRPr="00156610" w:rsidRDefault="007F1A55"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imes New Roman" w:cs="Times New Roman"/>
                      <w:color w:val="FF0000"/>
                      <w:kern w:val="0"/>
                      <w:szCs w:val="21"/>
                      <w:u w:val="single"/>
                    </w:rPr>
                    <w:t>5000</w:t>
                  </w:r>
                  <w:r w:rsidR="0072503D" w:rsidRPr="00156610">
                    <w:rPr>
                      <w:rFonts w:ascii="Times New Roman" w:hAnsiTheme="minorEastAsia" w:cs="Times New Roman"/>
                      <w:color w:val="FF0000"/>
                      <w:kern w:val="0"/>
                      <w:szCs w:val="21"/>
                      <w:u w:val="single"/>
                    </w:rPr>
                    <w:t>吨</w:t>
                  </w:r>
                </w:p>
              </w:tc>
              <w:tc>
                <w:tcPr>
                  <w:tcW w:w="1533" w:type="pct"/>
                  <w:vAlign w:val="center"/>
                  <w:hideMark/>
                </w:tcPr>
                <w:p w:rsidR="0072503D" w:rsidRPr="00156610" w:rsidRDefault="0072503D" w:rsidP="0072503D">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粒径：</w:t>
                  </w:r>
                  <w:r w:rsidRPr="00156610">
                    <w:rPr>
                      <w:rFonts w:ascii="Times New Roman" w:hAnsi="Times New Roman" w:cs="Times New Roman"/>
                      <w:color w:val="FF0000"/>
                      <w:kern w:val="0"/>
                      <w:szCs w:val="21"/>
                      <w:u w:val="single"/>
                    </w:rPr>
                    <w:t>0.7-1mm</w:t>
                  </w:r>
                </w:p>
              </w:tc>
              <w:tc>
                <w:tcPr>
                  <w:tcW w:w="900" w:type="pct"/>
                  <w:vAlign w:val="center"/>
                  <w:hideMark/>
                </w:tcPr>
                <w:p w:rsidR="0072503D" w:rsidRPr="00156610" w:rsidRDefault="0072503D" w:rsidP="0072503D">
                  <w:pPr>
                    <w:autoSpaceDE w:val="0"/>
                    <w:autoSpaceDN w:val="0"/>
                    <w:adjustRightInd w:val="0"/>
                    <w:jc w:val="left"/>
                    <w:rPr>
                      <w:rFonts w:ascii="Times New Roman" w:hAnsi="Times New Roman" w:cs="Times New Roman"/>
                      <w:color w:val="FF0000"/>
                      <w:kern w:val="0"/>
                      <w:szCs w:val="21"/>
                      <w:u w:val="single"/>
                    </w:rPr>
                  </w:pPr>
                  <w:r w:rsidRPr="00156610">
                    <w:rPr>
                      <w:rFonts w:ascii="Times New Roman" w:hAnsiTheme="minorEastAsia" w:cs="Times New Roman"/>
                      <w:color w:val="FF0000"/>
                      <w:kern w:val="0"/>
                      <w:szCs w:val="21"/>
                      <w:u w:val="single"/>
                    </w:rPr>
                    <w:t>编织袋</w:t>
                  </w:r>
                  <w:r w:rsidRPr="00156610">
                    <w:rPr>
                      <w:rFonts w:ascii="Times New Roman" w:hAnsi="Times New Roman" w:cs="Times New Roman"/>
                      <w:color w:val="FF0000"/>
                      <w:kern w:val="0"/>
                      <w:szCs w:val="21"/>
                      <w:u w:val="single"/>
                    </w:rPr>
                    <w:t>25kg/</w:t>
                  </w:r>
                  <w:r w:rsidRPr="00156610">
                    <w:rPr>
                      <w:rFonts w:ascii="Times New Roman" w:hAnsiTheme="minorEastAsia" w:cs="Times New Roman"/>
                      <w:color w:val="FF0000"/>
                      <w:kern w:val="0"/>
                      <w:szCs w:val="21"/>
                      <w:u w:val="single"/>
                    </w:rPr>
                    <w:t>袋</w:t>
                  </w:r>
                </w:p>
              </w:tc>
              <w:tc>
                <w:tcPr>
                  <w:tcW w:w="605" w:type="pct"/>
                  <w:vAlign w:val="center"/>
                  <w:hideMark/>
                </w:tcPr>
                <w:p w:rsidR="0072503D" w:rsidRPr="00156610" w:rsidRDefault="0072503D" w:rsidP="00A20367">
                  <w:pPr>
                    <w:widowControl/>
                    <w:spacing w:before="100" w:beforeAutospacing="1" w:after="100" w:afterAutospacing="1"/>
                    <w:jc w:val="center"/>
                    <w:rPr>
                      <w:rFonts w:ascii="Times New Roman" w:hAnsi="Times New Roman" w:cs="Times New Roman"/>
                      <w:color w:val="FF0000"/>
                      <w:kern w:val="0"/>
                      <w:szCs w:val="21"/>
                      <w:u w:val="single"/>
                    </w:rPr>
                  </w:pPr>
                  <w:r w:rsidRPr="00156610">
                    <w:rPr>
                      <w:rFonts w:ascii="Times New Roman" w:hAnsi="Times New Roman" w:cs="Times New Roman"/>
                      <w:noProof/>
                      <w:color w:val="FF0000"/>
                      <w:u w:val="single"/>
                    </w:rPr>
                    <w:drawing>
                      <wp:inline distT="0" distB="0" distL="0" distR="0">
                        <wp:extent cx="1895238" cy="16285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895238" cy="1628572"/>
                                </a:xfrm>
                                <a:prstGeom prst="rect">
                                  <a:avLst/>
                                </a:prstGeom>
                              </pic:spPr>
                            </pic:pic>
                          </a:graphicData>
                        </a:graphic>
                      </wp:inline>
                    </w:drawing>
                  </w:r>
                </w:p>
              </w:tc>
            </w:tr>
          </w:tbl>
          <w:p w:rsidR="008342C5" w:rsidRPr="00EE10EA" w:rsidRDefault="008342C5" w:rsidP="008342C5">
            <w:pPr>
              <w:spacing w:line="360" w:lineRule="auto"/>
              <w:ind w:rightChars="50" w:right="105"/>
              <w:jc w:val="left"/>
              <w:rPr>
                <w:rFonts w:ascii="Times New Roman" w:hAnsi="Times New Roman" w:cs="Times New Roman"/>
                <w:b/>
                <w:sz w:val="24"/>
              </w:rPr>
            </w:pPr>
            <w:r w:rsidRPr="00EE10EA">
              <w:rPr>
                <w:rFonts w:ascii="Times New Roman" w:hAnsi="Times New Roman" w:cs="Times New Roman"/>
                <w:b/>
                <w:sz w:val="24"/>
              </w:rPr>
              <w:lastRenderedPageBreak/>
              <w:t>6</w:t>
            </w:r>
            <w:r w:rsidRPr="00EE10EA">
              <w:rPr>
                <w:rFonts w:ascii="Times New Roman" w:hAnsiTheme="minorEastAsia" w:cs="Times New Roman"/>
                <w:b/>
                <w:sz w:val="24"/>
              </w:rPr>
              <w:t>、平面布置</w:t>
            </w:r>
          </w:p>
          <w:p w:rsidR="008342C5" w:rsidRPr="00EE10EA" w:rsidRDefault="008342C5" w:rsidP="00362760">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项目厂区由</w:t>
            </w:r>
            <w:r w:rsidR="00721C30" w:rsidRPr="00EE10EA">
              <w:rPr>
                <w:rFonts w:ascii="Times New Roman" w:hAnsiTheme="minorEastAsia" w:cs="Times New Roman"/>
                <w:sz w:val="24"/>
              </w:rPr>
              <w:t>生产车间（短切车间、浸润车间、烘干车间、包装车间）、成品车间</w:t>
            </w:r>
            <w:r w:rsidRPr="00EE10EA">
              <w:rPr>
                <w:rFonts w:ascii="Times New Roman" w:hAnsiTheme="minorEastAsia" w:cs="Times New Roman"/>
                <w:sz w:val="24"/>
              </w:rPr>
              <w:t>、办公</w:t>
            </w:r>
            <w:r w:rsidR="00721C30" w:rsidRPr="00EE10EA">
              <w:rPr>
                <w:rFonts w:ascii="Times New Roman" w:hAnsiTheme="minorEastAsia" w:cs="Times New Roman"/>
                <w:sz w:val="24"/>
              </w:rPr>
              <w:t>生活区</w:t>
            </w:r>
            <w:r w:rsidRPr="00EE10EA">
              <w:rPr>
                <w:rFonts w:ascii="Times New Roman" w:hAnsiTheme="minorEastAsia" w:cs="Times New Roman"/>
                <w:sz w:val="24"/>
              </w:rPr>
              <w:t>组成。从总平面布置来看，厂区大门布置于</w:t>
            </w:r>
            <w:r w:rsidR="00B62687" w:rsidRPr="00EE10EA">
              <w:rPr>
                <w:rFonts w:ascii="Times New Roman" w:hAnsiTheme="minorEastAsia" w:cs="Times New Roman"/>
                <w:sz w:val="24"/>
              </w:rPr>
              <w:t>南侧</w:t>
            </w:r>
            <w:r w:rsidRPr="00EE10EA">
              <w:rPr>
                <w:rFonts w:ascii="Times New Roman" w:hAnsiTheme="minorEastAsia" w:cs="Times New Roman"/>
                <w:sz w:val="24"/>
              </w:rPr>
              <w:t>，靠近厂前道路及办公楼，厂区内分区明显，</w:t>
            </w:r>
            <w:r w:rsidR="00721C30" w:rsidRPr="00EE10EA">
              <w:rPr>
                <w:rFonts w:ascii="Times New Roman" w:hAnsiTheme="minorEastAsia" w:cs="Times New Roman"/>
                <w:sz w:val="24"/>
              </w:rPr>
              <w:t>原料堆场布置在</w:t>
            </w:r>
            <w:r w:rsidR="00B62687" w:rsidRPr="00EE10EA">
              <w:rPr>
                <w:rFonts w:ascii="Times New Roman" w:hAnsiTheme="minorEastAsia" w:cs="Times New Roman"/>
                <w:sz w:val="24"/>
              </w:rPr>
              <w:t>厂区北侧</w:t>
            </w:r>
            <w:r w:rsidRPr="00EE10EA">
              <w:rPr>
                <w:rFonts w:ascii="Times New Roman" w:hAnsiTheme="minorEastAsia" w:cs="Times New Roman"/>
                <w:sz w:val="24"/>
              </w:rPr>
              <w:t>，</w:t>
            </w:r>
            <w:r w:rsidR="006F1FC5" w:rsidRPr="00EE10EA">
              <w:rPr>
                <w:rFonts w:ascii="Times New Roman" w:hAnsiTheme="minorEastAsia" w:cs="Times New Roman"/>
                <w:sz w:val="24"/>
              </w:rPr>
              <w:t>从南往北依次布置有浸润、配药车间（配套热风炉）；</w:t>
            </w:r>
            <w:r w:rsidR="00205CDC" w:rsidRPr="00EE10EA">
              <w:rPr>
                <w:rFonts w:ascii="Times New Roman" w:hAnsiTheme="minorEastAsia" w:cs="Times New Roman"/>
                <w:sz w:val="24"/>
              </w:rPr>
              <w:t>烘干机</w:t>
            </w:r>
            <w:r w:rsidR="006F1FC5" w:rsidRPr="00EE10EA">
              <w:rPr>
                <w:rFonts w:ascii="Times New Roman" w:hAnsiTheme="minorEastAsia" w:cs="Times New Roman"/>
                <w:sz w:val="24"/>
              </w:rPr>
              <w:t>；成品筛分、包装车间；西边</w:t>
            </w:r>
            <w:r w:rsidR="00205CDC" w:rsidRPr="00EE10EA">
              <w:rPr>
                <w:rFonts w:ascii="Times New Roman" w:hAnsiTheme="minorEastAsia" w:cs="Times New Roman"/>
                <w:sz w:val="24"/>
              </w:rPr>
              <w:t>中部厂房为磨粉车间，其他</w:t>
            </w:r>
            <w:r w:rsidR="006F1FC5" w:rsidRPr="00EE10EA">
              <w:rPr>
                <w:rFonts w:ascii="Times New Roman" w:hAnsiTheme="minorEastAsia" w:cs="Times New Roman"/>
                <w:sz w:val="24"/>
              </w:rPr>
              <w:t>闲置。</w:t>
            </w:r>
            <w:r w:rsidRPr="00EE10EA">
              <w:rPr>
                <w:rFonts w:ascii="Times New Roman" w:hAnsiTheme="minorEastAsia" w:cs="Times New Roman"/>
                <w:sz w:val="24"/>
              </w:rPr>
              <w:t>办公</w:t>
            </w:r>
            <w:r w:rsidR="00721C30" w:rsidRPr="00EE10EA">
              <w:rPr>
                <w:rFonts w:ascii="Times New Roman" w:hAnsiTheme="minorEastAsia" w:cs="Times New Roman"/>
                <w:sz w:val="24"/>
              </w:rPr>
              <w:t>生活区布置在厂区的</w:t>
            </w:r>
            <w:r w:rsidR="00B62687" w:rsidRPr="00EE10EA">
              <w:rPr>
                <w:rFonts w:ascii="Times New Roman" w:hAnsiTheme="minorEastAsia" w:cs="Times New Roman"/>
                <w:sz w:val="24"/>
              </w:rPr>
              <w:t>东面</w:t>
            </w:r>
            <w:r w:rsidR="00721C30" w:rsidRPr="00EE10EA">
              <w:rPr>
                <w:rFonts w:ascii="Times New Roman" w:hAnsiTheme="minorEastAsia" w:cs="Times New Roman"/>
                <w:sz w:val="24"/>
              </w:rPr>
              <w:t>紧靠进厂大门</w:t>
            </w:r>
            <w:r w:rsidRPr="00EE10EA">
              <w:rPr>
                <w:rFonts w:ascii="Times New Roman" w:hAnsiTheme="minorEastAsia" w:cs="Times New Roman"/>
                <w:sz w:val="24"/>
              </w:rPr>
              <w:t>。在各建筑间留有空坪以利于物料运输。见附图</w:t>
            </w:r>
            <w:r w:rsidRPr="00EE10EA">
              <w:rPr>
                <w:rFonts w:ascii="Times New Roman" w:hAnsi="Times New Roman" w:cs="Times New Roman"/>
                <w:sz w:val="24"/>
              </w:rPr>
              <w:t>2</w:t>
            </w:r>
            <w:r w:rsidRPr="00EE10EA">
              <w:rPr>
                <w:rFonts w:ascii="Times New Roman" w:hAnsiTheme="minorEastAsia" w:cs="Times New Roman"/>
                <w:sz w:val="24"/>
              </w:rPr>
              <w:t>项目平面布局图。</w:t>
            </w:r>
          </w:p>
          <w:p w:rsidR="008342C5" w:rsidRPr="00EE10EA" w:rsidRDefault="008342C5" w:rsidP="008342C5">
            <w:pPr>
              <w:spacing w:line="360" w:lineRule="auto"/>
              <w:jc w:val="left"/>
              <w:rPr>
                <w:rFonts w:ascii="Times New Roman" w:hAnsi="Times New Roman" w:cs="Times New Roman"/>
                <w:b/>
                <w:color w:val="000000"/>
                <w:sz w:val="24"/>
              </w:rPr>
            </w:pPr>
            <w:r w:rsidRPr="00EE10EA">
              <w:rPr>
                <w:rFonts w:ascii="Times New Roman" w:hAnsi="Times New Roman" w:cs="Times New Roman"/>
                <w:b/>
                <w:color w:val="000000"/>
                <w:sz w:val="24"/>
              </w:rPr>
              <w:t>7</w:t>
            </w:r>
            <w:r w:rsidRPr="00EE10EA">
              <w:rPr>
                <w:rFonts w:ascii="Times New Roman" w:hAnsiTheme="minorEastAsia" w:cs="Times New Roman"/>
                <w:b/>
                <w:color w:val="000000"/>
                <w:sz w:val="24"/>
              </w:rPr>
              <w:t>、给排水及公用工程</w:t>
            </w:r>
          </w:p>
          <w:p w:rsidR="008342C5" w:rsidRPr="00EE10EA" w:rsidRDefault="008342C5" w:rsidP="008342C5">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）给水工程</w:t>
            </w:r>
          </w:p>
          <w:p w:rsidR="008342C5" w:rsidRPr="00EE10EA" w:rsidRDefault="008342C5" w:rsidP="008342C5">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本项目用水量为</w:t>
            </w:r>
            <w:r w:rsidR="00C64F30" w:rsidRPr="00EE10EA">
              <w:rPr>
                <w:rFonts w:ascii="Times New Roman" w:hAnsi="Times New Roman" w:cs="Times New Roman"/>
                <w:sz w:val="24"/>
              </w:rPr>
              <w:t>592.5</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/a</w:t>
            </w:r>
            <w:r w:rsidRPr="00EE10EA">
              <w:rPr>
                <w:rFonts w:ascii="Times New Roman" w:hAnsiTheme="minorEastAsia" w:cs="Times New Roman"/>
                <w:sz w:val="24"/>
              </w:rPr>
              <w:t>，包括生产、生活用水。生产用水</w:t>
            </w:r>
            <w:r w:rsidR="00F26628" w:rsidRPr="00EE10EA">
              <w:rPr>
                <w:rFonts w:ascii="Times New Roman" w:hAnsiTheme="minorEastAsia" w:cs="Times New Roman"/>
                <w:sz w:val="24"/>
              </w:rPr>
              <w:t>主要用于浸泡溶剂定期补充水，根据建设单位提供的资料，补充水量约为</w:t>
            </w:r>
            <w:r w:rsidR="00B62687" w:rsidRPr="00EE10EA">
              <w:rPr>
                <w:rFonts w:ascii="Times New Roman" w:hAnsi="Times New Roman" w:cs="Times New Roman"/>
                <w:sz w:val="24"/>
              </w:rPr>
              <w:t>112.5</w:t>
            </w:r>
            <w:r w:rsidR="00F26628" w:rsidRPr="00EE10EA">
              <w:rPr>
                <w:rFonts w:ascii="Times New Roman" w:hAnsi="Times New Roman" w:cs="Times New Roman"/>
                <w:sz w:val="24"/>
              </w:rPr>
              <w:t>t/a</w:t>
            </w:r>
            <w:r w:rsidRPr="00EE10EA">
              <w:rPr>
                <w:rFonts w:ascii="Times New Roman" w:hAnsiTheme="minorEastAsia" w:cs="Times New Roman"/>
                <w:sz w:val="24"/>
              </w:rPr>
              <w:t>。根据《湖南省用水定额》（</w:t>
            </w:r>
            <w:r w:rsidRPr="00EE10EA">
              <w:rPr>
                <w:rFonts w:ascii="Times New Roman" w:hAnsi="Times New Roman" w:cs="Times New Roman"/>
                <w:sz w:val="24"/>
              </w:rPr>
              <w:t>DB43T388-2014</w:t>
            </w:r>
            <w:r w:rsidRPr="00EE10EA">
              <w:rPr>
                <w:rFonts w:ascii="Times New Roman" w:hAnsiTheme="minorEastAsia" w:cs="Times New Roman"/>
                <w:sz w:val="24"/>
              </w:rPr>
              <w:t>）中相关标准，不在厂区住宿人员生活用水平均按</w:t>
            </w:r>
            <w:r w:rsidR="00F26628" w:rsidRPr="00EE10EA">
              <w:rPr>
                <w:rFonts w:ascii="Times New Roman" w:hAnsi="Times New Roman" w:cs="Times New Roman"/>
                <w:sz w:val="24"/>
              </w:rPr>
              <w:t>50</w:t>
            </w:r>
            <w:r w:rsidRPr="00EE10EA">
              <w:rPr>
                <w:rFonts w:ascii="Times New Roman" w:hAnsi="Times New Roman" w:cs="Times New Roman"/>
                <w:sz w:val="24"/>
              </w:rPr>
              <w:t>L/</w:t>
            </w:r>
            <w:r w:rsidRPr="00EE10EA">
              <w:rPr>
                <w:rFonts w:ascii="Times New Roman" w:hAnsiTheme="minorEastAsia" w:cs="Times New Roman"/>
                <w:sz w:val="24"/>
              </w:rPr>
              <w:t>人</w:t>
            </w:r>
            <w:r w:rsidRPr="00EE10EA">
              <w:rPr>
                <w:rFonts w:ascii="Times New Roman" w:hAnsi="Times New Roman" w:cs="Times New Roman"/>
                <w:sz w:val="24"/>
              </w:rPr>
              <w:t>·</w:t>
            </w:r>
            <w:r w:rsidRPr="00EE10EA">
              <w:rPr>
                <w:rFonts w:ascii="Times New Roman" w:hAnsiTheme="minorEastAsia" w:cs="Times New Roman"/>
                <w:sz w:val="24"/>
              </w:rPr>
              <w:t>天计，工作时间为</w:t>
            </w:r>
            <w:r w:rsidRPr="00EE10EA">
              <w:rPr>
                <w:rFonts w:ascii="Times New Roman" w:hAnsi="Times New Roman" w:cs="Times New Roman"/>
                <w:sz w:val="24"/>
              </w:rPr>
              <w:t>300</w:t>
            </w:r>
            <w:r w:rsidRPr="00EE10EA">
              <w:rPr>
                <w:rFonts w:ascii="Times New Roman" w:hAnsiTheme="minorEastAsia" w:cs="Times New Roman"/>
                <w:sz w:val="24"/>
              </w:rPr>
              <w:t>天</w:t>
            </w:r>
            <w:r w:rsidRPr="00EE10EA">
              <w:rPr>
                <w:rFonts w:ascii="Times New Roman" w:hAnsi="Times New Roman" w:cs="Times New Roman"/>
                <w:sz w:val="24"/>
              </w:rPr>
              <w:t>/</w:t>
            </w:r>
            <w:r w:rsidRPr="00EE10EA">
              <w:rPr>
                <w:rFonts w:ascii="Times New Roman" w:hAnsiTheme="minorEastAsia" w:cs="Times New Roman"/>
                <w:sz w:val="24"/>
              </w:rPr>
              <w:t>年，本项目劳动定员为</w:t>
            </w:r>
            <w:r w:rsidR="0038573E" w:rsidRPr="00EE10EA">
              <w:rPr>
                <w:rFonts w:ascii="Times New Roman" w:hAnsi="Times New Roman" w:cs="Times New Roman"/>
                <w:sz w:val="24"/>
              </w:rPr>
              <w:t>32</w:t>
            </w:r>
            <w:r w:rsidRPr="00EE10EA">
              <w:rPr>
                <w:rFonts w:ascii="Times New Roman" w:hAnsiTheme="minorEastAsia" w:cs="Times New Roman"/>
                <w:sz w:val="24"/>
              </w:rPr>
              <w:t>人，则本项目生活用水量为</w:t>
            </w:r>
            <w:r w:rsidR="0038573E" w:rsidRPr="00EE10EA">
              <w:rPr>
                <w:rFonts w:ascii="Times New Roman" w:hAnsi="Times New Roman" w:cs="Times New Roman"/>
                <w:sz w:val="24"/>
              </w:rPr>
              <w:t>48</w:t>
            </w:r>
            <w:r w:rsidR="00F26628" w:rsidRPr="00EE10EA">
              <w:rPr>
                <w:rFonts w:ascii="Times New Roman" w:hAnsi="Times New Roman" w:cs="Times New Roman"/>
                <w:sz w:val="24"/>
              </w:rPr>
              <w:t>0</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/a</w:t>
            </w:r>
            <w:r w:rsidRPr="00EE10EA">
              <w:rPr>
                <w:rFonts w:ascii="Times New Roman" w:hAnsiTheme="minorEastAsia" w:cs="Times New Roman"/>
                <w:sz w:val="24"/>
              </w:rPr>
              <w:t>（</w:t>
            </w:r>
            <w:r w:rsidR="0038573E" w:rsidRPr="00EE10EA">
              <w:rPr>
                <w:rFonts w:ascii="Times New Roman" w:hAnsi="Times New Roman" w:cs="Times New Roman"/>
                <w:sz w:val="24"/>
              </w:rPr>
              <w:t>1.6</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/d</w:t>
            </w:r>
            <w:r w:rsidRPr="00EE10EA">
              <w:rPr>
                <w:rFonts w:ascii="Times New Roman" w:hAnsiTheme="minorEastAsia" w:cs="Times New Roman"/>
                <w:sz w:val="24"/>
              </w:rPr>
              <w:t>）。</w:t>
            </w:r>
          </w:p>
          <w:p w:rsidR="008342C5" w:rsidRPr="00EE10EA" w:rsidRDefault="008342C5" w:rsidP="008342C5">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）排水工程</w:t>
            </w:r>
          </w:p>
          <w:p w:rsidR="008342C5" w:rsidRPr="00EE10EA" w:rsidRDefault="00D168BC" w:rsidP="00D168BC">
            <w:pPr>
              <w:spacing w:line="360" w:lineRule="auto"/>
              <w:ind w:firstLineChars="200" w:firstLine="480"/>
              <w:jc w:val="left"/>
              <w:rPr>
                <w:rFonts w:ascii="Times New Roman" w:hAnsi="Times New Roman" w:cs="Times New Roman"/>
                <w:sz w:val="28"/>
                <w:szCs w:val="28"/>
              </w:rPr>
            </w:pPr>
            <w:r w:rsidRPr="00EE10EA">
              <w:rPr>
                <w:rFonts w:ascii="Times New Roman" w:hAnsiTheme="minorEastAsia" w:cs="Times New Roman"/>
                <w:sz w:val="24"/>
              </w:rPr>
              <w:t>项目实行雨污分流，</w:t>
            </w:r>
            <w:r w:rsidR="00F26628" w:rsidRPr="00EE10EA">
              <w:rPr>
                <w:rFonts w:ascii="Times New Roman" w:hAnsiTheme="minorEastAsia" w:cs="Times New Roman"/>
                <w:sz w:val="24"/>
              </w:rPr>
              <w:t>雨水</w:t>
            </w:r>
            <w:r w:rsidRPr="00EE10EA">
              <w:rPr>
                <w:rFonts w:ascii="Times New Roman" w:hAnsiTheme="minorEastAsia" w:cs="Times New Roman"/>
                <w:sz w:val="24"/>
              </w:rPr>
              <w:t>汇入南面水塘。</w:t>
            </w:r>
            <w:r w:rsidR="003E53D0" w:rsidRPr="00EE10EA">
              <w:rPr>
                <w:rFonts w:ascii="Times New Roman" w:hAnsiTheme="minorEastAsia" w:cs="Times New Roman"/>
                <w:sz w:val="24"/>
              </w:rPr>
              <w:t>项目</w:t>
            </w:r>
            <w:r w:rsidRPr="00EE10EA">
              <w:rPr>
                <w:rFonts w:ascii="Times New Roman" w:hAnsiTheme="minorEastAsia" w:cs="Times New Roman"/>
                <w:sz w:val="24"/>
              </w:rPr>
              <w:t>产生的废水主要为玻纤加工车间浸泡后离心脱水废液含有环氧树脂原液，回流于浸泡池内使用，无废水外排。</w:t>
            </w:r>
            <w:r w:rsidR="008342C5" w:rsidRPr="00EE10EA">
              <w:rPr>
                <w:rFonts w:ascii="Times New Roman" w:hAnsiTheme="minorEastAsia" w:cs="Times New Roman"/>
                <w:sz w:val="24"/>
              </w:rPr>
              <w:t>项目生活污水产生量为</w:t>
            </w:r>
            <w:r w:rsidR="00E75FA0" w:rsidRPr="00EE10EA">
              <w:rPr>
                <w:rFonts w:ascii="Times New Roman" w:hAnsi="Times New Roman" w:cs="Times New Roman"/>
                <w:sz w:val="24"/>
              </w:rPr>
              <w:t>384</w:t>
            </w:r>
            <w:r w:rsidR="008342C5" w:rsidRPr="00EE10EA">
              <w:rPr>
                <w:rFonts w:ascii="Times New Roman" w:hAnsi="Times New Roman" w:cs="Times New Roman"/>
                <w:sz w:val="24"/>
              </w:rPr>
              <w:t>m</w:t>
            </w:r>
            <w:r w:rsidR="008342C5" w:rsidRPr="00EE10EA">
              <w:rPr>
                <w:rFonts w:ascii="Times New Roman" w:hAnsi="Times New Roman" w:cs="Times New Roman"/>
                <w:sz w:val="24"/>
                <w:vertAlign w:val="superscript"/>
              </w:rPr>
              <w:t>3</w:t>
            </w:r>
            <w:r w:rsidR="008342C5" w:rsidRPr="00EE10EA">
              <w:rPr>
                <w:rFonts w:ascii="Times New Roman" w:hAnsi="Times New Roman" w:cs="Times New Roman"/>
                <w:sz w:val="24"/>
              </w:rPr>
              <w:t>/a</w:t>
            </w:r>
            <w:r w:rsidR="008342C5" w:rsidRPr="00EE10EA">
              <w:rPr>
                <w:rFonts w:ascii="Times New Roman" w:hAnsiTheme="minorEastAsia" w:cs="Times New Roman"/>
                <w:sz w:val="24"/>
              </w:rPr>
              <w:t>，产生的废水经化粪池处理后用于浇灌周边菜地。</w:t>
            </w:r>
          </w:p>
          <w:p w:rsidR="008342C5" w:rsidRPr="00EE10EA" w:rsidRDefault="008342C5" w:rsidP="008342C5">
            <w:pPr>
              <w:spacing w:line="360" w:lineRule="auto"/>
              <w:ind w:firstLine="480"/>
              <w:jc w:val="left"/>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3</w:t>
            </w:r>
            <w:r w:rsidRPr="00EE10EA">
              <w:rPr>
                <w:rFonts w:ascii="Times New Roman" w:hAnsiTheme="minorEastAsia" w:cs="Times New Roman"/>
                <w:sz w:val="24"/>
              </w:rPr>
              <w:t>）供电工程：</w:t>
            </w:r>
          </w:p>
          <w:p w:rsidR="008342C5" w:rsidRPr="00EE10EA" w:rsidRDefault="008342C5" w:rsidP="008342C5">
            <w:pPr>
              <w:widowControl/>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本工程电源由当地电网供给，能满足厂区生产、生活需要，根据项目用电负荷计算，项目年用电量约</w:t>
            </w:r>
            <w:r w:rsidR="0025634D" w:rsidRPr="00EE10EA">
              <w:rPr>
                <w:rFonts w:ascii="Times New Roman" w:hAnsi="Times New Roman" w:cs="Times New Roman"/>
                <w:sz w:val="24"/>
                <w:szCs w:val="20"/>
              </w:rPr>
              <w:t>32</w:t>
            </w:r>
            <w:r w:rsidR="002C120B" w:rsidRPr="00EE10EA">
              <w:rPr>
                <w:rFonts w:ascii="Times New Roman" w:hAnsiTheme="minorEastAsia" w:cs="Times New Roman"/>
                <w:sz w:val="24"/>
                <w:szCs w:val="20"/>
              </w:rPr>
              <w:t>万</w:t>
            </w:r>
            <w:r w:rsidRPr="00EE10EA">
              <w:rPr>
                <w:rFonts w:ascii="Times New Roman" w:hAnsiTheme="minorEastAsia" w:cs="Times New Roman"/>
                <w:sz w:val="24"/>
                <w:szCs w:val="20"/>
              </w:rPr>
              <w:t>度</w:t>
            </w:r>
            <w:r w:rsidRPr="00EE10EA">
              <w:rPr>
                <w:rFonts w:ascii="Times New Roman" w:hAnsiTheme="minorEastAsia" w:cs="Times New Roman"/>
                <w:sz w:val="24"/>
              </w:rPr>
              <w:t>。</w:t>
            </w:r>
            <w:r w:rsidRPr="00EE10EA">
              <w:rPr>
                <w:rFonts w:ascii="Times New Roman" w:hAnsi="Times New Roman" w:cs="Times New Roman"/>
                <w:sz w:val="24"/>
              </w:rPr>
              <w:t xml:space="preserve"> </w:t>
            </w:r>
          </w:p>
          <w:p w:rsidR="008342C5" w:rsidRPr="00EE10EA" w:rsidRDefault="008342C5" w:rsidP="008342C5">
            <w:pPr>
              <w:spacing w:line="360" w:lineRule="auto"/>
              <w:ind w:leftChars="50" w:left="105" w:rightChars="50" w:right="105"/>
              <w:jc w:val="left"/>
              <w:rPr>
                <w:rFonts w:ascii="Times New Roman" w:hAnsi="Times New Roman" w:cs="Times New Roman"/>
                <w:b/>
                <w:sz w:val="24"/>
              </w:rPr>
            </w:pPr>
            <w:r w:rsidRPr="00EE10EA">
              <w:rPr>
                <w:rFonts w:ascii="Times New Roman" w:hAnsi="Times New Roman" w:cs="Times New Roman"/>
                <w:b/>
                <w:sz w:val="24"/>
              </w:rPr>
              <w:t xml:space="preserve">  8</w:t>
            </w:r>
            <w:r w:rsidRPr="00EE10EA">
              <w:rPr>
                <w:rFonts w:ascii="Times New Roman" w:hAnsiTheme="minorEastAsia" w:cs="Times New Roman"/>
                <w:b/>
                <w:sz w:val="24"/>
              </w:rPr>
              <w:t>、劳动定员</w:t>
            </w:r>
          </w:p>
          <w:p w:rsidR="008342C5" w:rsidRPr="00EE10EA" w:rsidRDefault="008342C5" w:rsidP="008342C5">
            <w:pPr>
              <w:spacing w:line="360" w:lineRule="auto"/>
              <w:ind w:firstLineChars="200" w:firstLine="480"/>
              <w:rPr>
                <w:rFonts w:ascii="Times New Roman" w:hAnsi="Times New Roman" w:cs="Times New Roman"/>
                <w:bCs/>
                <w:sz w:val="24"/>
              </w:rPr>
            </w:pPr>
            <w:r w:rsidRPr="00EE10EA">
              <w:rPr>
                <w:rFonts w:ascii="Times New Roman" w:hAnsiTheme="minorEastAsia" w:cs="Times New Roman"/>
                <w:sz w:val="24"/>
              </w:rPr>
              <w:t>本项目劳动定员为</w:t>
            </w:r>
            <w:r w:rsidR="00A715CC" w:rsidRPr="00EE10EA">
              <w:rPr>
                <w:rFonts w:ascii="Times New Roman" w:hAnsi="Times New Roman" w:cs="Times New Roman"/>
                <w:sz w:val="24"/>
              </w:rPr>
              <w:t>32</w:t>
            </w:r>
            <w:r w:rsidRPr="00EE10EA">
              <w:rPr>
                <w:rFonts w:ascii="Times New Roman" w:hAnsiTheme="minorEastAsia" w:cs="Times New Roman"/>
                <w:sz w:val="24"/>
              </w:rPr>
              <w:t>人</w:t>
            </w:r>
            <w:r w:rsidR="00E6765C" w:rsidRPr="00EE10EA">
              <w:rPr>
                <w:rFonts w:ascii="Times New Roman" w:hAnsiTheme="minorEastAsia" w:cs="Times New Roman"/>
                <w:sz w:val="24"/>
              </w:rPr>
              <w:t>，均不在厂区食宿</w:t>
            </w:r>
            <w:r w:rsidRPr="00EE10EA">
              <w:rPr>
                <w:rFonts w:ascii="Times New Roman" w:hAnsiTheme="minorEastAsia" w:cs="Times New Roman"/>
                <w:sz w:val="24"/>
              </w:rPr>
              <w:t>，</w:t>
            </w:r>
            <w:r w:rsidRPr="00EE10EA">
              <w:rPr>
                <w:rFonts w:ascii="Times New Roman" w:hAnsiTheme="minorEastAsia" w:cs="Times New Roman"/>
                <w:bCs/>
                <w:sz w:val="24"/>
              </w:rPr>
              <w:t>生产采用一班工作制，每天工作八个小时，全年工作</w:t>
            </w:r>
            <w:r w:rsidRPr="00EE10EA">
              <w:rPr>
                <w:rFonts w:ascii="Times New Roman" w:hAnsi="Times New Roman" w:cs="Times New Roman"/>
                <w:bCs/>
                <w:sz w:val="24"/>
              </w:rPr>
              <w:t>300</w:t>
            </w:r>
            <w:r w:rsidRPr="00EE10EA">
              <w:rPr>
                <w:rFonts w:ascii="Times New Roman" w:hAnsiTheme="minorEastAsia" w:cs="Times New Roman"/>
                <w:bCs/>
                <w:sz w:val="24"/>
              </w:rPr>
              <w:t>天。</w:t>
            </w:r>
          </w:p>
          <w:p w:rsidR="008342C5" w:rsidRPr="00EE10EA" w:rsidRDefault="008342C5" w:rsidP="00E70A5C">
            <w:pPr>
              <w:ind w:firstLineChars="196" w:firstLine="472"/>
              <w:jc w:val="center"/>
              <w:rPr>
                <w:rFonts w:ascii="Times New Roman" w:hAnsi="Times New Roman" w:cs="Times New Roman"/>
                <w:b/>
                <w:sz w:val="24"/>
              </w:rPr>
            </w:pPr>
          </w:p>
          <w:p w:rsidR="006107C3" w:rsidRPr="00EE10EA" w:rsidRDefault="006107C3" w:rsidP="00E70A5C">
            <w:pPr>
              <w:ind w:firstLineChars="196" w:firstLine="472"/>
              <w:jc w:val="center"/>
              <w:rPr>
                <w:rFonts w:ascii="Times New Roman" w:hAnsi="Times New Roman" w:cs="Times New Roman"/>
                <w:b/>
                <w:sz w:val="24"/>
              </w:rPr>
            </w:pPr>
          </w:p>
          <w:p w:rsidR="006107C3" w:rsidRPr="00EE10EA" w:rsidRDefault="006107C3" w:rsidP="00E70A5C">
            <w:pPr>
              <w:ind w:firstLineChars="196" w:firstLine="472"/>
              <w:jc w:val="center"/>
              <w:rPr>
                <w:rFonts w:ascii="Times New Roman" w:hAnsi="Times New Roman" w:cs="Times New Roman"/>
                <w:b/>
                <w:sz w:val="24"/>
              </w:rPr>
            </w:pPr>
          </w:p>
          <w:p w:rsidR="002C120B" w:rsidRPr="00EE10EA" w:rsidRDefault="002C120B" w:rsidP="00E70A5C">
            <w:pPr>
              <w:ind w:firstLineChars="196" w:firstLine="472"/>
              <w:jc w:val="center"/>
              <w:rPr>
                <w:rFonts w:ascii="Times New Roman" w:hAnsi="Times New Roman" w:cs="Times New Roman"/>
                <w:b/>
                <w:sz w:val="24"/>
              </w:rPr>
            </w:pPr>
          </w:p>
          <w:p w:rsidR="002C120B" w:rsidRPr="00EE10EA" w:rsidRDefault="002C120B" w:rsidP="00E70A5C">
            <w:pPr>
              <w:ind w:firstLineChars="196" w:firstLine="472"/>
              <w:jc w:val="center"/>
              <w:rPr>
                <w:rFonts w:ascii="Times New Roman" w:hAnsi="Times New Roman" w:cs="Times New Roman"/>
                <w:b/>
                <w:sz w:val="24"/>
              </w:rPr>
            </w:pPr>
          </w:p>
          <w:p w:rsidR="00401982" w:rsidRPr="00EE10EA" w:rsidRDefault="00401982" w:rsidP="00E70A5C">
            <w:pPr>
              <w:adjustRightInd w:val="0"/>
              <w:snapToGrid w:val="0"/>
              <w:spacing w:line="360" w:lineRule="auto"/>
              <w:ind w:firstLineChars="200" w:firstLine="480"/>
              <w:rPr>
                <w:rFonts w:ascii="Times New Roman" w:hAnsi="Times New Roman" w:cs="Times New Roman"/>
                <w:sz w:val="24"/>
              </w:rPr>
            </w:pPr>
          </w:p>
        </w:tc>
      </w:tr>
      <w:tr w:rsidR="00A75331" w:rsidRPr="00EE10EA" w:rsidTr="00B178F8">
        <w:trPr>
          <w:trHeight w:val="50"/>
        </w:trPr>
        <w:tc>
          <w:tcPr>
            <w:tcW w:w="9030" w:type="dxa"/>
            <w:gridSpan w:val="11"/>
          </w:tcPr>
          <w:p w:rsidR="00A75331" w:rsidRPr="00EE10EA" w:rsidRDefault="00C32845">
            <w:pPr>
              <w:pStyle w:val="a3"/>
              <w:spacing w:line="360" w:lineRule="auto"/>
              <w:ind w:firstLineChars="0" w:firstLine="0"/>
              <w:jc w:val="left"/>
              <w:rPr>
                <w:rFonts w:ascii="Times New Roman" w:hAnsi="Times New Roman" w:cs="Times New Roman"/>
                <w:b/>
                <w:bCs/>
                <w:sz w:val="28"/>
                <w:szCs w:val="28"/>
              </w:rPr>
            </w:pPr>
            <w:r w:rsidRPr="00EE10EA">
              <w:rPr>
                <w:rFonts w:ascii="Times New Roman" w:hAnsiTheme="minorEastAsia" w:cs="Times New Roman"/>
                <w:b/>
                <w:bCs/>
                <w:sz w:val="28"/>
                <w:szCs w:val="28"/>
              </w:rPr>
              <w:lastRenderedPageBreak/>
              <w:t>与本项目有关的原有污染物情况及主要的环境问题</w:t>
            </w:r>
          </w:p>
          <w:p w:rsidR="00444ED7" w:rsidRPr="00EE10EA" w:rsidRDefault="00444ED7" w:rsidP="00444ED7">
            <w:pPr>
              <w:tabs>
                <w:tab w:val="left" w:pos="780"/>
              </w:tabs>
              <w:autoSpaceDE w:val="0"/>
              <w:autoSpaceDN w:val="0"/>
              <w:spacing w:line="360" w:lineRule="auto"/>
              <w:ind w:firstLineChars="300" w:firstLine="720"/>
              <w:rPr>
                <w:rFonts w:ascii="Times New Roman" w:hAnsi="Times New Roman" w:cs="Times New Roman"/>
                <w:color w:val="000000"/>
                <w:sz w:val="24"/>
              </w:rPr>
            </w:pPr>
            <w:r w:rsidRPr="00EE10EA">
              <w:rPr>
                <w:rFonts w:ascii="Times New Roman" w:hAnsiTheme="minorEastAsia" w:cs="Times New Roman"/>
                <w:color w:val="000000"/>
                <w:sz w:val="24"/>
              </w:rPr>
              <w:t>本项目为新建项目，租赁</w:t>
            </w:r>
            <w:r w:rsidR="00FE22BA" w:rsidRPr="00EE10EA">
              <w:rPr>
                <w:rFonts w:ascii="Times New Roman" w:hAnsiTheme="minorEastAsia" w:cs="Times New Roman"/>
                <w:sz w:val="24"/>
              </w:rPr>
              <w:t>岳阳县荣家湾镇文化村九组（原鹿角镇青莲村一组）</w:t>
            </w:r>
            <w:r w:rsidR="00331227">
              <w:rPr>
                <w:rFonts w:ascii="Times New Roman" w:hAnsiTheme="minorEastAsia" w:cs="Times New Roman"/>
                <w:sz w:val="24"/>
              </w:rPr>
              <w:t>岳阳县巴陵烟花爆竹厂</w:t>
            </w:r>
            <w:r w:rsidR="00B178F8" w:rsidRPr="00EE10EA">
              <w:rPr>
                <w:rFonts w:ascii="Times New Roman" w:hAnsiTheme="minorEastAsia" w:cs="Times New Roman"/>
                <w:sz w:val="24"/>
              </w:rPr>
              <w:t>已建厂房</w:t>
            </w:r>
            <w:r w:rsidR="00797219" w:rsidRPr="00EE10EA">
              <w:rPr>
                <w:rFonts w:ascii="Times New Roman" w:hAnsiTheme="minorEastAsia" w:cs="Times New Roman"/>
                <w:color w:val="000000"/>
                <w:sz w:val="24"/>
              </w:rPr>
              <w:t>（租赁协议见附件）</w:t>
            </w:r>
            <w:r w:rsidRPr="00EE10EA">
              <w:rPr>
                <w:rFonts w:ascii="Times New Roman" w:hAnsiTheme="minorEastAsia" w:cs="Times New Roman"/>
                <w:color w:val="000000"/>
                <w:sz w:val="24"/>
              </w:rPr>
              <w:t>，</w:t>
            </w:r>
            <w:r w:rsidR="00B178F8" w:rsidRPr="00EE10EA">
              <w:rPr>
                <w:rFonts w:ascii="Times New Roman" w:hAnsiTheme="minorEastAsia" w:cs="Times New Roman"/>
                <w:color w:val="000000"/>
                <w:sz w:val="24"/>
              </w:rPr>
              <w:t>该厂房于</w:t>
            </w:r>
            <w:r w:rsidR="003E53D0" w:rsidRPr="00EE10EA">
              <w:rPr>
                <w:rFonts w:ascii="Times New Roman" w:hAnsi="Times New Roman" w:cs="Times New Roman"/>
                <w:color w:val="000000"/>
                <w:sz w:val="24"/>
              </w:rPr>
              <w:t>20</w:t>
            </w:r>
            <w:r w:rsidR="00E75FA0" w:rsidRPr="00EE10EA">
              <w:rPr>
                <w:rFonts w:ascii="Times New Roman" w:hAnsi="Times New Roman" w:cs="Times New Roman"/>
                <w:color w:val="000000"/>
                <w:sz w:val="24"/>
              </w:rPr>
              <w:t>06</w:t>
            </w:r>
            <w:r w:rsidR="00B178F8" w:rsidRPr="00EE10EA">
              <w:rPr>
                <w:rFonts w:ascii="Times New Roman" w:hAnsiTheme="minorEastAsia" w:cs="Times New Roman"/>
                <w:color w:val="000000"/>
                <w:sz w:val="24"/>
              </w:rPr>
              <w:t>年建设，</w:t>
            </w:r>
            <w:r w:rsidR="00E75FA0" w:rsidRPr="00EE10EA">
              <w:rPr>
                <w:rFonts w:ascii="Times New Roman" w:hAnsi="Times New Roman" w:cs="Times New Roman"/>
                <w:color w:val="000000"/>
                <w:sz w:val="24"/>
              </w:rPr>
              <w:t>2016</w:t>
            </w:r>
            <w:r w:rsidR="00E75FA0" w:rsidRPr="00EE10EA">
              <w:rPr>
                <w:rFonts w:ascii="Times New Roman" w:hAnsiTheme="minorEastAsia" w:cs="Times New Roman"/>
                <w:color w:val="000000"/>
                <w:sz w:val="24"/>
              </w:rPr>
              <w:t>年至</w:t>
            </w:r>
            <w:r w:rsidR="00B178F8" w:rsidRPr="00EE10EA">
              <w:rPr>
                <w:rFonts w:ascii="Times New Roman" w:hAnsiTheme="minorEastAsia" w:cs="Times New Roman"/>
                <w:color w:val="000000"/>
                <w:sz w:val="24"/>
              </w:rPr>
              <w:t>目前一直处于空闲状态</w:t>
            </w:r>
            <w:r w:rsidR="00793227" w:rsidRPr="00EE10EA">
              <w:rPr>
                <w:rFonts w:ascii="Times New Roman" w:hAnsiTheme="minorEastAsia" w:cs="Times New Roman"/>
                <w:kern w:val="24"/>
                <w:sz w:val="24"/>
              </w:rPr>
              <w:t>。</w:t>
            </w:r>
            <w:r w:rsidR="00686E51" w:rsidRPr="00EE10EA">
              <w:rPr>
                <w:rFonts w:ascii="Times New Roman" w:hAnsiTheme="minorEastAsia" w:cs="Times New Roman"/>
                <w:sz w:val="24"/>
              </w:rPr>
              <w:t>无历史遗留问题。</w:t>
            </w:r>
          </w:p>
          <w:p w:rsidR="00A75331" w:rsidRPr="00EE10EA" w:rsidRDefault="00A75331">
            <w:pPr>
              <w:spacing w:line="300" w:lineRule="auto"/>
              <w:ind w:firstLine="480"/>
              <w:rPr>
                <w:rFonts w:ascii="Times New Roman" w:hAnsi="Times New Roman" w:cs="Times New Roman"/>
                <w:sz w:val="24"/>
              </w:rPr>
            </w:pPr>
          </w:p>
          <w:p w:rsidR="00A75331" w:rsidRPr="00EE10EA" w:rsidRDefault="00A75331">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736A24" w:rsidRPr="00EE10EA" w:rsidRDefault="00736A24">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B178F8" w:rsidRPr="00EE10EA" w:rsidRDefault="00B178F8">
            <w:pPr>
              <w:spacing w:line="300" w:lineRule="auto"/>
              <w:ind w:firstLine="480"/>
              <w:rPr>
                <w:rFonts w:ascii="Times New Roman" w:hAnsi="Times New Roman" w:cs="Times New Roman"/>
                <w:sz w:val="24"/>
              </w:rPr>
            </w:pPr>
          </w:p>
          <w:p w:rsidR="008E56C2" w:rsidRPr="00EE10EA" w:rsidRDefault="008E56C2" w:rsidP="00B178F8">
            <w:pPr>
              <w:spacing w:line="300" w:lineRule="auto"/>
              <w:rPr>
                <w:rFonts w:ascii="Times New Roman" w:hAnsi="Times New Roman" w:cs="Times New Roman"/>
                <w:sz w:val="24"/>
              </w:rPr>
            </w:pPr>
          </w:p>
        </w:tc>
      </w:tr>
    </w:tbl>
    <w:p w:rsidR="00A75331" w:rsidRPr="00EE10EA" w:rsidRDefault="00C32845" w:rsidP="00B52F6B">
      <w:pPr>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二、建设项目所在地自然环境概况</w:t>
      </w:r>
    </w:p>
    <w:tbl>
      <w:tblPr>
        <w:tblW w:w="8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740"/>
      </w:tblGrid>
      <w:tr w:rsidR="00A75331" w:rsidRPr="00EE10EA">
        <w:trPr>
          <w:trHeight w:val="4742"/>
        </w:trPr>
        <w:tc>
          <w:tcPr>
            <w:tcW w:w="8740" w:type="dxa"/>
          </w:tcPr>
          <w:p w:rsidR="00A75331" w:rsidRPr="00EE10EA" w:rsidRDefault="00C32845">
            <w:pPr>
              <w:pStyle w:val="a4"/>
              <w:widowControl/>
              <w:spacing w:line="360" w:lineRule="auto"/>
              <w:jc w:val="left"/>
              <w:rPr>
                <w:rFonts w:ascii="Times New Roman" w:hAnsi="Times New Roman" w:cs="Times New Roman"/>
                <w:sz w:val="24"/>
              </w:rPr>
            </w:pPr>
            <w:r w:rsidRPr="00EE10EA">
              <w:rPr>
                <w:rFonts w:ascii="Times New Roman" w:hAnsi="Times New Roman" w:cs="Times New Roman"/>
                <w:sz w:val="24"/>
              </w:rPr>
              <w:t xml:space="preserve"> </w:t>
            </w:r>
            <w:r w:rsidRPr="00EE10EA">
              <w:rPr>
                <w:rFonts w:ascii="Times New Roman" w:hAnsi="Times New Roman" w:cs="Times New Roman"/>
                <w:b/>
                <w:bCs/>
                <w:sz w:val="24"/>
              </w:rPr>
              <w:t xml:space="preserve"> 1</w:t>
            </w:r>
            <w:r w:rsidRPr="00EE10EA">
              <w:rPr>
                <w:rFonts w:ascii="Times New Roman" w:hAnsiTheme="minorEastAsia" w:cs="Times New Roman"/>
                <w:b/>
                <w:bCs/>
                <w:sz w:val="24"/>
              </w:rPr>
              <w:t>、地理位置</w:t>
            </w:r>
          </w:p>
          <w:p w:rsidR="00A75331" w:rsidRPr="00EE10EA" w:rsidRDefault="00C32845">
            <w:pPr>
              <w:pStyle w:val="p0"/>
              <w:spacing w:line="360" w:lineRule="auto"/>
              <w:ind w:firstLine="480"/>
              <w:rPr>
                <w:rFonts w:ascii="Times New Roman" w:hAnsi="Times New Roman" w:cs="Times New Roman"/>
                <w:sz w:val="24"/>
                <w:szCs w:val="24"/>
              </w:rPr>
            </w:pPr>
            <w:r w:rsidRPr="00EE10EA">
              <w:rPr>
                <w:rFonts w:ascii="Times New Roman" w:hAnsiTheme="minorEastAsia" w:cs="Times New Roman"/>
                <w:sz w:val="24"/>
                <w:szCs w:val="24"/>
              </w:rPr>
              <w:t>岳阳县位于湖南省东北部，岳阳市境中部，处于东经</w:t>
            </w:r>
            <w:r w:rsidRPr="00EE10EA">
              <w:rPr>
                <w:rFonts w:ascii="Times New Roman" w:hAnsi="Times New Roman" w:cs="Times New Roman"/>
                <w:sz w:val="24"/>
                <w:szCs w:val="24"/>
              </w:rPr>
              <w:t>112 °44′—113 °43′</w:t>
            </w:r>
            <w:r w:rsidRPr="00EE10EA">
              <w:rPr>
                <w:rFonts w:ascii="Times New Roman" w:hAnsiTheme="minorEastAsia" w:cs="Times New Roman"/>
                <w:sz w:val="24"/>
                <w:szCs w:val="24"/>
              </w:rPr>
              <w:t>，北纬</w:t>
            </w:r>
            <w:r w:rsidRPr="00EE10EA">
              <w:rPr>
                <w:rFonts w:ascii="Times New Roman" w:hAnsi="Times New Roman" w:cs="Times New Roman"/>
                <w:sz w:val="24"/>
                <w:szCs w:val="24"/>
              </w:rPr>
              <w:t>28 °57′—29°37′</w:t>
            </w:r>
            <w:r w:rsidRPr="00EE10EA">
              <w:rPr>
                <w:rFonts w:ascii="Times New Roman" w:hAnsiTheme="minorEastAsia" w:cs="Times New Roman"/>
                <w:sz w:val="24"/>
                <w:szCs w:val="24"/>
              </w:rPr>
              <w:t>之间，北临岳阳市区、临湘，南抵汨罗、平江，东接湖北通城，西连沅江、华容。近城有</w:t>
            </w:r>
            <w:r w:rsidRPr="00EE10EA">
              <w:rPr>
                <w:rFonts w:ascii="Times New Roman" w:hAnsi="Times New Roman" w:cs="Times New Roman"/>
                <w:sz w:val="24"/>
                <w:szCs w:val="24"/>
              </w:rPr>
              <w:t>5</w:t>
            </w:r>
            <w:r w:rsidRPr="00EE10EA">
              <w:rPr>
                <w:rFonts w:ascii="Times New Roman" w:hAnsiTheme="minorEastAsia" w:cs="Times New Roman"/>
                <w:sz w:val="24"/>
                <w:szCs w:val="24"/>
              </w:rPr>
              <w:t>个乡镇、</w:t>
            </w:r>
            <w:r w:rsidRPr="00EE10EA">
              <w:rPr>
                <w:rFonts w:ascii="Times New Roman" w:hAnsi="Times New Roman" w:cs="Times New Roman"/>
                <w:sz w:val="24"/>
                <w:szCs w:val="24"/>
              </w:rPr>
              <w:t>12</w:t>
            </w:r>
            <w:r w:rsidRPr="00EE10EA">
              <w:rPr>
                <w:rFonts w:ascii="Times New Roman" w:hAnsiTheme="minorEastAsia" w:cs="Times New Roman"/>
                <w:sz w:val="24"/>
                <w:szCs w:val="24"/>
              </w:rPr>
              <w:t>万多人口，占全县</w:t>
            </w:r>
            <w:r w:rsidRPr="00EE10EA">
              <w:rPr>
                <w:rFonts w:ascii="Times New Roman" w:hAnsi="Times New Roman" w:cs="Times New Roman"/>
                <w:sz w:val="24"/>
                <w:szCs w:val="24"/>
              </w:rPr>
              <w:t>20</w:t>
            </w:r>
            <w:r w:rsidRPr="00EE10EA">
              <w:rPr>
                <w:rFonts w:ascii="Times New Roman" w:hAnsiTheme="minorEastAsia" w:cs="Times New Roman"/>
                <w:sz w:val="24"/>
                <w:szCs w:val="24"/>
              </w:rPr>
              <w:t>个乡镇的</w:t>
            </w:r>
            <w:r w:rsidRPr="00EE10EA">
              <w:rPr>
                <w:rFonts w:ascii="Times New Roman" w:hAnsi="Times New Roman" w:cs="Times New Roman"/>
                <w:sz w:val="24"/>
                <w:szCs w:val="24"/>
              </w:rPr>
              <w:t>20%</w:t>
            </w:r>
            <w:r w:rsidRPr="00EE10EA">
              <w:rPr>
                <w:rFonts w:ascii="Times New Roman" w:hAnsiTheme="minorEastAsia" w:cs="Times New Roman"/>
                <w:sz w:val="24"/>
                <w:szCs w:val="24"/>
              </w:rPr>
              <w:t>。京广铁路、</w:t>
            </w:r>
            <w:r w:rsidRPr="00EE10EA">
              <w:rPr>
                <w:rFonts w:ascii="Times New Roman" w:hAnsi="Times New Roman" w:cs="Times New Roman"/>
                <w:sz w:val="24"/>
                <w:szCs w:val="24"/>
              </w:rPr>
              <w:t>107</w:t>
            </w:r>
            <w:r w:rsidRPr="00EE10EA">
              <w:rPr>
                <w:rFonts w:ascii="Times New Roman" w:hAnsiTheme="minorEastAsia" w:cs="Times New Roman"/>
                <w:sz w:val="24"/>
                <w:szCs w:val="24"/>
              </w:rPr>
              <w:t>国道贯穿南北，省道</w:t>
            </w:r>
            <w:r w:rsidRPr="00EE10EA">
              <w:rPr>
                <w:rFonts w:ascii="Times New Roman" w:hAnsi="Times New Roman" w:cs="Times New Roman"/>
                <w:sz w:val="24"/>
                <w:szCs w:val="24"/>
              </w:rPr>
              <w:t>1834</w:t>
            </w:r>
            <w:r w:rsidRPr="00EE10EA">
              <w:rPr>
                <w:rFonts w:ascii="Times New Roman" w:hAnsiTheme="minorEastAsia" w:cs="Times New Roman"/>
                <w:sz w:val="24"/>
                <w:szCs w:val="24"/>
              </w:rPr>
              <w:t>线、</w:t>
            </w:r>
            <w:r w:rsidRPr="00EE10EA">
              <w:rPr>
                <w:rFonts w:ascii="Times New Roman" w:hAnsi="Times New Roman" w:cs="Times New Roman"/>
                <w:sz w:val="24"/>
                <w:szCs w:val="24"/>
              </w:rPr>
              <w:t>1870</w:t>
            </w:r>
            <w:r w:rsidRPr="00EE10EA">
              <w:rPr>
                <w:rFonts w:ascii="Times New Roman" w:hAnsiTheme="minorEastAsia" w:cs="Times New Roman"/>
                <w:sz w:val="24"/>
                <w:szCs w:val="24"/>
              </w:rPr>
              <w:t>线和县道容公公路、新墙河道横跨东西，城区往西</w:t>
            </w:r>
            <w:r w:rsidRPr="00EE10EA">
              <w:rPr>
                <w:rFonts w:ascii="Times New Roman" w:hAnsi="Times New Roman" w:cs="Times New Roman"/>
                <w:sz w:val="24"/>
                <w:szCs w:val="24"/>
              </w:rPr>
              <w:t>12km</w:t>
            </w:r>
            <w:r w:rsidRPr="00EE10EA">
              <w:rPr>
                <w:rFonts w:ascii="Times New Roman" w:hAnsiTheme="minorEastAsia" w:cs="Times New Roman"/>
                <w:sz w:val="24"/>
                <w:szCs w:val="24"/>
              </w:rPr>
              <w:t>有</w:t>
            </w:r>
            <w:r w:rsidRPr="00EE10EA">
              <w:rPr>
                <w:rFonts w:ascii="Times New Roman" w:hAnsi="Times New Roman" w:cs="Times New Roman"/>
                <w:sz w:val="24"/>
                <w:szCs w:val="24"/>
              </w:rPr>
              <w:t>2000</w:t>
            </w:r>
            <w:r w:rsidRPr="00EE10EA">
              <w:rPr>
                <w:rFonts w:ascii="Times New Roman" w:hAnsiTheme="minorEastAsia" w:cs="Times New Roman"/>
                <w:sz w:val="24"/>
                <w:szCs w:val="24"/>
              </w:rPr>
              <w:t>吨级的鹿角码头，水运航道南连湘资沅澧，北通浩瀚长江，共同构成县域水陆交通网络骨架，形成铁、公、水三位一体的组合交通优势。</w:t>
            </w:r>
          </w:p>
          <w:p w:rsidR="00A75331" w:rsidRPr="00EE10EA" w:rsidRDefault="00C32845">
            <w:pPr>
              <w:pStyle w:val="242"/>
              <w:spacing w:line="360" w:lineRule="auto"/>
              <w:rPr>
                <w:rFonts w:ascii="Times New Roman" w:hAnsi="Times New Roman" w:cs="Times New Roman"/>
              </w:rPr>
            </w:pPr>
            <w:r w:rsidRPr="00EE10EA">
              <w:rPr>
                <w:rFonts w:ascii="Times New Roman" w:hAnsiTheme="minorEastAsia" w:cs="Times New Roman"/>
                <w:bCs/>
              </w:rPr>
              <w:t>荣家湾区位优势得天独厚，北连开放的岳阳市区，南接繁荣的岳阳县城荣家湾，西频浩渺的东洞庭湖，东靠神奇的麻布大山，与岳阳楼区接壤，是连接岳阳市县城的唯一黄金通道。荣家湾交通便捷，四通八达。东有京珠高速公路和</w:t>
            </w:r>
            <w:r w:rsidRPr="00EE10EA">
              <w:rPr>
                <w:rFonts w:ascii="Times New Roman" w:hAnsi="Times New Roman" w:cs="Times New Roman"/>
                <w:bCs/>
              </w:rPr>
              <w:t>107</w:t>
            </w:r>
            <w:r w:rsidRPr="00EE10EA">
              <w:rPr>
                <w:rFonts w:ascii="Times New Roman" w:hAnsiTheme="minorEastAsia" w:cs="Times New Roman"/>
                <w:bCs/>
              </w:rPr>
              <w:t>国道，西有洞庭湖水路，京广复线铁路和岳荣新一级公路南北贯穿全境，境内还有</w:t>
            </w:r>
            <w:r w:rsidRPr="00EE10EA">
              <w:rPr>
                <w:rFonts w:ascii="Times New Roman" w:hAnsi="Times New Roman" w:cs="Times New Roman"/>
                <w:bCs/>
              </w:rPr>
              <w:t>20</w:t>
            </w:r>
            <w:r w:rsidRPr="00EE10EA">
              <w:rPr>
                <w:rFonts w:ascii="Times New Roman" w:hAnsiTheme="minorEastAsia" w:cs="Times New Roman"/>
                <w:bCs/>
              </w:rPr>
              <w:t>多公里的环镇公路，到京珠高速公路只需</w:t>
            </w:r>
            <w:r w:rsidRPr="00EE10EA">
              <w:rPr>
                <w:rFonts w:ascii="Times New Roman" w:hAnsi="Times New Roman" w:cs="Times New Roman"/>
                <w:bCs/>
              </w:rPr>
              <w:t>30</w:t>
            </w:r>
            <w:r w:rsidRPr="00EE10EA">
              <w:rPr>
                <w:rFonts w:ascii="Times New Roman" w:hAnsiTheme="minorEastAsia" w:cs="Times New Roman"/>
                <w:bCs/>
              </w:rPr>
              <w:t>分钟，到岳阳市外贸码头</w:t>
            </w:r>
            <w:r w:rsidRPr="00EE10EA">
              <w:rPr>
                <w:rFonts w:ascii="Times New Roman" w:hAnsi="Times New Roman" w:cs="Times New Roman"/>
                <w:bCs/>
              </w:rPr>
              <w:t>45</w:t>
            </w:r>
            <w:r w:rsidRPr="00EE10EA">
              <w:rPr>
                <w:rFonts w:ascii="Times New Roman" w:hAnsiTheme="minorEastAsia" w:cs="Times New Roman"/>
                <w:bCs/>
              </w:rPr>
              <w:t>分钟，到长沙黄花机场</w:t>
            </w:r>
            <w:r w:rsidRPr="00EE10EA">
              <w:rPr>
                <w:rFonts w:ascii="Times New Roman" w:hAnsi="Times New Roman" w:cs="Times New Roman"/>
                <w:bCs/>
              </w:rPr>
              <w:t>1</w:t>
            </w:r>
            <w:r w:rsidRPr="00EE10EA">
              <w:rPr>
                <w:rFonts w:ascii="Times New Roman" w:hAnsiTheme="minorEastAsia" w:cs="Times New Roman"/>
                <w:bCs/>
              </w:rPr>
              <w:t>小时</w:t>
            </w:r>
            <w:r w:rsidRPr="00EE10EA">
              <w:rPr>
                <w:rFonts w:ascii="Times New Roman" w:hAnsi="Times New Roman" w:cs="Times New Roman"/>
                <w:bCs/>
              </w:rPr>
              <w:t>30</w:t>
            </w:r>
            <w:r w:rsidRPr="00EE10EA">
              <w:rPr>
                <w:rFonts w:ascii="Times New Roman" w:hAnsiTheme="minorEastAsia" w:cs="Times New Roman"/>
                <w:bCs/>
              </w:rPr>
              <w:t>分钟，形成了通往全国、沟通城镇、辐射村组的交通。</w:t>
            </w:r>
          </w:p>
          <w:p w:rsidR="00A75331" w:rsidRPr="00EE10EA" w:rsidRDefault="00C32845">
            <w:pPr>
              <w:widowControl/>
              <w:spacing w:line="360" w:lineRule="auto"/>
              <w:ind w:firstLineChars="150" w:firstLine="360"/>
              <w:jc w:val="left"/>
              <w:rPr>
                <w:rFonts w:ascii="Times New Roman" w:hAnsi="Times New Roman" w:cs="Times New Roman"/>
                <w:color w:val="000000"/>
                <w:sz w:val="24"/>
              </w:rPr>
            </w:pPr>
            <w:r w:rsidRPr="00EE10EA">
              <w:rPr>
                <w:rFonts w:ascii="Times New Roman" w:hAnsiTheme="minorEastAsia" w:cs="Times New Roman"/>
                <w:color w:val="000000"/>
                <w:sz w:val="24"/>
              </w:rPr>
              <w:t>本项目位于</w:t>
            </w:r>
            <w:r w:rsidR="00FE22BA" w:rsidRPr="00EE10EA">
              <w:rPr>
                <w:rFonts w:ascii="Times New Roman" w:hAnsiTheme="minorEastAsia" w:cs="Times New Roman"/>
                <w:color w:val="000000"/>
                <w:sz w:val="24"/>
              </w:rPr>
              <w:t>岳阳县荣家湾镇文化村九组（原鹿角镇青莲村一组）</w:t>
            </w:r>
            <w:r w:rsidRPr="00EE10EA">
              <w:rPr>
                <w:rFonts w:ascii="Times New Roman" w:hAnsiTheme="minorEastAsia" w:cs="Times New Roman"/>
                <w:color w:val="000000"/>
                <w:sz w:val="24"/>
              </w:rPr>
              <w:t>，东经：</w:t>
            </w:r>
            <w:r w:rsidRPr="00EE10EA">
              <w:rPr>
                <w:rFonts w:ascii="Times New Roman" w:hAnsi="Times New Roman" w:cs="Times New Roman"/>
                <w:color w:val="000000"/>
                <w:sz w:val="24"/>
              </w:rPr>
              <w:t>113.</w:t>
            </w:r>
            <w:r w:rsidR="0025634D" w:rsidRPr="00EE10EA">
              <w:rPr>
                <w:rFonts w:ascii="Times New Roman" w:hAnsi="Times New Roman" w:cs="Times New Roman"/>
                <w:color w:val="000000"/>
                <w:sz w:val="24"/>
              </w:rPr>
              <w:t>048286</w:t>
            </w:r>
            <w:r w:rsidRPr="00EE10EA">
              <w:rPr>
                <w:rFonts w:ascii="Times New Roman" w:hAnsiTheme="minorEastAsia" w:cs="Times New Roman"/>
                <w:color w:val="000000"/>
                <w:sz w:val="24"/>
              </w:rPr>
              <w:t>，北纬</w:t>
            </w:r>
            <w:r w:rsidR="00686E51" w:rsidRPr="00EE10EA">
              <w:rPr>
                <w:rFonts w:ascii="Times New Roman" w:hAnsi="Times New Roman" w:cs="Times New Roman"/>
                <w:color w:val="000000"/>
                <w:sz w:val="24"/>
              </w:rPr>
              <w:t>29.</w:t>
            </w:r>
            <w:r w:rsidR="0025634D" w:rsidRPr="00EE10EA">
              <w:rPr>
                <w:rFonts w:ascii="Times New Roman" w:hAnsi="Times New Roman" w:cs="Times New Roman"/>
                <w:color w:val="000000"/>
                <w:sz w:val="24"/>
              </w:rPr>
              <w:t>1081154</w:t>
            </w:r>
            <w:r w:rsidRPr="00EE10EA">
              <w:rPr>
                <w:rFonts w:ascii="Times New Roman" w:hAnsiTheme="minorEastAsia" w:cs="Times New Roman"/>
                <w:color w:val="000000"/>
                <w:sz w:val="24"/>
              </w:rPr>
              <w:t>，</w:t>
            </w:r>
            <w:r w:rsidR="0025634D" w:rsidRPr="00EE10EA">
              <w:rPr>
                <w:rFonts w:ascii="Times New Roman" w:hAnsiTheme="minorEastAsia" w:cs="Times New Roman"/>
                <w:color w:val="000000"/>
                <w:sz w:val="24"/>
              </w:rPr>
              <w:t>北面为</w:t>
            </w:r>
            <w:r w:rsidR="0025634D" w:rsidRPr="00EE10EA">
              <w:rPr>
                <w:rFonts w:ascii="Times New Roman" w:hAnsi="Times New Roman" w:cs="Times New Roman"/>
                <w:color w:val="000000"/>
                <w:sz w:val="24"/>
              </w:rPr>
              <w:t>X052</w:t>
            </w:r>
            <w:r w:rsidR="0025634D" w:rsidRPr="00EE10EA">
              <w:rPr>
                <w:rFonts w:ascii="Times New Roman" w:hAnsiTheme="minorEastAsia" w:cs="Times New Roman"/>
                <w:color w:val="000000"/>
                <w:sz w:val="24"/>
              </w:rPr>
              <w:t>，</w:t>
            </w:r>
            <w:r w:rsidRPr="00EE10EA">
              <w:rPr>
                <w:rFonts w:ascii="Times New Roman" w:hAnsiTheme="minorEastAsia" w:cs="Times New Roman"/>
                <w:color w:val="000000"/>
                <w:sz w:val="24"/>
              </w:rPr>
              <w:t>交通十分便利。</w:t>
            </w:r>
          </w:p>
          <w:p w:rsidR="00A75331" w:rsidRPr="00EE10EA" w:rsidRDefault="00C32845">
            <w:pPr>
              <w:pStyle w:val="a4"/>
              <w:widowControl/>
              <w:spacing w:line="360" w:lineRule="auto"/>
              <w:jc w:val="left"/>
              <w:rPr>
                <w:rFonts w:ascii="Times New Roman" w:hAnsi="Times New Roman" w:cs="Times New Roman"/>
                <w:b/>
                <w:bCs/>
                <w:sz w:val="24"/>
              </w:rPr>
            </w:pPr>
            <w:r w:rsidRPr="00EE10EA">
              <w:rPr>
                <w:rFonts w:ascii="Times New Roman" w:hAnsi="Times New Roman" w:cs="Times New Roman"/>
                <w:sz w:val="24"/>
              </w:rPr>
              <w:t xml:space="preserve">  </w:t>
            </w:r>
            <w:r w:rsidRPr="00EE10EA">
              <w:rPr>
                <w:rFonts w:ascii="Times New Roman" w:hAnsi="Times New Roman" w:cs="Times New Roman"/>
                <w:b/>
                <w:bCs/>
                <w:sz w:val="24"/>
              </w:rPr>
              <w:t xml:space="preserve"> </w:t>
            </w:r>
            <w:r w:rsidRPr="00EE10EA">
              <w:rPr>
                <w:rFonts w:ascii="Times New Roman" w:hAnsi="Times New Roman" w:cs="Times New Roman"/>
                <w:b/>
                <w:bCs/>
                <w:sz w:val="24"/>
                <w:szCs w:val="22"/>
              </w:rPr>
              <w:t>2</w:t>
            </w:r>
            <w:r w:rsidRPr="00EE10EA">
              <w:rPr>
                <w:rFonts w:ascii="Times New Roman" w:hAnsiTheme="minorEastAsia" w:cs="Times New Roman"/>
                <w:b/>
                <w:bCs/>
                <w:sz w:val="24"/>
                <w:szCs w:val="22"/>
              </w:rPr>
              <w:t>、地质、地形、地貌</w:t>
            </w:r>
          </w:p>
          <w:p w:rsidR="00A75331" w:rsidRPr="00EE10EA" w:rsidRDefault="00C32845">
            <w:pPr>
              <w:pStyle w:val="242"/>
              <w:spacing w:line="360" w:lineRule="auto"/>
              <w:rPr>
                <w:rFonts w:ascii="Times New Roman" w:hAnsi="Times New Roman" w:cs="Times New Roman"/>
                <w:bCs/>
              </w:rPr>
            </w:pPr>
            <w:r w:rsidRPr="00EE10EA">
              <w:rPr>
                <w:rFonts w:ascii="Times New Roman" w:hAnsiTheme="minorEastAsia" w:cs="Times New Roman"/>
                <w:bCs/>
              </w:rPr>
              <w:t>岳阳县境地貌自东北幕阜山余脉向西南东洞庭湖呈降阶梯状倾斜。山地、丘陵、岗地、平原、水面比例大致可分为</w:t>
            </w:r>
            <w:r w:rsidRPr="00EE10EA">
              <w:rPr>
                <w:rFonts w:ascii="Times New Roman" w:hAnsi="Times New Roman" w:cs="Times New Roman"/>
                <w:bCs/>
              </w:rPr>
              <w:t>12:11:24:3:40</w:t>
            </w:r>
            <w:r w:rsidRPr="00EE10EA">
              <w:rPr>
                <w:rFonts w:ascii="Times New Roman" w:hAnsiTheme="minorEastAsia" w:cs="Times New Roman"/>
                <w:bCs/>
              </w:rPr>
              <w:t>。山地主要分布在毛田镇、月田镇、张谷英镇、云山乡、相思乡、饶村乡及公田镇的一部分地方。主要山脉有相思山、大云山。丘陵主要分布于盆地周边或山间山麓旁侧。岗地主要分布于东洞庭湖东岸的麻塘镇、城关镇、黄沙街及新墙河两岸。平原主要分布在筻口、新墙、公田、鹿角、城关等乡镇。规划区内地形以低丘陵为主，主要分布在未工业集中区，最高位置海拔约</w:t>
            </w:r>
            <w:r w:rsidRPr="00EE10EA">
              <w:rPr>
                <w:rFonts w:ascii="Times New Roman" w:hAnsi="Times New Roman" w:cs="Times New Roman"/>
                <w:bCs/>
              </w:rPr>
              <w:t>75</w:t>
            </w:r>
            <w:r w:rsidRPr="00EE10EA">
              <w:rPr>
                <w:rFonts w:ascii="Times New Roman" w:hAnsiTheme="minorEastAsia" w:cs="Times New Roman"/>
                <w:bCs/>
              </w:rPr>
              <w:t>米，已开发用地平均海拔</w:t>
            </w:r>
            <w:r w:rsidRPr="00EE10EA">
              <w:rPr>
                <w:rFonts w:ascii="Times New Roman" w:hAnsi="Times New Roman" w:cs="Times New Roman"/>
                <w:bCs/>
              </w:rPr>
              <w:t>50</w:t>
            </w:r>
            <w:r w:rsidRPr="00EE10EA">
              <w:rPr>
                <w:rFonts w:ascii="Times New Roman" w:hAnsiTheme="minorEastAsia" w:cs="Times New Roman"/>
                <w:bCs/>
              </w:rPr>
              <w:t>米左右。</w:t>
            </w:r>
          </w:p>
          <w:p w:rsidR="00A75331" w:rsidRPr="00EE10EA" w:rsidRDefault="00C32845">
            <w:pPr>
              <w:pStyle w:val="242"/>
              <w:spacing w:line="360" w:lineRule="auto"/>
              <w:rPr>
                <w:rFonts w:ascii="Times New Roman" w:hAnsi="Times New Roman" w:cs="Times New Roman"/>
                <w:bCs/>
              </w:rPr>
            </w:pPr>
            <w:r w:rsidRPr="00EE10EA">
              <w:rPr>
                <w:rFonts w:ascii="Times New Roman" w:hAnsiTheme="minorEastAsia" w:cs="Times New Roman"/>
                <w:bCs/>
              </w:rPr>
              <w:t>岳阳县处新华夏系巨型第二沉降的次一级隆起带。元古代震旦系前雪峰运动形成江南古褶皱带，古生代为海水淹没；中生代初期湖南造山运动，海水全部退出，中生代末期燕山运动，江南古褶皱带中段发生断裂，县境东、北部隆起，接受剥蚀，中、南、西部下陷为洼地，形成洞庭湖，使雪峰山脉与幕阜山脉因湖区断陷而相隔离，形成新华夏体系。新生代喜马拉雅运动，县境中、南断陷盆地相继上升，西部</w:t>
            </w:r>
            <w:r w:rsidRPr="00EE10EA">
              <w:rPr>
                <w:rFonts w:ascii="Times New Roman" w:hAnsiTheme="minorEastAsia" w:cs="Times New Roman"/>
                <w:bCs/>
              </w:rPr>
              <w:lastRenderedPageBreak/>
              <w:t>继续下陷，发育为第四系松散堆积物。</w:t>
            </w:r>
          </w:p>
          <w:p w:rsidR="00A75331" w:rsidRPr="00EE10EA" w:rsidRDefault="00C32845">
            <w:pPr>
              <w:pStyle w:val="242"/>
              <w:spacing w:line="360" w:lineRule="auto"/>
              <w:rPr>
                <w:rFonts w:ascii="Times New Roman" w:hAnsi="Times New Roman" w:cs="Times New Roman"/>
                <w:bCs/>
              </w:rPr>
            </w:pPr>
            <w:r w:rsidRPr="00EE10EA">
              <w:rPr>
                <w:rFonts w:ascii="Times New Roman" w:hAnsiTheme="minorEastAsia" w:cs="Times New Roman"/>
                <w:bCs/>
              </w:rPr>
              <w:t>据史料记载，岳阳市范围内共有地震记录</w:t>
            </w:r>
            <w:r w:rsidRPr="00EE10EA">
              <w:rPr>
                <w:rFonts w:ascii="Times New Roman" w:hAnsi="Times New Roman" w:cs="Times New Roman"/>
                <w:bCs/>
              </w:rPr>
              <w:t>18</w:t>
            </w:r>
            <w:r w:rsidRPr="00EE10EA">
              <w:rPr>
                <w:rFonts w:ascii="Times New Roman" w:hAnsiTheme="minorEastAsia" w:cs="Times New Roman"/>
                <w:bCs/>
              </w:rPr>
              <w:t>次，其中只有</w:t>
            </w:r>
            <w:r w:rsidRPr="00EE10EA">
              <w:rPr>
                <w:rFonts w:ascii="Times New Roman" w:hAnsi="Times New Roman" w:cs="Times New Roman"/>
                <w:bCs/>
              </w:rPr>
              <w:t>1555</w:t>
            </w:r>
            <w:r w:rsidRPr="00EE10EA">
              <w:rPr>
                <w:rFonts w:ascii="Times New Roman" w:hAnsiTheme="minorEastAsia" w:cs="Times New Roman"/>
                <w:bCs/>
              </w:rPr>
              <w:t>年发生过破坏性地震。根据</w:t>
            </w:r>
            <w:r w:rsidRPr="00EE10EA">
              <w:rPr>
                <w:rFonts w:ascii="Times New Roman" w:hAnsi="Times New Roman" w:cs="Times New Roman"/>
                <w:bCs/>
              </w:rPr>
              <w:t>1996</w:t>
            </w:r>
            <w:r w:rsidRPr="00EE10EA">
              <w:rPr>
                <w:rFonts w:ascii="Times New Roman" w:hAnsiTheme="minorEastAsia" w:cs="Times New Roman"/>
                <w:bCs/>
              </w:rPr>
              <w:t>年</w:t>
            </w:r>
            <w:r w:rsidRPr="00EE10EA">
              <w:rPr>
                <w:rFonts w:ascii="Times New Roman" w:hAnsi="Times New Roman" w:cs="Times New Roman"/>
                <w:bCs/>
              </w:rPr>
              <w:t>6</w:t>
            </w:r>
            <w:r w:rsidRPr="00EE10EA">
              <w:rPr>
                <w:rFonts w:ascii="Times New Roman" w:hAnsiTheme="minorEastAsia" w:cs="Times New Roman"/>
                <w:bCs/>
              </w:rPr>
              <w:t>月国家地震局出版的《中国地震烈度区划分图</w:t>
            </w:r>
            <w:r w:rsidRPr="00EE10EA">
              <w:rPr>
                <w:rFonts w:ascii="Times New Roman" w:hAnsi="Times New Roman" w:cs="Times New Roman"/>
                <w:bCs/>
              </w:rPr>
              <w:t>1990</w:t>
            </w:r>
            <w:r w:rsidRPr="00EE10EA">
              <w:rPr>
                <w:rFonts w:ascii="Times New Roman" w:hAnsiTheme="minorEastAsia" w:cs="Times New Roman"/>
                <w:bCs/>
              </w:rPr>
              <w:t>》所示，岳阳县的地震基本烈度划分为</w:t>
            </w:r>
            <w:r w:rsidRPr="00EE10EA">
              <w:rPr>
                <w:rFonts w:ascii="Times New Roman" w:hAnsi="Times New Roman" w:cs="Times New Roman"/>
                <w:bCs/>
              </w:rPr>
              <w:t>7</w:t>
            </w:r>
            <w:r w:rsidRPr="00EE10EA">
              <w:rPr>
                <w:rFonts w:ascii="Times New Roman" w:hAnsiTheme="minorEastAsia" w:cs="Times New Roman"/>
                <w:bCs/>
              </w:rPr>
              <w:t>度，为国家重点设防城市。</w:t>
            </w:r>
          </w:p>
          <w:p w:rsidR="00A75331" w:rsidRPr="00EE10EA" w:rsidRDefault="00C32845">
            <w:pPr>
              <w:widowControl/>
              <w:spacing w:line="360" w:lineRule="auto"/>
              <w:jc w:val="left"/>
              <w:rPr>
                <w:rFonts w:ascii="Times New Roman" w:hAnsi="Times New Roman" w:cs="Times New Roman"/>
                <w:b/>
                <w:bCs/>
                <w:sz w:val="24"/>
              </w:rPr>
            </w:pPr>
            <w:r w:rsidRPr="00EE10EA">
              <w:rPr>
                <w:rFonts w:ascii="Times New Roman" w:hAnsi="Times New Roman" w:cs="Times New Roman"/>
                <w:sz w:val="24"/>
              </w:rPr>
              <w:t xml:space="preserve">  </w:t>
            </w:r>
            <w:r w:rsidRPr="00EE10EA">
              <w:rPr>
                <w:rFonts w:ascii="Times New Roman" w:hAnsi="Times New Roman" w:cs="Times New Roman"/>
                <w:b/>
                <w:bCs/>
                <w:sz w:val="24"/>
              </w:rPr>
              <w:t xml:space="preserve"> 3</w:t>
            </w:r>
            <w:r w:rsidRPr="00EE10EA">
              <w:rPr>
                <w:rFonts w:ascii="Times New Roman" w:hAnsiTheme="minorEastAsia" w:cs="Times New Roman"/>
                <w:b/>
                <w:bCs/>
                <w:sz w:val="24"/>
              </w:rPr>
              <w:t>、气候、气象</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岳阳县属亚热带季风湿润性气候，具有雨量充沛、气候温和、日照充足、四季分明、暑热期长、严寒期短的特点。岳阳县气象站位于荣家湾，于</w:t>
            </w:r>
            <w:r w:rsidRPr="00EE10EA">
              <w:rPr>
                <w:rFonts w:ascii="Times New Roman" w:hAnsi="Times New Roman" w:cs="Times New Roman"/>
                <w:color w:val="000000"/>
                <w:sz w:val="24"/>
              </w:rPr>
              <w:t>1986</w:t>
            </w:r>
            <w:r w:rsidRPr="00EE10EA">
              <w:rPr>
                <w:rFonts w:ascii="Times New Roman" w:hAnsiTheme="minorEastAsia" w:cs="Times New Roman"/>
                <w:color w:val="000000"/>
                <w:sz w:val="24"/>
              </w:rPr>
              <w:t>年设立，次年</w:t>
            </w:r>
            <w:r w:rsidRPr="00EE10EA">
              <w:rPr>
                <w:rFonts w:ascii="Times New Roman" w:hAnsi="Times New Roman" w:cs="Times New Roman"/>
                <w:color w:val="000000"/>
                <w:sz w:val="24"/>
              </w:rPr>
              <w:t>1</w:t>
            </w:r>
            <w:r w:rsidRPr="00EE10EA">
              <w:rPr>
                <w:rFonts w:ascii="Times New Roman" w:hAnsiTheme="minorEastAsia" w:cs="Times New Roman"/>
                <w:color w:val="000000"/>
                <w:sz w:val="24"/>
              </w:rPr>
              <w:t>月</w:t>
            </w:r>
            <w:r w:rsidRPr="00EE10EA">
              <w:rPr>
                <w:rFonts w:ascii="Times New Roman" w:hAnsi="Times New Roman" w:cs="Times New Roman"/>
                <w:color w:val="000000"/>
                <w:sz w:val="24"/>
              </w:rPr>
              <w:t>1</w:t>
            </w:r>
            <w:r w:rsidRPr="00EE10EA">
              <w:rPr>
                <w:rFonts w:ascii="Times New Roman" w:hAnsiTheme="minorEastAsia" w:cs="Times New Roman"/>
                <w:color w:val="000000"/>
                <w:sz w:val="24"/>
              </w:rPr>
              <w:t>日开始观测至今。根椐其至今的年实测资料统计，多年平均日照时间在</w:t>
            </w:r>
            <w:r w:rsidRPr="00EE10EA">
              <w:rPr>
                <w:rFonts w:ascii="Times New Roman" w:hAnsi="Times New Roman" w:cs="Times New Roman"/>
                <w:color w:val="000000"/>
                <w:sz w:val="24"/>
              </w:rPr>
              <w:t>1813.8</w:t>
            </w:r>
            <w:r w:rsidRPr="00EE10EA">
              <w:rPr>
                <w:rFonts w:ascii="Times New Roman" w:hAnsiTheme="minorEastAsia" w:cs="Times New Roman"/>
                <w:color w:val="000000"/>
                <w:sz w:val="24"/>
              </w:rPr>
              <w:t>小时，多年平均无霜期</w:t>
            </w:r>
            <w:r w:rsidRPr="00EE10EA">
              <w:rPr>
                <w:rFonts w:ascii="Times New Roman" w:hAnsi="Times New Roman" w:cs="Times New Roman"/>
                <w:color w:val="000000"/>
                <w:sz w:val="24"/>
              </w:rPr>
              <w:t>277</w:t>
            </w:r>
            <w:r w:rsidRPr="00EE10EA">
              <w:rPr>
                <w:rFonts w:ascii="Times New Roman" w:hAnsiTheme="minorEastAsia" w:cs="Times New Roman"/>
                <w:color w:val="000000"/>
                <w:sz w:val="24"/>
              </w:rPr>
              <w:t>天，多年均气温</w:t>
            </w:r>
            <w:r w:rsidRPr="00EE10EA">
              <w:rPr>
                <w:rFonts w:ascii="Times New Roman" w:hAnsi="Times New Roman" w:cs="Times New Roman"/>
                <w:color w:val="000000"/>
                <w:sz w:val="24"/>
              </w:rPr>
              <w:t>16.8</w:t>
            </w:r>
            <w:r w:rsidRPr="00EE10EA">
              <w:rPr>
                <w:rFonts w:asciiTheme="minorEastAsia" w:hAnsiTheme="minorEastAsia" w:cs="Times New Roman"/>
                <w:color w:val="000000"/>
                <w:sz w:val="24"/>
              </w:rPr>
              <w:t>℃</w:t>
            </w:r>
            <w:r w:rsidRPr="00EE10EA">
              <w:rPr>
                <w:rFonts w:ascii="Times New Roman" w:hAnsiTheme="minorEastAsia" w:cs="Times New Roman"/>
                <w:color w:val="000000"/>
                <w:sz w:val="24"/>
              </w:rPr>
              <w:t>，最高气温</w:t>
            </w:r>
            <w:r w:rsidRPr="00EE10EA">
              <w:rPr>
                <w:rFonts w:ascii="Times New Roman" w:hAnsi="Times New Roman" w:cs="Times New Roman"/>
                <w:color w:val="000000"/>
                <w:sz w:val="24"/>
              </w:rPr>
              <w:t>40.3</w:t>
            </w:r>
            <w:r w:rsidRPr="00EE10EA">
              <w:rPr>
                <w:rFonts w:asciiTheme="minorEastAsia" w:hAnsiTheme="minorEastAsia" w:cs="Times New Roman"/>
                <w:color w:val="000000"/>
                <w:sz w:val="24"/>
              </w:rPr>
              <w:t>℃</w:t>
            </w:r>
            <w:r w:rsidRPr="00EE10EA">
              <w:rPr>
                <w:rFonts w:ascii="Times New Roman" w:hAnsiTheme="minorEastAsia" w:cs="Times New Roman"/>
                <w:color w:val="000000"/>
                <w:sz w:val="24"/>
              </w:rPr>
              <w:t>，最低气温</w:t>
            </w:r>
            <w:r w:rsidRPr="00EE10EA">
              <w:rPr>
                <w:rFonts w:ascii="Times New Roman" w:hAnsi="Times New Roman" w:cs="Times New Roman"/>
                <w:color w:val="000000"/>
                <w:sz w:val="24"/>
              </w:rPr>
              <w:t>-11.8</w:t>
            </w:r>
            <w:r w:rsidRPr="00EE10EA">
              <w:rPr>
                <w:rFonts w:asciiTheme="minorEastAsia" w:hAnsiTheme="minorEastAsia" w:cs="Times New Roman"/>
                <w:color w:val="000000"/>
                <w:sz w:val="24"/>
              </w:rPr>
              <w:t>℃</w:t>
            </w:r>
            <w:r w:rsidRPr="00EE10EA">
              <w:rPr>
                <w:rFonts w:ascii="Times New Roman" w:hAnsiTheme="minorEastAsia" w:cs="Times New Roman"/>
                <w:color w:val="000000"/>
                <w:sz w:val="24"/>
              </w:rPr>
              <w:t>。</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根据实测降雨资料统计，多年平均年降水量为</w:t>
            </w:r>
            <w:r w:rsidRPr="00EE10EA">
              <w:rPr>
                <w:rFonts w:ascii="Times New Roman" w:hAnsi="Times New Roman" w:cs="Times New Roman"/>
                <w:color w:val="000000"/>
                <w:sz w:val="24"/>
              </w:rPr>
              <w:t>1316.26mm</w:t>
            </w:r>
            <w:r w:rsidRPr="00EE10EA">
              <w:rPr>
                <w:rFonts w:ascii="Times New Roman" w:hAnsiTheme="minorEastAsia" w:cs="Times New Roman"/>
                <w:color w:val="000000"/>
                <w:sz w:val="24"/>
              </w:rPr>
              <w:t>，最大一日降水量为</w:t>
            </w:r>
            <w:r w:rsidRPr="00EE10EA">
              <w:rPr>
                <w:rFonts w:ascii="Times New Roman" w:hAnsi="Times New Roman" w:cs="Times New Roman"/>
                <w:color w:val="000000"/>
                <w:sz w:val="24"/>
              </w:rPr>
              <w:t>208.00mm</w:t>
            </w:r>
            <w:r w:rsidRPr="00EE10EA">
              <w:rPr>
                <w:rFonts w:ascii="Times New Roman" w:hAnsiTheme="minorEastAsia" w:cs="Times New Roman"/>
                <w:color w:val="000000"/>
                <w:sz w:val="24"/>
              </w:rPr>
              <w:t>（</w:t>
            </w:r>
            <w:r w:rsidRPr="00EE10EA">
              <w:rPr>
                <w:rFonts w:ascii="Times New Roman" w:hAnsi="Times New Roman" w:cs="Times New Roman"/>
                <w:color w:val="000000"/>
                <w:sz w:val="24"/>
              </w:rPr>
              <w:t>1983</w:t>
            </w:r>
            <w:r w:rsidRPr="00EE10EA">
              <w:rPr>
                <w:rFonts w:ascii="Times New Roman" w:hAnsiTheme="minorEastAsia" w:cs="Times New Roman"/>
                <w:color w:val="000000"/>
                <w:sz w:val="24"/>
              </w:rPr>
              <w:t>年</w:t>
            </w:r>
            <w:r w:rsidRPr="00EE10EA">
              <w:rPr>
                <w:rFonts w:ascii="Times New Roman" w:hAnsi="Times New Roman" w:cs="Times New Roman"/>
                <w:color w:val="000000"/>
                <w:sz w:val="24"/>
              </w:rPr>
              <w:t>7</w:t>
            </w:r>
            <w:r w:rsidRPr="00EE10EA">
              <w:rPr>
                <w:rFonts w:ascii="Times New Roman" w:hAnsiTheme="minorEastAsia" w:cs="Times New Roman"/>
                <w:color w:val="000000"/>
                <w:sz w:val="24"/>
              </w:rPr>
              <w:t>月</w:t>
            </w:r>
            <w:r w:rsidRPr="00EE10EA">
              <w:rPr>
                <w:rFonts w:ascii="Times New Roman" w:hAnsi="Times New Roman" w:cs="Times New Roman"/>
                <w:color w:val="000000"/>
                <w:sz w:val="24"/>
              </w:rPr>
              <w:t>8</w:t>
            </w:r>
            <w:r w:rsidRPr="00EE10EA">
              <w:rPr>
                <w:rFonts w:ascii="Times New Roman" w:hAnsiTheme="minorEastAsia" w:cs="Times New Roman"/>
                <w:color w:val="000000"/>
                <w:sz w:val="24"/>
              </w:rPr>
              <w:t>日）。</w:t>
            </w:r>
            <w:r w:rsidRPr="00EE10EA">
              <w:rPr>
                <w:rFonts w:ascii="Times New Roman" w:hAnsi="Times New Roman" w:cs="Times New Roman"/>
                <w:color w:val="000000"/>
                <w:sz w:val="24"/>
              </w:rPr>
              <w:t>1967</w:t>
            </w:r>
            <w:r w:rsidRPr="00EE10EA">
              <w:rPr>
                <w:rFonts w:ascii="Times New Roman" w:hAnsiTheme="minorEastAsia" w:cs="Times New Roman"/>
                <w:color w:val="000000"/>
                <w:sz w:val="24"/>
              </w:rPr>
              <w:t>年实测降水量</w:t>
            </w:r>
            <w:r w:rsidRPr="00EE10EA">
              <w:rPr>
                <w:rFonts w:ascii="Times New Roman" w:hAnsi="Times New Roman" w:cs="Times New Roman"/>
                <w:color w:val="000000"/>
                <w:sz w:val="24"/>
              </w:rPr>
              <w:t>1530.6mm,</w:t>
            </w:r>
            <w:r w:rsidRPr="00EE10EA">
              <w:rPr>
                <w:rFonts w:ascii="Times New Roman" w:hAnsiTheme="minorEastAsia" w:cs="Times New Roman"/>
                <w:color w:val="000000"/>
                <w:sz w:val="24"/>
              </w:rPr>
              <w:t>为历年最大值，</w:t>
            </w:r>
            <w:r w:rsidRPr="00EE10EA">
              <w:rPr>
                <w:rFonts w:ascii="Times New Roman" w:hAnsi="Times New Roman" w:cs="Times New Roman"/>
                <w:color w:val="000000"/>
                <w:sz w:val="24"/>
              </w:rPr>
              <w:t>1968</w:t>
            </w:r>
            <w:r w:rsidRPr="00EE10EA">
              <w:rPr>
                <w:rFonts w:ascii="Times New Roman" w:hAnsiTheme="minorEastAsia" w:cs="Times New Roman"/>
                <w:color w:val="000000"/>
                <w:sz w:val="24"/>
              </w:rPr>
              <w:t>年实测降水</w:t>
            </w:r>
            <w:r w:rsidRPr="00EE10EA">
              <w:rPr>
                <w:rFonts w:ascii="Times New Roman" w:hAnsi="Times New Roman" w:cs="Times New Roman"/>
                <w:color w:val="000000"/>
                <w:sz w:val="24"/>
              </w:rPr>
              <w:t>787.4mm</w:t>
            </w:r>
            <w:r w:rsidRPr="00EE10EA">
              <w:rPr>
                <w:rFonts w:ascii="Times New Roman" w:hAnsiTheme="minorEastAsia" w:cs="Times New Roman"/>
                <w:color w:val="000000"/>
                <w:sz w:val="24"/>
              </w:rPr>
              <w:t>，为历年最小值。本流域形成暴雨的主要天气系统是梅雨峰系和山地地形雨</w:t>
            </w:r>
            <w:r w:rsidRPr="00EE10EA">
              <w:rPr>
                <w:rFonts w:ascii="Times New Roman" w:hAnsi="Times New Roman" w:cs="Times New Roman"/>
                <w:color w:val="000000"/>
                <w:sz w:val="24"/>
              </w:rPr>
              <w:t xml:space="preserve"> </w:t>
            </w:r>
            <w:r w:rsidRPr="00EE10EA">
              <w:rPr>
                <w:rFonts w:ascii="Times New Roman" w:hAnsiTheme="minorEastAsia" w:cs="Times New Roman"/>
                <w:color w:val="000000"/>
                <w:sz w:val="24"/>
              </w:rPr>
              <w:t>，暴雨在</w:t>
            </w:r>
            <w:r w:rsidRPr="00EE10EA">
              <w:rPr>
                <w:rFonts w:ascii="Times New Roman" w:hAnsi="Times New Roman" w:cs="Times New Roman"/>
                <w:color w:val="000000"/>
                <w:sz w:val="24"/>
              </w:rPr>
              <w:t>4</w:t>
            </w:r>
            <w:r w:rsidRPr="00EE10EA">
              <w:rPr>
                <w:rFonts w:ascii="Times New Roman" w:hAnsiTheme="minorEastAsia" w:cs="Times New Roman"/>
                <w:color w:val="000000"/>
                <w:sz w:val="24"/>
              </w:rPr>
              <w:t>～</w:t>
            </w:r>
            <w:r w:rsidRPr="00EE10EA">
              <w:rPr>
                <w:rFonts w:ascii="Times New Roman" w:hAnsi="Times New Roman" w:cs="Times New Roman"/>
                <w:color w:val="000000"/>
                <w:sz w:val="24"/>
              </w:rPr>
              <w:t>8</w:t>
            </w:r>
            <w:r w:rsidRPr="00EE10EA">
              <w:rPr>
                <w:rFonts w:ascii="Times New Roman" w:hAnsiTheme="minorEastAsia" w:cs="Times New Roman"/>
                <w:color w:val="000000"/>
                <w:sz w:val="24"/>
              </w:rPr>
              <w:t>月都可能发生，大暴雨多集中在</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w:t>
            </w:r>
            <w:r w:rsidRPr="00EE10EA">
              <w:rPr>
                <w:rFonts w:ascii="Times New Roman" w:hAnsi="Times New Roman" w:cs="Times New Roman"/>
                <w:color w:val="000000"/>
                <w:sz w:val="24"/>
              </w:rPr>
              <w:t>8</w:t>
            </w:r>
            <w:r w:rsidRPr="00EE10EA">
              <w:rPr>
                <w:rFonts w:ascii="Times New Roman" w:hAnsiTheme="minorEastAsia" w:cs="Times New Roman"/>
                <w:color w:val="000000"/>
                <w:sz w:val="24"/>
              </w:rPr>
              <w:t>月，暴雨持续时间一般为</w:t>
            </w:r>
            <w:r w:rsidRPr="00EE10EA">
              <w:rPr>
                <w:rFonts w:ascii="Times New Roman" w:hAnsi="Times New Roman" w:cs="Times New Roman"/>
                <w:color w:val="000000"/>
                <w:sz w:val="24"/>
              </w:rPr>
              <w:t>1</w:t>
            </w:r>
            <w:r w:rsidRPr="00EE10EA">
              <w:rPr>
                <w:rFonts w:ascii="Times New Roman" w:hAnsiTheme="minorEastAsia" w:cs="Times New Roman"/>
                <w:color w:val="000000"/>
                <w:sz w:val="24"/>
              </w:rPr>
              <w:t>～</w:t>
            </w:r>
            <w:r w:rsidRPr="00EE10EA">
              <w:rPr>
                <w:rFonts w:ascii="Times New Roman" w:hAnsi="Times New Roman" w:cs="Times New Roman"/>
                <w:color w:val="000000"/>
                <w:sz w:val="24"/>
              </w:rPr>
              <w:t>3</w:t>
            </w:r>
            <w:r w:rsidRPr="00EE10EA">
              <w:rPr>
                <w:rFonts w:ascii="Times New Roman" w:hAnsiTheme="minorEastAsia" w:cs="Times New Roman"/>
                <w:color w:val="000000"/>
                <w:sz w:val="24"/>
              </w:rPr>
              <w:t>天。雨量分布受地形影响随高程降低而呈递减趋势。</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多年平均年蒸发量为</w:t>
            </w:r>
            <w:r w:rsidRPr="00EE10EA">
              <w:rPr>
                <w:rFonts w:ascii="Times New Roman" w:hAnsi="Times New Roman" w:cs="Times New Roman"/>
                <w:color w:val="000000"/>
                <w:sz w:val="24"/>
              </w:rPr>
              <w:t>1247.1mm</w:t>
            </w:r>
            <w:r w:rsidRPr="00EE10EA">
              <w:rPr>
                <w:rFonts w:ascii="Times New Roman" w:hAnsiTheme="minorEastAsia" w:cs="Times New Roman"/>
                <w:color w:val="000000"/>
                <w:sz w:val="24"/>
              </w:rPr>
              <w:t>。蒸发与气温关系密切，</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w:t>
            </w:r>
            <w:r w:rsidRPr="00EE10EA">
              <w:rPr>
                <w:rFonts w:ascii="Times New Roman" w:hAnsi="Times New Roman" w:cs="Times New Roman"/>
                <w:color w:val="000000"/>
                <w:sz w:val="24"/>
              </w:rPr>
              <w:t>8</w:t>
            </w:r>
            <w:r w:rsidRPr="00EE10EA">
              <w:rPr>
                <w:rFonts w:ascii="Times New Roman" w:hAnsiTheme="minorEastAsia" w:cs="Times New Roman"/>
                <w:color w:val="000000"/>
                <w:sz w:val="24"/>
              </w:rPr>
              <w:t>月气温高，蒸发量大，多年平均月蒸发量最大在</w:t>
            </w:r>
            <w:r w:rsidRPr="00EE10EA">
              <w:rPr>
                <w:rFonts w:ascii="Times New Roman" w:hAnsi="Times New Roman" w:cs="Times New Roman"/>
                <w:color w:val="000000"/>
                <w:sz w:val="24"/>
              </w:rPr>
              <w:t>7</w:t>
            </w:r>
            <w:r w:rsidRPr="00EE10EA">
              <w:rPr>
                <w:rFonts w:ascii="Times New Roman" w:hAnsiTheme="minorEastAsia" w:cs="Times New Roman"/>
                <w:color w:val="000000"/>
                <w:sz w:val="24"/>
              </w:rPr>
              <w:t>月份，达</w:t>
            </w:r>
            <w:r w:rsidRPr="00EE10EA">
              <w:rPr>
                <w:rFonts w:ascii="Times New Roman" w:hAnsi="Times New Roman" w:cs="Times New Roman"/>
                <w:color w:val="000000"/>
                <w:sz w:val="24"/>
              </w:rPr>
              <w:t>214.8mm</w:t>
            </w:r>
            <w:r w:rsidRPr="00EE10EA">
              <w:rPr>
                <w:rFonts w:ascii="Times New Roman" w:hAnsiTheme="minorEastAsia" w:cs="Times New Roman"/>
                <w:color w:val="000000"/>
                <w:sz w:val="24"/>
              </w:rPr>
              <w:t>。年主导风向</w:t>
            </w:r>
            <w:r w:rsidRPr="00EE10EA">
              <w:rPr>
                <w:rFonts w:ascii="Times New Roman" w:hAnsi="Times New Roman" w:cs="Times New Roman"/>
                <w:color w:val="000000"/>
                <w:sz w:val="24"/>
              </w:rPr>
              <w:t>NNE</w:t>
            </w:r>
            <w:r w:rsidRPr="00EE10EA">
              <w:rPr>
                <w:rFonts w:ascii="Times New Roman" w:hAnsiTheme="minorEastAsia" w:cs="Times New Roman"/>
                <w:color w:val="000000"/>
                <w:sz w:val="24"/>
              </w:rPr>
              <w:t>，平均风速</w:t>
            </w:r>
            <w:r w:rsidRPr="00EE10EA">
              <w:rPr>
                <w:rFonts w:ascii="Times New Roman" w:hAnsi="Times New Roman" w:cs="Times New Roman"/>
                <w:color w:val="000000"/>
                <w:sz w:val="24"/>
              </w:rPr>
              <w:t>2.9m/s</w:t>
            </w:r>
            <w:r w:rsidRPr="00EE10EA">
              <w:rPr>
                <w:rFonts w:ascii="Times New Roman" w:hAnsiTheme="minorEastAsia" w:cs="Times New Roman"/>
                <w:color w:val="000000"/>
                <w:sz w:val="24"/>
              </w:rPr>
              <w:t>，最大风力为九级。</w:t>
            </w:r>
          </w:p>
          <w:p w:rsidR="00A75331" w:rsidRPr="00EE10EA" w:rsidRDefault="00C32845">
            <w:pPr>
              <w:pStyle w:val="a4"/>
              <w:widowControl/>
              <w:spacing w:line="360" w:lineRule="auto"/>
              <w:jc w:val="left"/>
              <w:rPr>
                <w:rFonts w:ascii="Times New Roman" w:hAnsi="Times New Roman" w:cs="Times New Roman"/>
                <w:b/>
                <w:bCs/>
                <w:sz w:val="24"/>
              </w:rPr>
            </w:pPr>
            <w:r w:rsidRPr="00EE10EA">
              <w:rPr>
                <w:rFonts w:ascii="Times New Roman" w:hAnsi="Times New Roman" w:cs="Times New Roman"/>
                <w:sz w:val="24"/>
              </w:rPr>
              <w:t xml:space="preserve">  </w:t>
            </w:r>
            <w:r w:rsidRPr="00EE10EA">
              <w:rPr>
                <w:rFonts w:ascii="Times New Roman" w:hAnsi="Times New Roman" w:cs="Times New Roman"/>
                <w:b/>
                <w:bCs/>
                <w:sz w:val="24"/>
              </w:rPr>
              <w:t>4</w:t>
            </w:r>
            <w:r w:rsidRPr="00EE10EA">
              <w:rPr>
                <w:rFonts w:ascii="Times New Roman" w:hAnsiTheme="minorEastAsia" w:cs="Times New Roman"/>
                <w:b/>
                <w:bCs/>
                <w:sz w:val="24"/>
              </w:rPr>
              <w:t>、水文</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岳阳县水网密布。全县有新墙河、汨罗江、东洞庭湖三大水系，一级至三级河流</w:t>
            </w:r>
            <w:r w:rsidRPr="00EE10EA">
              <w:rPr>
                <w:rFonts w:ascii="Times New Roman" w:hAnsi="Times New Roman" w:cs="Times New Roman"/>
                <w:color w:val="000000"/>
                <w:sz w:val="24"/>
              </w:rPr>
              <w:t>64</w:t>
            </w:r>
            <w:r w:rsidRPr="00EE10EA">
              <w:rPr>
                <w:rFonts w:ascii="Times New Roman" w:hAnsiTheme="minorEastAsia" w:cs="Times New Roman"/>
                <w:color w:val="000000"/>
                <w:sz w:val="24"/>
              </w:rPr>
              <w:t>条。沿洞庭湖有中洲、鹿角、麻塘、新开、新墙、黄沙等</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个乡镇，一线防洪大堤总长度</w:t>
            </w:r>
            <w:r w:rsidRPr="00EE10EA">
              <w:rPr>
                <w:rFonts w:ascii="Times New Roman" w:hAnsi="Times New Roman" w:cs="Times New Roman"/>
                <w:color w:val="000000"/>
                <w:sz w:val="24"/>
              </w:rPr>
              <w:t>122</w:t>
            </w:r>
            <w:r w:rsidRPr="00EE10EA">
              <w:rPr>
                <w:rFonts w:ascii="Times New Roman" w:hAnsiTheme="minorEastAsia" w:cs="Times New Roman"/>
                <w:color w:val="000000"/>
                <w:sz w:val="24"/>
              </w:rPr>
              <w:t>公里，有万亩堤垸</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个（其中麻塘垸、中洲垸按照洞庭湖二级堤防标准建设），平垸行洪垸</w:t>
            </w:r>
            <w:r w:rsidRPr="00EE10EA">
              <w:rPr>
                <w:rFonts w:ascii="Times New Roman" w:hAnsi="Times New Roman" w:cs="Times New Roman"/>
                <w:color w:val="000000"/>
                <w:sz w:val="24"/>
              </w:rPr>
              <w:t>12</w:t>
            </w:r>
            <w:r w:rsidRPr="00EE10EA">
              <w:rPr>
                <w:rFonts w:ascii="Times New Roman" w:hAnsiTheme="minorEastAsia" w:cs="Times New Roman"/>
                <w:color w:val="000000"/>
                <w:sz w:val="24"/>
              </w:rPr>
              <w:t>个。全县有大小水库</w:t>
            </w:r>
            <w:r w:rsidRPr="00EE10EA">
              <w:rPr>
                <w:rFonts w:ascii="Times New Roman" w:hAnsi="Times New Roman" w:cs="Times New Roman"/>
                <w:color w:val="000000"/>
                <w:sz w:val="24"/>
              </w:rPr>
              <w:t>255</w:t>
            </w:r>
            <w:r w:rsidRPr="00EE10EA">
              <w:rPr>
                <w:rFonts w:ascii="Times New Roman" w:hAnsiTheme="minorEastAsia" w:cs="Times New Roman"/>
                <w:color w:val="000000"/>
                <w:sz w:val="24"/>
              </w:rPr>
              <w:t>座，其中中型水库</w:t>
            </w:r>
            <w:r w:rsidRPr="00EE10EA">
              <w:rPr>
                <w:rFonts w:ascii="Times New Roman" w:hAnsi="Times New Roman" w:cs="Times New Roman"/>
                <w:color w:val="000000"/>
                <w:sz w:val="24"/>
              </w:rPr>
              <w:t>3</w:t>
            </w:r>
            <w:r w:rsidRPr="00EE10EA">
              <w:rPr>
                <w:rFonts w:ascii="Times New Roman" w:hAnsiTheme="minorEastAsia" w:cs="Times New Roman"/>
                <w:color w:val="000000"/>
                <w:sz w:val="24"/>
              </w:rPr>
              <w:t>座（大坳、岳坊、兰桥）、小一型水库</w:t>
            </w:r>
            <w:r w:rsidRPr="00EE10EA">
              <w:rPr>
                <w:rFonts w:ascii="Times New Roman" w:hAnsi="Times New Roman" w:cs="Times New Roman"/>
                <w:color w:val="000000"/>
                <w:sz w:val="24"/>
              </w:rPr>
              <w:t>37</w:t>
            </w:r>
            <w:r w:rsidRPr="00EE10EA">
              <w:rPr>
                <w:rFonts w:ascii="Times New Roman" w:hAnsiTheme="minorEastAsia" w:cs="Times New Roman"/>
                <w:color w:val="000000"/>
                <w:sz w:val="24"/>
              </w:rPr>
              <w:t>座、小二型水库</w:t>
            </w:r>
            <w:r w:rsidRPr="00EE10EA">
              <w:rPr>
                <w:rFonts w:ascii="Times New Roman" w:hAnsi="Times New Roman" w:cs="Times New Roman"/>
                <w:color w:val="000000"/>
                <w:sz w:val="24"/>
              </w:rPr>
              <w:t>215</w:t>
            </w:r>
            <w:r w:rsidRPr="00EE10EA">
              <w:rPr>
                <w:rFonts w:ascii="Times New Roman" w:hAnsiTheme="minorEastAsia" w:cs="Times New Roman"/>
                <w:color w:val="000000"/>
                <w:sz w:val="24"/>
              </w:rPr>
              <w:t>座，有塘坝</w:t>
            </w:r>
            <w:r w:rsidRPr="00EE10EA">
              <w:rPr>
                <w:rFonts w:ascii="Times New Roman" w:hAnsi="Times New Roman" w:cs="Times New Roman"/>
                <w:color w:val="000000"/>
                <w:sz w:val="24"/>
              </w:rPr>
              <w:t>33100</w:t>
            </w:r>
            <w:r w:rsidRPr="00EE10EA">
              <w:rPr>
                <w:rFonts w:ascii="Times New Roman" w:hAnsiTheme="minorEastAsia" w:cs="Times New Roman"/>
                <w:color w:val="000000"/>
                <w:sz w:val="24"/>
              </w:rPr>
              <w:t>处，水库塘坝总容量</w:t>
            </w:r>
            <w:r w:rsidRPr="00EE10EA">
              <w:rPr>
                <w:rFonts w:ascii="Times New Roman" w:hAnsi="Times New Roman" w:cs="Times New Roman"/>
                <w:color w:val="000000"/>
                <w:sz w:val="24"/>
              </w:rPr>
              <w:t>2.6</w:t>
            </w:r>
            <w:r w:rsidRPr="00EE10EA">
              <w:rPr>
                <w:rFonts w:ascii="Times New Roman" w:hAnsiTheme="minorEastAsia" w:cs="Times New Roman"/>
                <w:color w:val="000000"/>
                <w:sz w:val="24"/>
              </w:rPr>
              <w:t>万立米。</w:t>
            </w:r>
            <w:r w:rsidRPr="00EE10EA">
              <w:rPr>
                <w:rFonts w:ascii="Times New Roman" w:hAnsi="Times New Roman" w:cs="Times New Roman"/>
                <w:color w:val="000000"/>
                <w:sz w:val="24"/>
              </w:rPr>
              <w:t xml:space="preserve"> </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境内河流属洞庭湖水系，共有大小河流</w:t>
            </w:r>
            <w:r w:rsidRPr="00EE10EA">
              <w:rPr>
                <w:rFonts w:ascii="Times New Roman" w:hAnsi="Times New Roman" w:cs="Times New Roman"/>
                <w:color w:val="000000"/>
                <w:sz w:val="24"/>
              </w:rPr>
              <w:t>64</w:t>
            </w:r>
            <w:r w:rsidRPr="00EE10EA">
              <w:rPr>
                <w:rFonts w:ascii="Times New Roman" w:hAnsiTheme="minorEastAsia" w:cs="Times New Roman"/>
                <w:color w:val="000000"/>
                <w:sz w:val="24"/>
              </w:rPr>
              <w:t>条，总长度</w:t>
            </w:r>
            <w:r w:rsidRPr="00EE10EA">
              <w:rPr>
                <w:rFonts w:ascii="Times New Roman" w:hAnsi="Times New Roman" w:cs="Times New Roman"/>
                <w:color w:val="000000"/>
                <w:sz w:val="24"/>
              </w:rPr>
              <w:t>1069</w:t>
            </w:r>
            <w:r w:rsidRPr="00EE10EA">
              <w:rPr>
                <w:rFonts w:ascii="Times New Roman" w:hAnsiTheme="minorEastAsia" w:cs="Times New Roman"/>
                <w:color w:val="000000"/>
                <w:sz w:val="24"/>
              </w:rPr>
              <w:t>公里。河网密度为</w:t>
            </w:r>
            <w:r w:rsidRPr="00EE10EA">
              <w:rPr>
                <w:rFonts w:ascii="Times New Roman" w:hAnsi="Times New Roman" w:cs="Times New Roman"/>
                <w:color w:val="000000"/>
                <w:sz w:val="24"/>
              </w:rPr>
              <w:t>0.34</w:t>
            </w:r>
            <w:r w:rsidRPr="00EE10EA">
              <w:rPr>
                <w:rFonts w:ascii="Times New Roman" w:hAnsiTheme="minorEastAsia" w:cs="Times New Roman"/>
                <w:color w:val="000000"/>
                <w:sz w:val="24"/>
              </w:rPr>
              <w:t>公里</w:t>
            </w:r>
            <w:r w:rsidRPr="00EE10EA">
              <w:rPr>
                <w:rFonts w:ascii="Times New Roman" w:hAnsi="Times New Roman" w:cs="Times New Roman"/>
                <w:color w:val="000000"/>
                <w:sz w:val="24"/>
              </w:rPr>
              <w:t>/</w:t>
            </w:r>
            <w:r w:rsidRPr="00EE10EA">
              <w:rPr>
                <w:rFonts w:ascii="Times New Roman" w:hAnsiTheme="minorEastAsia" w:cs="Times New Roman"/>
                <w:color w:val="000000"/>
                <w:sz w:val="24"/>
              </w:rPr>
              <w:t>平方公里。新墙河自东向西纵贯全境，流长</w:t>
            </w:r>
            <w:r w:rsidRPr="00EE10EA">
              <w:rPr>
                <w:rFonts w:ascii="Times New Roman" w:hAnsi="Times New Roman" w:cs="Times New Roman"/>
                <w:color w:val="000000"/>
                <w:sz w:val="24"/>
              </w:rPr>
              <w:t>108</w:t>
            </w:r>
            <w:r w:rsidRPr="00EE10EA">
              <w:rPr>
                <w:rFonts w:ascii="Times New Roman" w:hAnsiTheme="minorEastAsia" w:cs="Times New Roman"/>
                <w:color w:val="000000"/>
                <w:sz w:val="24"/>
              </w:rPr>
              <w:t>公里，接纳</w:t>
            </w:r>
            <w:r w:rsidRPr="00EE10EA">
              <w:rPr>
                <w:rFonts w:ascii="Times New Roman" w:hAnsi="Times New Roman" w:cs="Times New Roman"/>
                <w:color w:val="000000"/>
                <w:sz w:val="24"/>
              </w:rPr>
              <w:t>47</w:t>
            </w:r>
            <w:r w:rsidRPr="00EE10EA">
              <w:rPr>
                <w:rFonts w:ascii="Times New Roman" w:hAnsiTheme="minorEastAsia" w:cs="Times New Roman"/>
                <w:color w:val="000000"/>
                <w:sz w:val="24"/>
              </w:rPr>
              <w:t>条支流，汇入东洞庭湖。由于降水量充沛，地表水丰富，年平均径流量达</w:t>
            </w:r>
            <w:r w:rsidRPr="00EE10EA">
              <w:rPr>
                <w:rFonts w:ascii="Times New Roman" w:hAnsi="Times New Roman" w:cs="Times New Roman"/>
                <w:color w:val="000000"/>
                <w:sz w:val="24"/>
              </w:rPr>
              <w:t>18</w:t>
            </w:r>
            <w:r w:rsidRPr="00EE10EA">
              <w:rPr>
                <w:rFonts w:ascii="Times New Roman" w:hAnsiTheme="minorEastAsia" w:cs="Times New Roman"/>
                <w:color w:val="000000"/>
                <w:sz w:val="24"/>
              </w:rPr>
              <w:t>亿立方米，地下水蕴藏量</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亿立方米。</w:t>
            </w:r>
            <w:r w:rsidRPr="00EE10EA">
              <w:rPr>
                <w:rFonts w:ascii="Times New Roman" w:hAnsi="Times New Roman" w:cs="Times New Roman"/>
                <w:color w:val="000000"/>
                <w:sz w:val="24"/>
              </w:rPr>
              <w:t xml:space="preserve"> </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lastRenderedPageBreak/>
              <w:t>岳阳县境内西部辖东洞庭湖水面</w:t>
            </w:r>
            <w:r w:rsidRPr="00EE10EA">
              <w:rPr>
                <w:rFonts w:ascii="Times New Roman" w:hAnsi="Times New Roman" w:cs="Times New Roman"/>
                <w:color w:val="000000"/>
                <w:sz w:val="24"/>
              </w:rPr>
              <w:t>761</w:t>
            </w:r>
            <w:r w:rsidRPr="00EE10EA">
              <w:rPr>
                <w:rFonts w:ascii="Times New Roman" w:hAnsiTheme="minorEastAsia" w:cs="Times New Roman"/>
                <w:color w:val="000000"/>
                <w:sz w:val="24"/>
              </w:rPr>
              <w:t>平方公里，南连湘资沅澧四水，北接万里长江。东部铁山水库，水面</w:t>
            </w:r>
            <w:r w:rsidRPr="00EE10EA">
              <w:rPr>
                <w:rFonts w:ascii="Times New Roman" w:hAnsi="Times New Roman" w:cs="Times New Roman"/>
                <w:color w:val="000000"/>
                <w:sz w:val="24"/>
              </w:rPr>
              <w:t>42</w:t>
            </w:r>
            <w:r w:rsidRPr="00EE10EA">
              <w:rPr>
                <w:rFonts w:ascii="Times New Roman" w:hAnsiTheme="minorEastAsia" w:cs="Times New Roman"/>
                <w:color w:val="000000"/>
                <w:sz w:val="24"/>
              </w:rPr>
              <w:t>平方公里，有效库容</w:t>
            </w:r>
            <w:r w:rsidRPr="00EE10EA">
              <w:rPr>
                <w:rFonts w:ascii="Times New Roman" w:hAnsi="Times New Roman" w:cs="Times New Roman"/>
                <w:color w:val="000000"/>
                <w:sz w:val="24"/>
              </w:rPr>
              <w:t>5.46</w:t>
            </w:r>
            <w:r w:rsidRPr="00EE10EA">
              <w:rPr>
                <w:rFonts w:ascii="Times New Roman" w:hAnsiTheme="minorEastAsia" w:cs="Times New Roman"/>
                <w:color w:val="000000"/>
                <w:sz w:val="24"/>
              </w:rPr>
              <w:t>亿立方米。</w:t>
            </w:r>
          </w:p>
          <w:p w:rsidR="00A75331" w:rsidRPr="00EE10EA" w:rsidRDefault="00C32845">
            <w:pPr>
              <w:tabs>
                <w:tab w:val="left" w:pos="1072"/>
              </w:tabs>
              <w:spacing w:line="360" w:lineRule="auto"/>
              <w:ind w:firstLineChars="200" w:firstLine="480"/>
              <w:rPr>
                <w:rFonts w:ascii="Times New Roman" w:hAnsi="Times New Roman" w:cs="Times New Roman"/>
                <w:color w:val="000000"/>
                <w:spacing w:val="7"/>
                <w:kern w:val="0"/>
                <w:sz w:val="24"/>
              </w:rPr>
            </w:pPr>
            <w:r w:rsidRPr="00EE10EA">
              <w:rPr>
                <w:rFonts w:ascii="Times New Roman" w:hAnsiTheme="minorEastAsia" w:cs="Times New Roman"/>
                <w:color w:val="000000"/>
                <w:sz w:val="24"/>
              </w:rPr>
              <w:t>新墙河，属洞庭湖水系，古称</w:t>
            </w:r>
            <w:r w:rsidRPr="00EE10EA">
              <w:rPr>
                <w:rFonts w:ascii="Times New Roman" w:hAnsi="Times New Roman" w:cs="Times New Roman"/>
                <w:color w:val="000000"/>
                <w:sz w:val="24"/>
              </w:rPr>
              <w:t>“</w:t>
            </w:r>
            <w:r w:rsidRPr="00EE10EA">
              <w:rPr>
                <w:rFonts w:ascii="Times New Roman" w:hAnsiTheme="minorEastAsia" w:cs="Times New Roman"/>
                <w:color w:val="000000"/>
                <w:sz w:val="24"/>
              </w:rPr>
              <w:t>微水</w:t>
            </w:r>
            <w:r w:rsidRPr="00EE10EA">
              <w:rPr>
                <w:rFonts w:ascii="Times New Roman" w:hAnsi="Times New Roman" w:cs="Times New Roman"/>
                <w:color w:val="000000"/>
                <w:sz w:val="24"/>
              </w:rPr>
              <w:t>”</w:t>
            </w:r>
            <w:r w:rsidRPr="00EE10EA">
              <w:rPr>
                <w:rFonts w:ascii="Times New Roman" w:hAnsiTheme="minorEastAsia" w:cs="Times New Roman"/>
                <w:color w:val="000000"/>
                <w:sz w:val="24"/>
              </w:rPr>
              <w:t>，后以南岸下游新墙镇得名。源出平江县板江乡宝贝岭，至筻口与发源于临湘市药姑山的游港汇合，流经岳阳县新墙、荣家湾至君港入洞庭湖。主河道东西长</w:t>
            </w:r>
            <w:r w:rsidRPr="00EE10EA">
              <w:rPr>
                <w:rFonts w:ascii="Times New Roman" w:hAnsi="Times New Roman" w:cs="Times New Roman"/>
                <w:color w:val="000000"/>
                <w:sz w:val="24"/>
              </w:rPr>
              <w:t>62</w:t>
            </w:r>
            <w:r w:rsidRPr="00EE10EA">
              <w:rPr>
                <w:rFonts w:ascii="Times New Roman" w:hAnsiTheme="minorEastAsia" w:cs="Times New Roman"/>
                <w:color w:val="000000"/>
                <w:sz w:val="24"/>
              </w:rPr>
              <w:t>公里，流域南北宽</w:t>
            </w:r>
            <w:r w:rsidRPr="00EE10EA">
              <w:rPr>
                <w:rFonts w:ascii="Times New Roman" w:hAnsi="Times New Roman" w:cs="Times New Roman"/>
                <w:color w:val="000000"/>
                <w:sz w:val="24"/>
              </w:rPr>
              <w:t>53</w:t>
            </w:r>
            <w:r w:rsidRPr="00EE10EA">
              <w:rPr>
                <w:rFonts w:ascii="Times New Roman" w:hAnsiTheme="minorEastAsia" w:cs="Times New Roman"/>
                <w:color w:val="000000"/>
                <w:sz w:val="24"/>
              </w:rPr>
              <w:t>公里，流经平江、临湘、岳阳</w:t>
            </w:r>
            <w:r w:rsidRPr="00EE10EA">
              <w:rPr>
                <w:rFonts w:ascii="Times New Roman" w:hAnsi="Times New Roman" w:cs="Times New Roman"/>
                <w:color w:val="000000"/>
                <w:sz w:val="24"/>
              </w:rPr>
              <w:t>3</w:t>
            </w:r>
            <w:r w:rsidRPr="00EE10EA">
              <w:rPr>
                <w:rFonts w:ascii="Times New Roman" w:hAnsiTheme="minorEastAsia" w:cs="Times New Roman"/>
                <w:color w:val="000000"/>
                <w:sz w:val="24"/>
              </w:rPr>
              <w:t>县</w:t>
            </w:r>
            <w:r w:rsidRPr="00EE10EA">
              <w:rPr>
                <w:rFonts w:ascii="Times New Roman" w:hAnsi="Times New Roman" w:cs="Times New Roman"/>
                <w:color w:val="000000"/>
                <w:sz w:val="24"/>
              </w:rPr>
              <w:t>(</w:t>
            </w:r>
            <w:r w:rsidRPr="00EE10EA">
              <w:rPr>
                <w:rFonts w:ascii="Times New Roman" w:hAnsiTheme="minorEastAsia" w:cs="Times New Roman"/>
                <w:color w:val="000000"/>
                <w:sz w:val="24"/>
              </w:rPr>
              <w:t>市</w:t>
            </w:r>
            <w:r w:rsidRPr="00EE10EA">
              <w:rPr>
                <w:rFonts w:ascii="Times New Roman" w:hAnsi="Times New Roman" w:cs="Times New Roman"/>
                <w:color w:val="000000"/>
                <w:sz w:val="24"/>
              </w:rPr>
              <w:t>)50</w:t>
            </w:r>
            <w:r w:rsidRPr="00EE10EA">
              <w:rPr>
                <w:rFonts w:ascii="Times New Roman" w:hAnsiTheme="minorEastAsia" w:cs="Times New Roman"/>
                <w:color w:val="000000"/>
                <w:sz w:val="24"/>
              </w:rPr>
              <w:t>个乡镇、</w:t>
            </w:r>
            <w:r w:rsidRPr="00EE10EA">
              <w:rPr>
                <w:rFonts w:ascii="Times New Roman" w:hAnsi="Times New Roman" w:cs="Times New Roman"/>
                <w:color w:val="000000"/>
                <w:sz w:val="24"/>
              </w:rPr>
              <w:t>460</w:t>
            </w:r>
            <w:r w:rsidRPr="00EE10EA">
              <w:rPr>
                <w:rFonts w:ascii="Times New Roman" w:hAnsiTheme="minorEastAsia" w:cs="Times New Roman"/>
                <w:color w:val="000000"/>
                <w:sz w:val="24"/>
              </w:rPr>
              <w:t>个村。流域面积</w:t>
            </w:r>
            <w:r w:rsidRPr="00EE10EA">
              <w:rPr>
                <w:rFonts w:ascii="Times New Roman" w:hAnsi="Times New Roman" w:cs="Times New Roman"/>
                <w:color w:val="000000"/>
                <w:sz w:val="24"/>
              </w:rPr>
              <w:t xml:space="preserve"> 2370</w:t>
            </w:r>
            <w:r w:rsidRPr="00EE10EA">
              <w:rPr>
                <w:rFonts w:ascii="Times New Roman" w:hAnsiTheme="minorEastAsia" w:cs="Times New Roman"/>
                <w:color w:val="000000"/>
                <w:sz w:val="24"/>
              </w:rPr>
              <w:t>平方公里，干流长</w:t>
            </w:r>
            <w:r w:rsidRPr="00EE10EA">
              <w:rPr>
                <w:rFonts w:ascii="Times New Roman" w:hAnsi="Times New Roman" w:cs="Times New Roman"/>
                <w:color w:val="000000"/>
                <w:sz w:val="24"/>
              </w:rPr>
              <w:t>108</w:t>
            </w:r>
            <w:r w:rsidRPr="00EE10EA">
              <w:rPr>
                <w:rFonts w:ascii="Times New Roman" w:hAnsiTheme="minorEastAsia" w:cs="Times New Roman"/>
                <w:color w:val="000000"/>
                <w:sz w:val="24"/>
              </w:rPr>
              <w:t>公里，平均坡降</w:t>
            </w:r>
            <w:r w:rsidRPr="00EE10EA">
              <w:rPr>
                <w:rFonts w:ascii="Times New Roman" w:hAnsi="Times New Roman" w:cs="Times New Roman"/>
                <w:color w:val="000000"/>
                <w:sz w:val="24"/>
              </w:rPr>
              <w:t>0</w:t>
            </w:r>
            <w:r w:rsidRPr="00EE10EA">
              <w:rPr>
                <w:rFonts w:ascii="Times New Roman" w:hAnsiTheme="minorEastAsia" w:cs="Times New Roman"/>
                <w:color w:val="000000"/>
                <w:sz w:val="24"/>
              </w:rPr>
              <w:t>．</w:t>
            </w:r>
            <w:r w:rsidRPr="00EE10EA">
              <w:rPr>
                <w:rFonts w:ascii="Times New Roman" w:hAnsi="Times New Roman" w:cs="Times New Roman"/>
                <w:color w:val="000000"/>
                <w:sz w:val="24"/>
              </w:rPr>
              <w:t>718%</w:t>
            </w:r>
            <w:r w:rsidRPr="00EE10EA">
              <w:rPr>
                <w:rFonts w:ascii="Times New Roman" w:hAnsiTheme="minorEastAsia" w:cs="Times New Roman"/>
                <w:color w:val="000000"/>
                <w:sz w:val="24"/>
              </w:rPr>
              <w:t>：常年平均流量为每秒</w:t>
            </w:r>
            <w:r w:rsidRPr="00EE10EA">
              <w:rPr>
                <w:rFonts w:ascii="Times New Roman" w:hAnsi="Times New Roman" w:cs="Times New Roman"/>
                <w:color w:val="000000"/>
                <w:sz w:val="24"/>
              </w:rPr>
              <w:t>52.6</w:t>
            </w:r>
            <w:r w:rsidRPr="00EE10EA">
              <w:rPr>
                <w:rFonts w:ascii="Times New Roman" w:hAnsiTheme="minorEastAsia" w:cs="Times New Roman"/>
                <w:color w:val="000000"/>
                <w:sz w:val="24"/>
              </w:rPr>
              <w:t>立方米。</w:t>
            </w:r>
          </w:p>
          <w:p w:rsidR="00A75331" w:rsidRPr="00EE10EA" w:rsidRDefault="00C32845">
            <w:pPr>
              <w:adjustRightInd w:val="0"/>
              <w:snapToGrid w:val="0"/>
              <w:spacing w:line="360" w:lineRule="auto"/>
              <w:ind w:firstLineChars="200" w:firstLine="482"/>
              <w:rPr>
                <w:rFonts w:ascii="Times New Roman" w:hAnsi="Times New Roman" w:cs="Times New Roman"/>
                <w:b/>
                <w:bCs/>
                <w:sz w:val="24"/>
              </w:rPr>
            </w:pPr>
            <w:r w:rsidRPr="00EE10EA">
              <w:rPr>
                <w:rFonts w:ascii="Times New Roman" w:hAnsi="Times New Roman" w:cs="Times New Roman"/>
                <w:b/>
                <w:bCs/>
                <w:sz w:val="24"/>
              </w:rPr>
              <w:t>5</w:t>
            </w:r>
            <w:r w:rsidRPr="00EE10EA">
              <w:rPr>
                <w:rFonts w:ascii="Times New Roman" w:hAnsiTheme="minorEastAsia" w:cs="Times New Roman"/>
                <w:b/>
                <w:bCs/>
                <w:sz w:val="24"/>
              </w:rPr>
              <w:t>、自然资源</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岳阳县属于中亚热带常绿叶阔叶林带，是中亚、北亚及温带的过渡型植被，境内记录到的木本类植物</w:t>
            </w:r>
            <w:r w:rsidRPr="00EE10EA">
              <w:rPr>
                <w:rFonts w:ascii="Times New Roman" w:hAnsi="Times New Roman" w:cs="Times New Roman"/>
                <w:color w:val="000000"/>
                <w:sz w:val="24"/>
              </w:rPr>
              <w:t>829</w:t>
            </w:r>
            <w:r w:rsidRPr="00EE10EA">
              <w:rPr>
                <w:rFonts w:ascii="Times New Roman" w:hAnsiTheme="minorEastAsia" w:cs="Times New Roman"/>
                <w:color w:val="000000"/>
                <w:sz w:val="24"/>
              </w:rPr>
              <w:t>种，其中乡土树种</w:t>
            </w:r>
            <w:r w:rsidRPr="00EE10EA">
              <w:rPr>
                <w:rFonts w:ascii="Times New Roman" w:hAnsi="Times New Roman" w:cs="Times New Roman"/>
                <w:color w:val="000000"/>
                <w:sz w:val="24"/>
              </w:rPr>
              <w:t>655</w:t>
            </w:r>
            <w:r w:rsidRPr="00EE10EA">
              <w:rPr>
                <w:rFonts w:ascii="Times New Roman" w:hAnsiTheme="minorEastAsia" w:cs="Times New Roman"/>
                <w:color w:val="000000"/>
                <w:sz w:val="24"/>
              </w:rPr>
              <w:t>种，用材树种主要有杉、松、樟、枫、檫、楠、桐、柏等，果木树种主要有桃、李、梨、桔等。竹类有楠竹、凤凰竹等十余种，水生植物有芦苇、莲藕、茭白、席草等百余种。主要农作物有水稻、棉花、油菜、芝麻、花生、薯类、蚕豆、黄豆、绿豆、湘莲等。由于人类活动的干扰，植被分布的地域差异较大。</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县境内记录到的野生动物</w:t>
            </w:r>
            <w:r w:rsidRPr="00EE10EA">
              <w:rPr>
                <w:rFonts w:ascii="Times New Roman" w:hAnsi="Times New Roman" w:cs="Times New Roman"/>
                <w:color w:val="000000"/>
                <w:sz w:val="24"/>
              </w:rPr>
              <w:t>500</w:t>
            </w:r>
            <w:r w:rsidRPr="00EE10EA">
              <w:rPr>
                <w:rFonts w:ascii="Times New Roman" w:hAnsiTheme="minorEastAsia" w:cs="Times New Roman"/>
                <w:color w:val="000000"/>
                <w:sz w:val="24"/>
              </w:rPr>
              <w:t>种，即兽类</w:t>
            </w:r>
            <w:r w:rsidRPr="00EE10EA">
              <w:rPr>
                <w:rFonts w:ascii="Times New Roman" w:hAnsi="Times New Roman" w:cs="Times New Roman"/>
                <w:color w:val="000000"/>
                <w:sz w:val="24"/>
              </w:rPr>
              <w:t>22</w:t>
            </w:r>
            <w:r w:rsidRPr="00EE10EA">
              <w:rPr>
                <w:rFonts w:ascii="Times New Roman" w:hAnsiTheme="minorEastAsia" w:cs="Times New Roman"/>
                <w:color w:val="000000"/>
                <w:sz w:val="24"/>
              </w:rPr>
              <w:t>种，鸟类</w:t>
            </w:r>
            <w:r w:rsidRPr="00EE10EA">
              <w:rPr>
                <w:rFonts w:ascii="Times New Roman" w:hAnsi="Times New Roman" w:cs="Times New Roman"/>
                <w:color w:val="000000"/>
                <w:sz w:val="24"/>
              </w:rPr>
              <w:t>266</w:t>
            </w:r>
            <w:r w:rsidRPr="00EE10EA">
              <w:rPr>
                <w:rFonts w:ascii="Times New Roman" w:hAnsiTheme="minorEastAsia" w:cs="Times New Roman"/>
                <w:color w:val="000000"/>
                <w:sz w:val="24"/>
              </w:rPr>
              <w:t>种，虫类</w:t>
            </w:r>
            <w:r w:rsidRPr="00EE10EA">
              <w:rPr>
                <w:rFonts w:ascii="Times New Roman" w:hAnsi="Times New Roman" w:cs="Times New Roman"/>
                <w:color w:val="000000"/>
                <w:sz w:val="24"/>
              </w:rPr>
              <w:t>195</w:t>
            </w:r>
            <w:r w:rsidRPr="00EE10EA">
              <w:rPr>
                <w:rFonts w:ascii="Times New Roman" w:hAnsiTheme="minorEastAsia" w:cs="Times New Roman"/>
                <w:color w:val="000000"/>
                <w:sz w:val="24"/>
              </w:rPr>
              <w:t>种，其它</w:t>
            </w:r>
            <w:r w:rsidRPr="00EE10EA">
              <w:rPr>
                <w:rFonts w:ascii="Times New Roman" w:hAnsi="Times New Roman" w:cs="Times New Roman"/>
                <w:color w:val="000000"/>
                <w:sz w:val="24"/>
              </w:rPr>
              <w:t>17</w:t>
            </w:r>
            <w:r w:rsidRPr="00EE10EA">
              <w:rPr>
                <w:rFonts w:ascii="Times New Roman" w:hAnsiTheme="minorEastAsia" w:cs="Times New Roman"/>
                <w:color w:val="000000"/>
                <w:sz w:val="24"/>
              </w:rPr>
              <w:t>种。记录到的鱼类</w:t>
            </w:r>
            <w:r w:rsidRPr="00EE10EA">
              <w:rPr>
                <w:rFonts w:ascii="Times New Roman" w:hAnsi="Times New Roman" w:cs="Times New Roman"/>
                <w:color w:val="000000"/>
                <w:sz w:val="24"/>
              </w:rPr>
              <w:t>114</w:t>
            </w:r>
            <w:r w:rsidRPr="00EE10EA">
              <w:rPr>
                <w:rFonts w:ascii="Times New Roman" w:hAnsiTheme="minorEastAsia" w:cs="Times New Roman"/>
                <w:color w:val="000000"/>
                <w:sz w:val="24"/>
              </w:rPr>
              <w:t>种。家畜有猪、牛、羊、兔、猫、狗等，家禽有鸡、鸭、鹅、蜜峰等。项目区域周围基本为农田、旱地，捕食昆虫、鼠类的两栖类、爬行类动物较多。陆栖动物有田鼠及各种家畜家禽；新墙河流域水生动物以鱼、虾类为主，均为常见物种。</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岳阳县矿产资源丰富。境内已发现矿种</w:t>
            </w:r>
            <w:r w:rsidRPr="00EE10EA">
              <w:rPr>
                <w:rFonts w:ascii="Times New Roman" w:hAnsi="Times New Roman" w:cs="Times New Roman"/>
                <w:color w:val="000000"/>
                <w:sz w:val="24"/>
              </w:rPr>
              <w:t>30</w:t>
            </w:r>
            <w:r w:rsidRPr="00EE10EA">
              <w:rPr>
                <w:rFonts w:ascii="Times New Roman" w:hAnsiTheme="minorEastAsia" w:cs="Times New Roman"/>
                <w:color w:val="000000"/>
                <w:sz w:val="24"/>
              </w:rPr>
              <w:t>余种，主要是石煤、钒、独居石、高岭土、长石、瓷、硅砂、铁、温泉和矿泉水等。矿床（点）</w:t>
            </w:r>
            <w:r w:rsidRPr="00EE10EA">
              <w:rPr>
                <w:rFonts w:ascii="Times New Roman" w:hAnsi="Times New Roman" w:cs="Times New Roman"/>
                <w:color w:val="000000"/>
                <w:sz w:val="24"/>
              </w:rPr>
              <w:t>114</w:t>
            </w:r>
            <w:r w:rsidRPr="00EE10EA">
              <w:rPr>
                <w:rFonts w:ascii="Times New Roman" w:hAnsiTheme="minorEastAsia" w:cs="Times New Roman"/>
                <w:color w:val="000000"/>
                <w:sz w:val="24"/>
              </w:rPr>
              <w:t>处，小型规模以上的矿产地</w:t>
            </w:r>
            <w:r w:rsidRPr="00EE10EA">
              <w:rPr>
                <w:rFonts w:ascii="Times New Roman" w:hAnsi="Times New Roman" w:cs="Times New Roman"/>
                <w:color w:val="000000"/>
                <w:sz w:val="24"/>
              </w:rPr>
              <w:t>18</w:t>
            </w:r>
            <w:r w:rsidRPr="00EE10EA">
              <w:rPr>
                <w:rFonts w:ascii="Times New Roman" w:hAnsiTheme="minorEastAsia" w:cs="Times New Roman"/>
                <w:color w:val="000000"/>
                <w:sz w:val="24"/>
              </w:rPr>
              <w:t>处。其中，能源矿产有石油、铀；金属矿产有锰、矾、钹、钛、金、独居石等</w:t>
            </w:r>
            <w:r w:rsidRPr="00EE10EA">
              <w:rPr>
                <w:rFonts w:ascii="Times New Roman" w:hAnsi="Times New Roman" w:cs="Times New Roman"/>
                <w:color w:val="000000"/>
                <w:sz w:val="24"/>
              </w:rPr>
              <w:t>6</w:t>
            </w:r>
            <w:r w:rsidRPr="00EE10EA">
              <w:rPr>
                <w:rFonts w:ascii="Times New Roman" w:hAnsiTheme="minorEastAsia" w:cs="Times New Roman"/>
                <w:color w:val="000000"/>
                <w:sz w:val="24"/>
              </w:rPr>
              <w:t>种；非金属矿产有萤石、粘土、石英砂、建筑用石料、花岗岩、板岩、砂岩、长石、重晶石、磷矿、白云母、石灰岩、石榴子石、高岭土等</w:t>
            </w:r>
            <w:r w:rsidRPr="00EE10EA">
              <w:rPr>
                <w:rFonts w:ascii="Times New Roman" w:hAnsi="Times New Roman" w:cs="Times New Roman"/>
                <w:color w:val="000000"/>
                <w:sz w:val="24"/>
              </w:rPr>
              <w:t>14</w:t>
            </w:r>
            <w:r w:rsidRPr="00EE10EA">
              <w:rPr>
                <w:rFonts w:ascii="Times New Roman" w:hAnsiTheme="minorEastAsia" w:cs="Times New Roman"/>
                <w:color w:val="000000"/>
                <w:sz w:val="24"/>
              </w:rPr>
              <w:t>种；水气矿产有矿泉水、地热水等。除石英矿资源储量较大外，其余矿产规模均较小；优势矿种为石英矿、高岭土，潜在优势矿种为独居石、钛、矾。其中能源矿产石煤、铀主要分布在该县的新开镇、公田镇等乡镇；金属矿产矾矿（床）点分布于新开镇一带，独居石砂矿主要分布在筻口镇新墙河流域一带，有中型钛矿、小型石榴子矿伴生；非金属矿产重晶石矿床（点）主要分布于杨林乡，长石矿主要分布在新开镇和</w:t>
            </w:r>
            <w:r w:rsidRPr="00EE10EA">
              <w:rPr>
                <w:rFonts w:ascii="Times New Roman" w:hAnsiTheme="minorEastAsia" w:cs="Times New Roman"/>
                <w:color w:val="000000"/>
                <w:sz w:val="24"/>
              </w:rPr>
              <w:lastRenderedPageBreak/>
              <w:t>月田镇，高岭土矿主要分布在新开镇庙山一带，建筑用石料主要分布在新开、麻塘、步仙等乡镇，建筑用砂主要分布在县境西部沿洞庭湖一带和新墙河流域范围内；水气矿产地热水集中分布在公田镇，矿泉水主要分布在月田镇和张谷英镇。</w:t>
            </w:r>
          </w:p>
          <w:p w:rsidR="00A75331" w:rsidRPr="00EE10EA" w:rsidRDefault="00C32845">
            <w:pPr>
              <w:tabs>
                <w:tab w:val="left" w:pos="1072"/>
              </w:tabs>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经调查，评价地区人类活动频繁，未发现野生的珍稀濒危动植物种类。</w:t>
            </w:r>
          </w:p>
          <w:p w:rsidR="00A75331" w:rsidRPr="00EE10EA" w:rsidRDefault="00A75331">
            <w:pPr>
              <w:rPr>
                <w:rFonts w:ascii="Times New Roman" w:hAnsi="Times New Roman" w:cs="Times New Roman"/>
              </w:rPr>
            </w:pPr>
          </w:p>
          <w:p w:rsidR="00FB5493" w:rsidRPr="00EE10EA" w:rsidRDefault="00FB5493">
            <w:pPr>
              <w:rPr>
                <w:rFonts w:ascii="Times New Roman" w:hAnsi="Times New Roman" w:cs="Times New Roman"/>
              </w:rPr>
            </w:pPr>
          </w:p>
          <w:p w:rsidR="00FB5493" w:rsidRPr="00EE10EA" w:rsidRDefault="00FB5493">
            <w:pPr>
              <w:rPr>
                <w:rFonts w:ascii="Times New Roman" w:hAnsi="Times New Roman" w:cs="Times New Roman"/>
              </w:rPr>
            </w:pPr>
          </w:p>
          <w:p w:rsidR="00686E51" w:rsidRPr="00EE10EA" w:rsidRDefault="00686E51">
            <w:pPr>
              <w:rPr>
                <w:rFonts w:ascii="Times New Roman" w:hAnsi="Times New Roman" w:cs="Times New Roman"/>
              </w:rPr>
            </w:pPr>
          </w:p>
          <w:p w:rsidR="00686E51" w:rsidRPr="00EE10EA" w:rsidRDefault="00686E51">
            <w:pPr>
              <w:rPr>
                <w:rFonts w:ascii="Times New Roman" w:hAnsi="Times New Roman" w:cs="Times New Roman"/>
              </w:rPr>
            </w:pPr>
          </w:p>
          <w:p w:rsidR="00FB5493" w:rsidRPr="00EE10EA" w:rsidRDefault="00FB5493">
            <w:pPr>
              <w:rPr>
                <w:rFonts w:ascii="Times New Roman" w:hAnsi="Times New Roman" w:cs="Times New Roman"/>
              </w:rPr>
            </w:pPr>
          </w:p>
          <w:p w:rsidR="00FB5493" w:rsidRPr="00EE10EA" w:rsidRDefault="00FB5493">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E324C6" w:rsidRPr="00EE10EA" w:rsidRDefault="00E324C6">
            <w:pPr>
              <w:rPr>
                <w:rFonts w:ascii="Times New Roman" w:hAnsi="Times New Roman" w:cs="Times New Roman"/>
              </w:rPr>
            </w:pPr>
          </w:p>
          <w:p w:rsidR="0083687E" w:rsidRPr="00EE10EA" w:rsidRDefault="0083687E">
            <w:pPr>
              <w:rPr>
                <w:rFonts w:ascii="Times New Roman" w:hAnsi="Times New Roman" w:cs="Times New Roman"/>
              </w:rPr>
            </w:pPr>
          </w:p>
          <w:p w:rsidR="0083687E" w:rsidRPr="00EE10EA" w:rsidRDefault="0083687E">
            <w:pPr>
              <w:rPr>
                <w:rFonts w:ascii="Times New Roman" w:hAnsi="Times New Roman" w:cs="Times New Roman"/>
              </w:rPr>
            </w:pPr>
          </w:p>
          <w:p w:rsidR="0083687E" w:rsidRPr="00EE10EA" w:rsidRDefault="0083687E">
            <w:pPr>
              <w:rPr>
                <w:rFonts w:ascii="Times New Roman" w:hAnsi="Times New Roman" w:cs="Times New Roman"/>
              </w:rPr>
            </w:pPr>
          </w:p>
          <w:p w:rsidR="0083687E" w:rsidRPr="00EE10EA" w:rsidRDefault="0083687E">
            <w:pPr>
              <w:rPr>
                <w:rFonts w:ascii="Times New Roman" w:hAnsi="Times New Roman" w:cs="Times New Roman"/>
              </w:rPr>
            </w:pPr>
          </w:p>
          <w:p w:rsidR="00FB5493" w:rsidRPr="00EE10EA" w:rsidRDefault="00FB5493">
            <w:pPr>
              <w:rPr>
                <w:rFonts w:ascii="Times New Roman" w:hAnsi="Times New Roman" w:cs="Times New Roman"/>
              </w:rPr>
            </w:pPr>
          </w:p>
          <w:p w:rsidR="00A75331" w:rsidRPr="00EE10EA" w:rsidRDefault="00A75331">
            <w:pPr>
              <w:tabs>
                <w:tab w:val="left" w:pos="3678"/>
              </w:tabs>
              <w:jc w:val="left"/>
              <w:rPr>
                <w:rFonts w:ascii="Times New Roman" w:hAnsi="Times New Roman" w:cs="Times New Roman"/>
              </w:rPr>
            </w:pPr>
          </w:p>
        </w:tc>
      </w:tr>
    </w:tbl>
    <w:p w:rsidR="00A75331" w:rsidRPr="00EE10EA" w:rsidRDefault="00C32845" w:rsidP="00E7300C">
      <w:pPr>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三、环境质量状况</w:t>
      </w:r>
    </w:p>
    <w:tbl>
      <w:tblPr>
        <w:tblW w:w="9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066"/>
      </w:tblGrid>
      <w:tr w:rsidR="00A75331" w:rsidRPr="00EE10EA" w:rsidTr="00DF3FCA">
        <w:tc>
          <w:tcPr>
            <w:tcW w:w="9030" w:type="dxa"/>
          </w:tcPr>
          <w:p w:rsidR="00A75331" w:rsidRPr="00EE10EA" w:rsidRDefault="00C32845">
            <w:pPr>
              <w:pStyle w:val="a3"/>
              <w:widowControl/>
              <w:spacing w:line="360" w:lineRule="auto"/>
              <w:ind w:firstLineChars="0" w:firstLine="0"/>
              <w:rPr>
                <w:rFonts w:ascii="Times New Roman" w:hAnsi="Times New Roman" w:cs="Times New Roman"/>
                <w:b/>
                <w:sz w:val="28"/>
                <w:szCs w:val="28"/>
              </w:rPr>
            </w:pPr>
            <w:r w:rsidRPr="00EE10EA">
              <w:rPr>
                <w:rFonts w:ascii="Times New Roman" w:hAnsiTheme="minorEastAsia" w:cs="Times New Roman"/>
                <w:b/>
                <w:sz w:val="28"/>
                <w:szCs w:val="28"/>
              </w:rPr>
              <w:t>建设项目所在地区域环境质量现状及主要环境问题（环境空间、地表水、地下水、声环境、生态环境等）</w:t>
            </w:r>
          </w:p>
          <w:p w:rsidR="00A75331" w:rsidRPr="00EE10EA" w:rsidRDefault="00C32845">
            <w:pPr>
              <w:widowControl/>
              <w:spacing w:line="360" w:lineRule="auto"/>
              <w:ind w:firstLineChars="100" w:firstLine="241"/>
              <w:jc w:val="left"/>
              <w:rPr>
                <w:rFonts w:ascii="Times New Roman" w:hAnsi="Times New Roman" w:cs="Times New Roman"/>
                <w:b/>
                <w:sz w:val="24"/>
              </w:rPr>
            </w:pPr>
            <w:r w:rsidRPr="00EE10EA">
              <w:rPr>
                <w:rFonts w:ascii="Times New Roman" w:hAnsi="Times New Roman" w:cs="Times New Roman"/>
                <w:b/>
                <w:sz w:val="24"/>
              </w:rPr>
              <w:t xml:space="preserve"> 1</w:t>
            </w:r>
            <w:r w:rsidRPr="00EE10EA">
              <w:rPr>
                <w:rFonts w:ascii="Times New Roman" w:hAnsiTheme="minorEastAsia" w:cs="Times New Roman"/>
                <w:b/>
                <w:sz w:val="24"/>
              </w:rPr>
              <w:t>、空气环境质量现状：</w:t>
            </w:r>
          </w:p>
          <w:p w:rsidR="00A00540" w:rsidRPr="00EE10EA" w:rsidRDefault="00A00540" w:rsidP="00A00540">
            <w:pPr>
              <w:spacing w:after="7" w:line="360" w:lineRule="auto"/>
              <w:ind w:left="-15" w:right="2" w:firstLine="477"/>
              <w:rPr>
                <w:rFonts w:ascii="Times New Roman" w:hAnsi="Times New Roman" w:cs="Times New Roman"/>
                <w:spacing w:val="4"/>
                <w:sz w:val="24"/>
              </w:rPr>
            </w:pPr>
            <w:r w:rsidRPr="00EE10EA">
              <w:rPr>
                <w:rFonts w:ascii="Times New Roman" w:hAnsiTheme="minorEastAsia" w:cs="Times New Roman"/>
                <w:spacing w:val="4"/>
                <w:sz w:val="24"/>
              </w:rPr>
              <w:t>（</w:t>
            </w:r>
            <w:r w:rsidRPr="00EE10EA">
              <w:rPr>
                <w:rFonts w:ascii="Times New Roman" w:hAnsi="Times New Roman" w:cs="Times New Roman"/>
                <w:spacing w:val="4"/>
                <w:sz w:val="24"/>
              </w:rPr>
              <w:t>1</w:t>
            </w:r>
            <w:r w:rsidRPr="00EE10EA">
              <w:rPr>
                <w:rFonts w:ascii="Times New Roman" w:hAnsiTheme="minorEastAsia" w:cs="Times New Roman"/>
                <w:spacing w:val="4"/>
                <w:sz w:val="24"/>
              </w:rPr>
              <w:t>）项目所在区域环境质量达标情况判定</w:t>
            </w:r>
          </w:p>
          <w:p w:rsidR="00A00540" w:rsidRPr="00EE10EA" w:rsidRDefault="00A00540" w:rsidP="00A00540">
            <w:pPr>
              <w:pStyle w:val="10"/>
              <w:spacing w:line="360" w:lineRule="auto"/>
              <w:ind w:firstLine="480"/>
              <w:rPr>
                <w:rFonts w:eastAsiaTheme="minorEastAsia"/>
                <w:sz w:val="24"/>
                <w:szCs w:val="24"/>
              </w:rPr>
            </w:pPr>
            <w:r w:rsidRPr="00EE10EA">
              <w:rPr>
                <w:rFonts w:eastAsiaTheme="minorEastAsia" w:hAnsiTheme="minorEastAsia"/>
                <w:sz w:val="24"/>
                <w:szCs w:val="24"/>
              </w:rPr>
              <w:t>根据</w:t>
            </w:r>
            <w:r w:rsidRPr="00EE10EA">
              <w:rPr>
                <w:rFonts w:eastAsiaTheme="minorEastAsia"/>
                <w:sz w:val="24"/>
                <w:szCs w:val="24"/>
              </w:rPr>
              <w:t>2017</w:t>
            </w:r>
            <w:r w:rsidRPr="00EE10EA">
              <w:rPr>
                <w:rFonts w:eastAsiaTheme="minorEastAsia" w:hAnsiTheme="minorEastAsia"/>
                <w:sz w:val="24"/>
                <w:szCs w:val="24"/>
              </w:rPr>
              <w:t>年岳阳县环境空气质量公告中岳阳县环境空气质量数据（如下表所示），岳阳县</w:t>
            </w:r>
            <w:r w:rsidRPr="00EE10EA">
              <w:rPr>
                <w:rFonts w:eastAsiaTheme="minorEastAsia"/>
                <w:sz w:val="24"/>
                <w:szCs w:val="24"/>
              </w:rPr>
              <w:t>SO</w:t>
            </w:r>
            <w:r w:rsidRPr="00EE10EA">
              <w:rPr>
                <w:rFonts w:eastAsiaTheme="minorEastAsia"/>
                <w:sz w:val="24"/>
                <w:szCs w:val="24"/>
                <w:vertAlign w:val="subscript"/>
              </w:rPr>
              <w:t>2</w:t>
            </w:r>
            <w:r w:rsidRPr="00EE10EA">
              <w:rPr>
                <w:rFonts w:eastAsiaTheme="minorEastAsia" w:hAnsiTheme="minorEastAsia"/>
                <w:sz w:val="24"/>
                <w:szCs w:val="24"/>
              </w:rPr>
              <w:t>、</w:t>
            </w:r>
            <w:r w:rsidRPr="00EE10EA">
              <w:rPr>
                <w:rFonts w:eastAsiaTheme="minorEastAsia"/>
                <w:sz w:val="24"/>
                <w:szCs w:val="24"/>
              </w:rPr>
              <w:t>NO</w:t>
            </w:r>
            <w:r w:rsidRPr="00EE10EA">
              <w:rPr>
                <w:rFonts w:eastAsiaTheme="minorEastAsia"/>
                <w:sz w:val="24"/>
                <w:szCs w:val="24"/>
                <w:vertAlign w:val="subscript"/>
              </w:rPr>
              <w:t>2</w:t>
            </w:r>
            <w:r w:rsidRPr="00EE10EA">
              <w:rPr>
                <w:rFonts w:eastAsiaTheme="minorEastAsia" w:hAnsiTheme="minorEastAsia"/>
                <w:sz w:val="24"/>
                <w:szCs w:val="24"/>
              </w:rPr>
              <w:t>年平均质量浓度和</w:t>
            </w:r>
            <w:r w:rsidRPr="00EE10EA">
              <w:rPr>
                <w:rFonts w:eastAsiaTheme="minorEastAsia"/>
                <w:sz w:val="24"/>
                <w:szCs w:val="24"/>
              </w:rPr>
              <w:t>CO95</w:t>
            </w:r>
            <w:r w:rsidRPr="00EE10EA">
              <w:rPr>
                <w:rFonts w:eastAsiaTheme="minorEastAsia" w:hAnsiTheme="minorEastAsia"/>
                <w:sz w:val="24"/>
                <w:szCs w:val="24"/>
              </w:rPr>
              <w:t>百分位数日平均质量浓度、</w:t>
            </w:r>
            <w:r w:rsidRPr="00EE10EA">
              <w:rPr>
                <w:rFonts w:eastAsiaTheme="minorEastAsia"/>
                <w:sz w:val="24"/>
                <w:szCs w:val="24"/>
              </w:rPr>
              <w:t>O</w:t>
            </w:r>
            <w:r w:rsidRPr="00EE10EA">
              <w:rPr>
                <w:rFonts w:eastAsiaTheme="minorEastAsia"/>
                <w:sz w:val="24"/>
                <w:szCs w:val="24"/>
                <w:vertAlign w:val="subscript"/>
              </w:rPr>
              <w:t>3</w:t>
            </w:r>
            <w:r w:rsidRPr="00EE10EA">
              <w:rPr>
                <w:rFonts w:eastAsiaTheme="minorEastAsia"/>
                <w:sz w:val="24"/>
                <w:szCs w:val="24"/>
              </w:rPr>
              <w:t>90</w:t>
            </w:r>
            <w:r w:rsidRPr="00EE10EA">
              <w:rPr>
                <w:rFonts w:eastAsiaTheme="minorEastAsia" w:hAnsiTheme="minorEastAsia"/>
                <w:sz w:val="24"/>
                <w:szCs w:val="24"/>
              </w:rPr>
              <w:t>百分位数最大</w:t>
            </w:r>
            <w:r w:rsidRPr="00EE10EA">
              <w:rPr>
                <w:rFonts w:eastAsiaTheme="minorEastAsia"/>
                <w:sz w:val="24"/>
                <w:szCs w:val="24"/>
              </w:rPr>
              <w:t>8</w:t>
            </w:r>
            <w:r w:rsidRPr="00EE10EA">
              <w:rPr>
                <w:rFonts w:eastAsiaTheme="minorEastAsia" w:hAnsiTheme="minorEastAsia"/>
                <w:sz w:val="24"/>
                <w:szCs w:val="24"/>
              </w:rPr>
              <w:t>小时平均质量浓度可达到《环境空气质量标准》（</w:t>
            </w:r>
            <w:r w:rsidRPr="00EE10EA">
              <w:rPr>
                <w:rFonts w:eastAsiaTheme="minorEastAsia"/>
                <w:sz w:val="24"/>
                <w:szCs w:val="24"/>
              </w:rPr>
              <w:t>GB3095-2012</w:t>
            </w:r>
            <w:r w:rsidRPr="00EE10EA">
              <w:rPr>
                <w:rFonts w:eastAsiaTheme="minorEastAsia" w:hAnsiTheme="minorEastAsia"/>
                <w:sz w:val="24"/>
                <w:szCs w:val="24"/>
              </w:rPr>
              <w:t>）中二级标准。</w:t>
            </w:r>
            <w:r w:rsidRPr="00EE10EA">
              <w:rPr>
                <w:rFonts w:eastAsiaTheme="minorEastAsia"/>
                <w:sz w:val="24"/>
                <w:szCs w:val="24"/>
              </w:rPr>
              <w:t>PM</w:t>
            </w:r>
            <w:r w:rsidRPr="00EE10EA">
              <w:rPr>
                <w:rFonts w:eastAsiaTheme="minorEastAsia"/>
                <w:sz w:val="24"/>
                <w:szCs w:val="24"/>
                <w:vertAlign w:val="subscript"/>
              </w:rPr>
              <w:t>10</w:t>
            </w:r>
            <w:r w:rsidRPr="00EE10EA">
              <w:rPr>
                <w:rFonts w:eastAsiaTheme="minorEastAsia" w:hAnsiTheme="minorEastAsia"/>
                <w:sz w:val="24"/>
                <w:szCs w:val="24"/>
              </w:rPr>
              <w:t>、</w:t>
            </w:r>
            <w:r w:rsidRPr="00EE10EA">
              <w:rPr>
                <w:rFonts w:eastAsiaTheme="minorEastAsia"/>
                <w:sz w:val="24"/>
                <w:szCs w:val="24"/>
              </w:rPr>
              <w:t>PM</w:t>
            </w:r>
            <w:r w:rsidRPr="00EE10EA">
              <w:rPr>
                <w:rFonts w:eastAsiaTheme="minorEastAsia"/>
                <w:sz w:val="24"/>
                <w:szCs w:val="24"/>
                <w:vertAlign w:val="subscript"/>
              </w:rPr>
              <w:t>2.5</w:t>
            </w:r>
            <w:r w:rsidRPr="00EE10EA">
              <w:rPr>
                <w:rFonts w:eastAsiaTheme="minorEastAsia" w:hAnsiTheme="minorEastAsia"/>
                <w:sz w:val="24"/>
                <w:szCs w:val="24"/>
              </w:rPr>
              <w:t>年平均质量浓度尚未达到《环境空气质量标准》（</w:t>
            </w:r>
            <w:r w:rsidRPr="00EE10EA">
              <w:rPr>
                <w:rFonts w:eastAsiaTheme="minorEastAsia"/>
                <w:sz w:val="24"/>
                <w:szCs w:val="24"/>
              </w:rPr>
              <w:t>GB3095-2012</w:t>
            </w:r>
            <w:r w:rsidRPr="00EE10EA">
              <w:rPr>
                <w:rFonts w:eastAsiaTheme="minorEastAsia" w:hAnsiTheme="minorEastAsia"/>
                <w:sz w:val="24"/>
                <w:szCs w:val="24"/>
              </w:rPr>
              <w:t>）中二级标准。</w:t>
            </w:r>
          </w:p>
          <w:p w:rsidR="00A00540" w:rsidRPr="00EE10EA" w:rsidRDefault="00A00540" w:rsidP="00A00540">
            <w:pPr>
              <w:pStyle w:val="afc"/>
              <w:rPr>
                <w:rFonts w:eastAsiaTheme="minorEastAsia"/>
                <w:sz w:val="24"/>
                <w:szCs w:val="24"/>
              </w:rPr>
            </w:pPr>
            <w:r w:rsidRPr="00EE10EA">
              <w:rPr>
                <w:rFonts w:eastAsiaTheme="minorEastAsia" w:hAnsiTheme="minorEastAsia"/>
                <w:sz w:val="24"/>
                <w:szCs w:val="24"/>
              </w:rPr>
              <w:t>表</w:t>
            </w:r>
            <w:r w:rsidRPr="00EE10EA">
              <w:rPr>
                <w:rFonts w:eastAsiaTheme="minorEastAsia"/>
                <w:sz w:val="24"/>
                <w:szCs w:val="24"/>
              </w:rPr>
              <w:t>3-1  2017</w:t>
            </w:r>
            <w:r w:rsidRPr="00EE10EA">
              <w:rPr>
                <w:rFonts w:eastAsiaTheme="minorEastAsia" w:hAnsiTheme="minorEastAsia"/>
                <w:sz w:val="24"/>
                <w:szCs w:val="24"/>
              </w:rPr>
              <w:t>年区域空气质量现状评价表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48"/>
              <w:gridCol w:w="1102"/>
              <w:gridCol w:w="1841"/>
              <w:gridCol w:w="1392"/>
              <w:gridCol w:w="1285"/>
              <w:gridCol w:w="1184"/>
              <w:gridCol w:w="1168"/>
            </w:tblGrid>
            <w:tr w:rsidR="00A00540" w:rsidRPr="00EE10EA" w:rsidTr="003C00E4">
              <w:trPr>
                <w:trHeight w:val="632"/>
                <w:jc w:val="center"/>
              </w:trPr>
              <w:tc>
                <w:tcPr>
                  <w:tcW w:w="87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所在区域</w:t>
                  </w: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监测</w:t>
                  </w:r>
                </w:p>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项目</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年评价指标</w:t>
                  </w:r>
                </w:p>
              </w:tc>
              <w:tc>
                <w:tcPr>
                  <w:tcW w:w="140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现状浓度（</w:t>
                  </w:r>
                  <w:r w:rsidRPr="00EE10EA">
                    <w:rPr>
                      <w:rFonts w:eastAsiaTheme="minorEastAsia"/>
                      <w:sz w:val="21"/>
                      <w:szCs w:val="21"/>
                    </w:rPr>
                    <w:t>ug/m</w:t>
                  </w:r>
                  <w:r w:rsidRPr="00EE10EA">
                    <w:rPr>
                      <w:rFonts w:eastAsiaTheme="minorEastAsia"/>
                      <w:sz w:val="21"/>
                      <w:szCs w:val="21"/>
                      <w:vertAlign w:val="superscript"/>
                    </w:rPr>
                    <w:t>3</w:t>
                  </w:r>
                  <w:r w:rsidRPr="00EE10EA">
                    <w:rPr>
                      <w:rFonts w:eastAsiaTheme="minorEastAsia" w:hAnsiTheme="minorEastAsia"/>
                      <w:sz w:val="21"/>
                      <w:szCs w:val="21"/>
                    </w:rPr>
                    <w:t>）</w:t>
                  </w:r>
                </w:p>
              </w:tc>
              <w:tc>
                <w:tcPr>
                  <w:tcW w:w="1294"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标准值</w:t>
                  </w:r>
                </w:p>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w:t>
                  </w:r>
                  <w:r w:rsidRPr="00EE10EA">
                    <w:rPr>
                      <w:rFonts w:eastAsiaTheme="minorEastAsia"/>
                      <w:sz w:val="21"/>
                      <w:szCs w:val="21"/>
                    </w:rPr>
                    <w:t>ug/m</w:t>
                  </w:r>
                  <w:r w:rsidRPr="00EE10EA">
                    <w:rPr>
                      <w:rFonts w:eastAsiaTheme="minorEastAsia"/>
                      <w:sz w:val="21"/>
                      <w:szCs w:val="21"/>
                      <w:vertAlign w:val="superscript"/>
                    </w:rPr>
                    <w:t>3</w:t>
                  </w:r>
                  <w:r w:rsidRPr="00EE10EA">
                    <w:rPr>
                      <w:rFonts w:eastAsiaTheme="minorEastAsia" w:hAnsiTheme="minorEastAsia"/>
                      <w:sz w:val="21"/>
                      <w:szCs w:val="21"/>
                    </w:rPr>
                    <w:t>）</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超标倍数</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达标情况</w:t>
                  </w:r>
                </w:p>
              </w:tc>
            </w:tr>
            <w:tr w:rsidR="00A00540" w:rsidRPr="00EE10EA" w:rsidTr="003C00E4">
              <w:trPr>
                <w:trHeight w:val="340"/>
                <w:jc w:val="center"/>
              </w:trPr>
              <w:tc>
                <w:tcPr>
                  <w:tcW w:w="876" w:type="dxa"/>
                  <w:vMerge w:val="restart"/>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岳阳县</w:t>
                  </w: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SO</w:t>
                  </w:r>
                  <w:r w:rsidRPr="00EE10EA">
                    <w:rPr>
                      <w:rFonts w:eastAsiaTheme="minorEastAsia"/>
                      <w:sz w:val="21"/>
                      <w:szCs w:val="21"/>
                      <w:vertAlign w:val="subscript"/>
                    </w:rPr>
                    <w:t>2</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18</w:t>
                  </w:r>
                </w:p>
              </w:tc>
              <w:tc>
                <w:tcPr>
                  <w:tcW w:w="1294"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60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adjustRightInd w:val="0"/>
                    <w:snapToGrid w:val="0"/>
                    <w:rPr>
                      <w:rFonts w:eastAsiaTheme="minorEastAsia"/>
                      <w:sz w:val="21"/>
                      <w:szCs w:val="21"/>
                    </w:rPr>
                  </w:pP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NO</w:t>
                  </w:r>
                  <w:r w:rsidRPr="00EE10EA">
                    <w:rPr>
                      <w:rFonts w:eastAsiaTheme="minorEastAsia"/>
                      <w:sz w:val="21"/>
                      <w:szCs w:val="21"/>
                      <w:vertAlign w:val="subscript"/>
                    </w:rPr>
                    <w:t>2</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26</w:t>
                  </w:r>
                </w:p>
              </w:tc>
              <w:tc>
                <w:tcPr>
                  <w:tcW w:w="1294"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40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adjustRightInd w:val="0"/>
                    <w:snapToGrid w:val="0"/>
                    <w:rPr>
                      <w:rFonts w:eastAsiaTheme="minorEastAsia"/>
                      <w:sz w:val="21"/>
                      <w:szCs w:val="21"/>
                    </w:rPr>
                  </w:pP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PM</w:t>
                  </w:r>
                  <w:r w:rsidRPr="00EE10EA">
                    <w:rPr>
                      <w:rFonts w:eastAsiaTheme="minorEastAsia"/>
                      <w:sz w:val="21"/>
                      <w:szCs w:val="21"/>
                      <w:vertAlign w:val="subscript"/>
                    </w:rPr>
                    <w:t>10</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86</w:t>
                  </w:r>
                </w:p>
              </w:tc>
              <w:tc>
                <w:tcPr>
                  <w:tcW w:w="1294"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70</w:t>
                  </w:r>
                </w:p>
              </w:tc>
              <w:tc>
                <w:tcPr>
                  <w:tcW w:w="1216"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0.229</w:t>
                  </w:r>
                </w:p>
              </w:tc>
              <w:tc>
                <w:tcPr>
                  <w:tcW w:w="1216"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hAnsiTheme="minorEastAsia"/>
                      <w:b/>
                      <w:bCs/>
                      <w:sz w:val="21"/>
                      <w:szCs w:val="21"/>
                    </w:rPr>
                    <w:t>不达标</w:t>
                  </w:r>
                </w:p>
              </w:tc>
            </w:tr>
            <w:tr w:rsidR="00A00540" w:rsidRPr="00EE10EA" w:rsidTr="003C00E4">
              <w:trPr>
                <w:trHeight w:val="340"/>
                <w:jc w:val="center"/>
              </w:trPr>
              <w:tc>
                <w:tcPr>
                  <w:tcW w:w="876" w:type="dxa"/>
                  <w:vMerge/>
                  <w:vAlign w:val="center"/>
                </w:tcPr>
                <w:p w:rsidR="00A00540" w:rsidRPr="00EE10EA" w:rsidRDefault="00A00540" w:rsidP="003C00E4">
                  <w:pPr>
                    <w:pStyle w:val="afd"/>
                    <w:adjustRightInd w:val="0"/>
                    <w:snapToGrid w:val="0"/>
                    <w:rPr>
                      <w:rFonts w:eastAsiaTheme="minorEastAsia"/>
                      <w:sz w:val="21"/>
                      <w:szCs w:val="21"/>
                    </w:rPr>
                  </w:pP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PM</w:t>
                  </w:r>
                  <w:r w:rsidRPr="00EE10EA">
                    <w:rPr>
                      <w:rFonts w:eastAsiaTheme="minorEastAsia"/>
                      <w:sz w:val="21"/>
                      <w:szCs w:val="21"/>
                      <w:vertAlign w:val="subscript"/>
                    </w:rPr>
                    <w:t>2.5</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48</w:t>
                  </w:r>
                </w:p>
              </w:tc>
              <w:tc>
                <w:tcPr>
                  <w:tcW w:w="1294"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35</w:t>
                  </w:r>
                </w:p>
              </w:tc>
              <w:tc>
                <w:tcPr>
                  <w:tcW w:w="1216"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b/>
                      <w:bCs/>
                      <w:sz w:val="21"/>
                      <w:szCs w:val="21"/>
                    </w:rPr>
                    <w:t>0.371</w:t>
                  </w:r>
                </w:p>
              </w:tc>
              <w:tc>
                <w:tcPr>
                  <w:tcW w:w="1216" w:type="dxa"/>
                  <w:vAlign w:val="center"/>
                </w:tcPr>
                <w:p w:rsidR="00A00540" w:rsidRPr="00EE10EA" w:rsidRDefault="00A00540" w:rsidP="003C00E4">
                  <w:pPr>
                    <w:pStyle w:val="afd"/>
                    <w:adjustRightInd w:val="0"/>
                    <w:snapToGrid w:val="0"/>
                    <w:rPr>
                      <w:rFonts w:eastAsiaTheme="minorEastAsia"/>
                      <w:b/>
                      <w:bCs/>
                      <w:sz w:val="21"/>
                      <w:szCs w:val="21"/>
                    </w:rPr>
                  </w:pPr>
                  <w:r w:rsidRPr="00EE10EA">
                    <w:rPr>
                      <w:rFonts w:eastAsiaTheme="minorEastAsia" w:hAnsiTheme="minorEastAsia"/>
                      <w:b/>
                      <w:bCs/>
                      <w:sz w:val="21"/>
                      <w:szCs w:val="21"/>
                    </w:rPr>
                    <w:t>不达标</w:t>
                  </w:r>
                </w:p>
              </w:tc>
            </w:tr>
            <w:tr w:rsidR="00A00540" w:rsidRPr="00EE10EA" w:rsidTr="003C00E4">
              <w:trPr>
                <w:trHeight w:val="340"/>
                <w:jc w:val="center"/>
              </w:trPr>
              <w:tc>
                <w:tcPr>
                  <w:tcW w:w="876" w:type="dxa"/>
                  <w:vMerge/>
                  <w:vAlign w:val="center"/>
                </w:tcPr>
                <w:p w:rsidR="00A00540" w:rsidRPr="00EE10EA" w:rsidRDefault="00A00540" w:rsidP="003C00E4">
                  <w:pPr>
                    <w:pStyle w:val="afd"/>
                    <w:adjustRightInd w:val="0"/>
                    <w:snapToGrid w:val="0"/>
                    <w:rPr>
                      <w:rFonts w:eastAsiaTheme="minorEastAsia"/>
                      <w:sz w:val="21"/>
                      <w:szCs w:val="21"/>
                    </w:rPr>
                  </w:pP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CO</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95</w:t>
                  </w:r>
                  <w:r w:rsidRPr="00EE10EA">
                    <w:rPr>
                      <w:rFonts w:eastAsiaTheme="minorEastAsia" w:hAnsiTheme="minorEastAsia"/>
                      <w:sz w:val="21"/>
                      <w:szCs w:val="21"/>
                    </w:rPr>
                    <w:t>百分位数日平均质量浓度</w:t>
                  </w:r>
                </w:p>
              </w:tc>
              <w:tc>
                <w:tcPr>
                  <w:tcW w:w="140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1.9</w:t>
                  </w:r>
                </w:p>
              </w:tc>
              <w:tc>
                <w:tcPr>
                  <w:tcW w:w="1294"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4000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adjustRightInd w:val="0"/>
                    <w:snapToGrid w:val="0"/>
                    <w:rPr>
                      <w:rFonts w:eastAsiaTheme="minorEastAsia"/>
                      <w:sz w:val="21"/>
                      <w:szCs w:val="21"/>
                    </w:rPr>
                  </w:pPr>
                </w:p>
              </w:tc>
              <w:tc>
                <w:tcPr>
                  <w:tcW w:w="112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O</w:t>
                  </w:r>
                  <w:r w:rsidRPr="00EE10EA">
                    <w:rPr>
                      <w:rFonts w:eastAsiaTheme="minorEastAsia"/>
                      <w:sz w:val="21"/>
                      <w:szCs w:val="21"/>
                      <w:vertAlign w:val="subscript"/>
                    </w:rPr>
                    <w:t>3</w:t>
                  </w:r>
                </w:p>
              </w:tc>
              <w:tc>
                <w:tcPr>
                  <w:tcW w:w="1933"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90</w:t>
                  </w:r>
                  <w:r w:rsidRPr="00EE10EA">
                    <w:rPr>
                      <w:rFonts w:eastAsiaTheme="minorEastAsia" w:hAnsiTheme="minorEastAsia"/>
                      <w:sz w:val="21"/>
                      <w:szCs w:val="21"/>
                    </w:rPr>
                    <w:t>百分位数最大</w:t>
                  </w:r>
                  <w:r w:rsidRPr="00EE10EA">
                    <w:rPr>
                      <w:rFonts w:eastAsiaTheme="minorEastAsia"/>
                      <w:sz w:val="21"/>
                      <w:szCs w:val="21"/>
                    </w:rPr>
                    <w:t>8</w:t>
                  </w:r>
                  <w:r w:rsidRPr="00EE10EA">
                    <w:rPr>
                      <w:rFonts w:eastAsiaTheme="minorEastAsia" w:hAnsiTheme="minorEastAsia"/>
                      <w:sz w:val="21"/>
                      <w:szCs w:val="21"/>
                    </w:rPr>
                    <w:t>小时平均质量浓度</w:t>
                  </w:r>
                </w:p>
              </w:tc>
              <w:tc>
                <w:tcPr>
                  <w:tcW w:w="1408"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156</w:t>
                  </w:r>
                </w:p>
              </w:tc>
              <w:tc>
                <w:tcPr>
                  <w:tcW w:w="1294"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160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pStyle w:val="afd"/>
                    <w:adjustRightInd w:val="0"/>
                    <w:snapToGrid w:val="0"/>
                    <w:rPr>
                      <w:rFonts w:eastAsiaTheme="minorEastAsia"/>
                      <w:sz w:val="21"/>
                      <w:szCs w:val="21"/>
                    </w:rPr>
                  </w:pPr>
                  <w:r w:rsidRPr="00EE10EA">
                    <w:rPr>
                      <w:rFonts w:eastAsiaTheme="minorEastAsia" w:hAnsiTheme="minorEastAsia"/>
                      <w:sz w:val="21"/>
                      <w:szCs w:val="21"/>
                    </w:rPr>
                    <w:t>达标</w:t>
                  </w:r>
                </w:p>
              </w:tc>
            </w:tr>
          </w:tbl>
          <w:p w:rsidR="00A00540" w:rsidRPr="00EE10EA" w:rsidRDefault="00A00540" w:rsidP="00A00540">
            <w:pPr>
              <w:pStyle w:val="10"/>
              <w:spacing w:line="360" w:lineRule="auto"/>
              <w:ind w:firstLine="480"/>
              <w:rPr>
                <w:rFonts w:eastAsiaTheme="minorEastAsia"/>
                <w:sz w:val="24"/>
                <w:szCs w:val="24"/>
              </w:rPr>
            </w:pPr>
            <w:r w:rsidRPr="00EE10EA">
              <w:rPr>
                <w:rFonts w:eastAsiaTheme="minorEastAsia" w:hAnsiTheme="minorEastAsia"/>
                <w:sz w:val="24"/>
                <w:szCs w:val="24"/>
              </w:rPr>
              <w:t>根据</w:t>
            </w:r>
            <w:r w:rsidRPr="00EE10EA">
              <w:rPr>
                <w:rFonts w:eastAsiaTheme="minorEastAsia"/>
                <w:sz w:val="24"/>
                <w:szCs w:val="24"/>
              </w:rPr>
              <w:t>2018</w:t>
            </w:r>
            <w:r w:rsidRPr="00EE10EA">
              <w:rPr>
                <w:rFonts w:eastAsiaTheme="minorEastAsia" w:hAnsiTheme="minorEastAsia"/>
                <w:sz w:val="24"/>
                <w:szCs w:val="24"/>
              </w:rPr>
              <w:t>年岳阳县环境空气质量公告中岳阳县环境空气质量数据（如下表所示），岳阳县</w:t>
            </w:r>
            <w:r w:rsidRPr="00EE10EA">
              <w:rPr>
                <w:rFonts w:eastAsiaTheme="minorEastAsia"/>
                <w:sz w:val="24"/>
                <w:szCs w:val="24"/>
              </w:rPr>
              <w:t>PM</w:t>
            </w:r>
            <w:r w:rsidRPr="00EE10EA">
              <w:rPr>
                <w:rFonts w:eastAsiaTheme="minorEastAsia"/>
                <w:sz w:val="24"/>
                <w:szCs w:val="24"/>
                <w:vertAlign w:val="subscript"/>
              </w:rPr>
              <w:t>10</w:t>
            </w:r>
            <w:r w:rsidRPr="00EE10EA">
              <w:rPr>
                <w:rFonts w:eastAsiaTheme="minorEastAsia" w:hAnsiTheme="minorEastAsia"/>
                <w:sz w:val="24"/>
                <w:szCs w:val="24"/>
              </w:rPr>
              <w:t>、</w:t>
            </w:r>
            <w:r w:rsidRPr="00EE10EA">
              <w:rPr>
                <w:rFonts w:eastAsiaTheme="minorEastAsia"/>
                <w:sz w:val="24"/>
                <w:szCs w:val="24"/>
              </w:rPr>
              <w:t>SO</w:t>
            </w:r>
            <w:r w:rsidRPr="00EE10EA">
              <w:rPr>
                <w:rFonts w:eastAsiaTheme="minorEastAsia"/>
                <w:sz w:val="24"/>
                <w:szCs w:val="24"/>
                <w:vertAlign w:val="subscript"/>
              </w:rPr>
              <w:t>2</w:t>
            </w:r>
            <w:r w:rsidRPr="00EE10EA">
              <w:rPr>
                <w:rFonts w:eastAsiaTheme="minorEastAsia" w:hAnsiTheme="minorEastAsia"/>
                <w:sz w:val="24"/>
                <w:szCs w:val="24"/>
              </w:rPr>
              <w:t>、</w:t>
            </w:r>
            <w:r w:rsidRPr="00EE10EA">
              <w:rPr>
                <w:rFonts w:eastAsiaTheme="minorEastAsia"/>
                <w:sz w:val="24"/>
                <w:szCs w:val="24"/>
              </w:rPr>
              <w:t>NO</w:t>
            </w:r>
            <w:r w:rsidRPr="00EE10EA">
              <w:rPr>
                <w:rFonts w:eastAsiaTheme="minorEastAsia"/>
                <w:sz w:val="24"/>
                <w:szCs w:val="24"/>
                <w:vertAlign w:val="subscript"/>
              </w:rPr>
              <w:t>2</w:t>
            </w:r>
            <w:r w:rsidRPr="00EE10EA">
              <w:rPr>
                <w:rFonts w:eastAsiaTheme="minorEastAsia" w:hAnsiTheme="minorEastAsia"/>
                <w:sz w:val="24"/>
                <w:szCs w:val="24"/>
              </w:rPr>
              <w:t>年平均质量浓度和</w:t>
            </w:r>
            <w:r w:rsidRPr="00EE10EA">
              <w:rPr>
                <w:rFonts w:eastAsiaTheme="minorEastAsia"/>
                <w:sz w:val="24"/>
                <w:szCs w:val="24"/>
              </w:rPr>
              <w:t>CO95</w:t>
            </w:r>
            <w:r w:rsidRPr="00EE10EA">
              <w:rPr>
                <w:rFonts w:eastAsiaTheme="minorEastAsia" w:hAnsiTheme="minorEastAsia"/>
                <w:sz w:val="24"/>
                <w:szCs w:val="24"/>
              </w:rPr>
              <w:t>百分位数日平均质量浓度、</w:t>
            </w:r>
            <w:r w:rsidRPr="00EE10EA">
              <w:rPr>
                <w:rFonts w:eastAsiaTheme="minorEastAsia"/>
                <w:sz w:val="24"/>
                <w:szCs w:val="24"/>
              </w:rPr>
              <w:t>O</w:t>
            </w:r>
            <w:r w:rsidRPr="00EE10EA">
              <w:rPr>
                <w:rFonts w:eastAsiaTheme="minorEastAsia"/>
                <w:sz w:val="24"/>
                <w:szCs w:val="24"/>
                <w:vertAlign w:val="subscript"/>
              </w:rPr>
              <w:t>3</w:t>
            </w:r>
            <w:r w:rsidRPr="00EE10EA">
              <w:rPr>
                <w:rFonts w:eastAsiaTheme="minorEastAsia"/>
                <w:sz w:val="24"/>
                <w:szCs w:val="24"/>
              </w:rPr>
              <w:t>90</w:t>
            </w:r>
            <w:r w:rsidRPr="00EE10EA">
              <w:rPr>
                <w:rFonts w:eastAsiaTheme="minorEastAsia" w:hAnsiTheme="minorEastAsia"/>
                <w:sz w:val="24"/>
                <w:szCs w:val="24"/>
              </w:rPr>
              <w:t>百分位数最大</w:t>
            </w:r>
            <w:r w:rsidRPr="00EE10EA">
              <w:rPr>
                <w:rFonts w:eastAsiaTheme="minorEastAsia"/>
                <w:sz w:val="24"/>
                <w:szCs w:val="24"/>
              </w:rPr>
              <w:t>8</w:t>
            </w:r>
            <w:r w:rsidRPr="00EE10EA">
              <w:rPr>
                <w:rFonts w:eastAsiaTheme="minorEastAsia" w:hAnsiTheme="minorEastAsia"/>
                <w:sz w:val="24"/>
                <w:szCs w:val="24"/>
              </w:rPr>
              <w:t>小时平均质量浓度可达到《环境空气质量标准》（</w:t>
            </w:r>
            <w:r w:rsidRPr="00EE10EA">
              <w:rPr>
                <w:rFonts w:eastAsiaTheme="minorEastAsia"/>
                <w:sz w:val="24"/>
                <w:szCs w:val="24"/>
              </w:rPr>
              <w:t>GB3095-2012</w:t>
            </w:r>
            <w:r w:rsidRPr="00EE10EA">
              <w:rPr>
                <w:rFonts w:eastAsiaTheme="minorEastAsia" w:hAnsiTheme="minorEastAsia"/>
                <w:sz w:val="24"/>
                <w:szCs w:val="24"/>
              </w:rPr>
              <w:t>）中二级标准。</w:t>
            </w:r>
            <w:r w:rsidRPr="00EE10EA">
              <w:rPr>
                <w:rFonts w:eastAsiaTheme="minorEastAsia"/>
                <w:sz w:val="24"/>
                <w:szCs w:val="24"/>
              </w:rPr>
              <w:t>PM</w:t>
            </w:r>
            <w:r w:rsidRPr="00EE10EA">
              <w:rPr>
                <w:rFonts w:eastAsiaTheme="minorEastAsia"/>
                <w:sz w:val="24"/>
                <w:szCs w:val="24"/>
                <w:vertAlign w:val="subscript"/>
              </w:rPr>
              <w:t>2.5</w:t>
            </w:r>
            <w:r w:rsidRPr="00EE10EA">
              <w:rPr>
                <w:rFonts w:eastAsiaTheme="minorEastAsia" w:hAnsiTheme="minorEastAsia"/>
                <w:sz w:val="24"/>
                <w:szCs w:val="24"/>
              </w:rPr>
              <w:t>年平均质量浓度尚未达到《环境空气质量标准》（</w:t>
            </w:r>
            <w:r w:rsidRPr="00EE10EA">
              <w:rPr>
                <w:rFonts w:eastAsiaTheme="minorEastAsia"/>
                <w:sz w:val="24"/>
                <w:szCs w:val="24"/>
              </w:rPr>
              <w:t>GB3095-2012</w:t>
            </w:r>
            <w:r w:rsidRPr="00EE10EA">
              <w:rPr>
                <w:rFonts w:eastAsiaTheme="minorEastAsia" w:hAnsiTheme="minorEastAsia"/>
                <w:sz w:val="24"/>
                <w:szCs w:val="24"/>
              </w:rPr>
              <w:t>）中二级标准。</w:t>
            </w:r>
          </w:p>
          <w:p w:rsidR="00A00540" w:rsidRPr="00EE10EA" w:rsidRDefault="00A00540" w:rsidP="00A00540">
            <w:pPr>
              <w:pStyle w:val="afc"/>
              <w:rPr>
                <w:rFonts w:eastAsiaTheme="minorEastAsia"/>
                <w:sz w:val="24"/>
                <w:szCs w:val="24"/>
              </w:rPr>
            </w:pPr>
            <w:r w:rsidRPr="00EE10EA">
              <w:rPr>
                <w:rFonts w:eastAsiaTheme="minorEastAsia" w:hAnsiTheme="minorEastAsia"/>
                <w:sz w:val="24"/>
                <w:szCs w:val="24"/>
              </w:rPr>
              <w:t>表</w:t>
            </w:r>
            <w:r w:rsidRPr="00EE10EA">
              <w:rPr>
                <w:rFonts w:eastAsiaTheme="minorEastAsia"/>
                <w:sz w:val="24"/>
                <w:szCs w:val="24"/>
              </w:rPr>
              <w:t>3-2  2018</w:t>
            </w:r>
            <w:r w:rsidRPr="00EE10EA">
              <w:rPr>
                <w:rFonts w:eastAsiaTheme="minorEastAsia" w:hAnsiTheme="minorEastAsia"/>
                <w:sz w:val="24"/>
                <w:szCs w:val="24"/>
              </w:rPr>
              <w:t>年区域空气质量现状评价表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48"/>
              <w:gridCol w:w="1102"/>
              <w:gridCol w:w="1841"/>
              <w:gridCol w:w="1392"/>
              <w:gridCol w:w="1285"/>
              <w:gridCol w:w="1184"/>
              <w:gridCol w:w="1168"/>
            </w:tblGrid>
            <w:tr w:rsidR="00A00540" w:rsidRPr="00EE10EA" w:rsidTr="003C00E4">
              <w:trPr>
                <w:trHeight w:val="632"/>
                <w:jc w:val="center"/>
              </w:trPr>
              <w:tc>
                <w:tcPr>
                  <w:tcW w:w="87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所在区域</w:t>
                  </w: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监测</w:t>
                  </w:r>
                </w:p>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项目</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年评价指标</w:t>
                  </w:r>
                </w:p>
              </w:tc>
              <w:tc>
                <w:tcPr>
                  <w:tcW w:w="140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现状浓度（</w:t>
                  </w:r>
                  <w:r w:rsidRPr="00EE10EA">
                    <w:rPr>
                      <w:rFonts w:eastAsiaTheme="minorEastAsia"/>
                      <w:sz w:val="21"/>
                      <w:szCs w:val="21"/>
                    </w:rPr>
                    <w:t>ug/m</w:t>
                  </w:r>
                  <w:r w:rsidRPr="00EE10EA">
                    <w:rPr>
                      <w:rFonts w:eastAsiaTheme="minorEastAsia"/>
                      <w:sz w:val="21"/>
                      <w:szCs w:val="21"/>
                      <w:vertAlign w:val="superscript"/>
                    </w:rPr>
                    <w:t>3</w:t>
                  </w:r>
                  <w:r w:rsidRPr="00EE10EA">
                    <w:rPr>
                      <w:rFonts w:eastAsiaTheme="minorEastAsia" w:hAnsiTheme="minorEastAsia"/>
                      <w:sz w:val="21"/>
                      <w:szCs w:val="21"/>
                    </w:rPr>
                    <w:t>）</w:t>
                  </w:r>
                </w:p>
              </w:tc>
              <w:tc>
                <w:tcPr>
                  <w:tcW w:w="1294"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标准值</w:t>
                  </w:r>
                </w:p>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w:t>
                  </w:r>
                  <w:r w:rsidRPr="00EE10EA">
                    <w:rPr>
                      <w:rFonts w:eastAsiaTheme="minorEastAsia"/>
                      <w:sz w:val="21"/>
                      <w:szCs w:val="21"/>
                    </w:rPr>
                    <w:t>ug/m</w:t>
                  </w:r>
                  <w:r w:rsidRPr="00EE10EA">
                    <w:rPr>
                      <w:rFonts w:eastAsiaTheme="minorEastAsia"/>
                      <w:sz w:val="21"/>
                      <w:szCs w:val="21"/>
                      <w:vertAlign w:val="superscript"/>
                    </w:rPr>
                    <w:t>3</w:t>
                  </w:r>
                  <w:r w:rsidRPr="00EE10EA">
                    <w:rPr>
                      <w:rFonts w:eastAsiaTheme="minorEastAsia" w:hAnsiTheme="minorEastAsia"/>
                      <w:sz w:val="21"/>
                      <w:szCs w:val="21"/>
                    </w:rPr>
                    <w:t>）</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超标倍数</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达标情况</w:t>
                  </w:r>
                </w:p>
              </w:tc>
            </w:tr>
            <w:tr w:rsidR="00A00540" w:rsidRPr="00EE10EA" w:rsidTr="003C00E4">
              <w:trPr>
                <w:trHeight w:val="340"/>
                <w:jc w:val="center"/>
              </w:trPr>
              <w:tc>
                <w:tcPr>
                  <w:tcW w:w="876" w:type="dxa"/>
                  <w:vMerge w:val="restart"/>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岳阳县</w:t>
                  </w: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SO</w:t>
                  </w:r>
                  <w:r w:rsidRPr="00EE10EA">
                    <w:rPr>
                      <w:rFonts w:eastAsiaTheme="minorEastAsia"/>
                      <w:sz w:val="21"/>
                      <w:szCs w:val="21"/>
                      <w:vertAlign w:val="subscript"/>
                    </w:rPr>
                    <w:t>2</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snapToGrid w:val="0"/>
                    <w:jc w:val="center"/>
                    <w:rPr>
                      <w:rFonts w:ascii="Times New Roman" w:hAnsi="Times New Roman" w:cs="Times New Roman"/>
                      <w:b/>
                      <w:bCs/>
                      <w:szCs w:val="21"/>
                    </w:rPr>
                  </w:pPr>
                  <w:r w:rsidRPr="00EE10EA">
                    <w:rPr>
                      <w:rFonts w:ascii="Times New Roman" w:hAnsi="Times New Roman" w:cs="Times New Roman"/>
                      <w:szCs w:val="21"/>
                    </w:rPr>
                    <w:t>10.36</w:t>
                  </w:r>
                </w:p>
              </w:tc>
              <w:tc>
                <w:tcPr>
                  <w:tcW w:w="1294" w:type="dxa"/>
                  <w:vAlign w:val="center"/>
                </w:tcPr>
                <w:p w:rsidR="00A00540" w:rsidRPr="00EE10EA" w:rsidRDefault="00A00540" w:rsidP="003C00E4">
                  <w:pPr>
                    <w:snapToGrid w:val="0"/>
                    <w:jc w:val="center"/>
                    <w:rPr>
                      <w:rFonts w:ascii="Times New Roman" w:hAnsi="Times New Roman" w:cs="Times New Roman"/>
                      <w:b/>
                      <w:bCs/>
                      <w:szCs w:val="21"/>
                    </w:rPr>
                  </w:pPr>
                  <w:r w:rsidRPr="00EE10EA">
                    <w:rPr>
                      <w:rFonts w:ascii="Times New Roman" w:hAnsi="Times New Roman" w:cs="Times New Roman"/>
                      <w:szCs w:val="21"/>
                    </w:rPr>
                    <w:t>60</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snapToGrid w:val="0"/>
                    <w:jc w:val="center"/>
                    <w:rPr>
                      <w:rFonts w:ascii="Times New Roman" w:hAnsi="Times New Roman" w:cs="Times New Roman"/>
                      <w:b/>
                      <w:bCs/>
                      <w:szCs w:val="21"/>
                    </w:rPr>
                  </w:pPr>
                  <w:r w:rsidRPr="00EE10EA">
                    <w:rPr>
                      <w:rFonts w:ascii="Times New Roman" w:hAnsiTheme="minorEastAsia" w:cs="Times New Roman"/>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snapToGrid w:val="0"/>
                    <w:rPr>
                      <w:rFonts w:eastAsiaTheme="minorEastAsia"/>
                      <w:sz w:val="21"/>
                      <w:szCs w:val="21"/>
                    </w:rPr>
                  </w:pP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NO</w:t>
                  </w:r>
                  <w:r w:rsidRPr="00EE10EA">
                    <w:rPr>
                      <w:rFonts w:eastAsiaTheme="minorEastAsia"/>
                      <w:sz w:val="21"/>
                      <w:szCs w:val="21"/>
                      <w:vertAlign w:val="subscript"/>
                    </w:rPr>
                    <w:t>2</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22.16</w:t>
                  </w:r>
                </w:p>
              </w:tc>
              <w:tc>
                <w:tcPr>
                  <w:tcW w:w="1294"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40</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snapToGrid w:val="0"/>
                    <w:rPr>
                      <w:rFonts w:eastAsiaTheme="minorEastAsia"/>
                      <w:sz w:val="21"/>
                      <w:szCs w:val="21"/>
                    </w:rPr>
                  </w:pP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PM</w:t>
                  </w:r>
                  <w:r w:rsidRPr="00EE10EA">
                    <w:rPr>
                      <w:rFonts w:eastAsiaTheme="minorEastAsia"/>
                      <w:sz w:val="21"/>
                      <w:szCs w:val="21"/>
                      <w:vertAlign w:val="subscript"/>
                    </w:rPr>
                    <w:t>10</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65.70</w:t>
                  </w:r>
                </w:p>
              </w:tc>
              <w:tc>
                <w:tcPr>
                  <w:tcW w:w="1294"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70</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pStyle w:val="afe"/>
                    <w:snapToGrid w:val="0"/>
                    <w:spacing w:line="240" w:lineRule="auto"/>
                    <w:ind w:firstLineChars="0" w:firstLine="0"/>
                    <w:jc w:val="center"/>
                    <w:rPr>
                      <w:rFonts w:ascii="Times New Roman" w:eastAsiaTheme="minorEastAsia" w:hAnsi="Times New Roman" w:cs="Times New Roman"/>
                      <w:sz w:val="21"/>
                      <w:szCs w:val="21"/>
                    </w:rPr>
                  </w:pPr>
                  <w:r w:rsidRPr="00EE10EA">
                    <w:rPr>
                      <w:rFonts w:ascii="Times New Roman" w:eastAsiaTheme="minorEastAsia" w:hAnsiTheme="minorEastAsia" w:cs="Times New Roman"/>
                      <w:sz w:val="21"/>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snapToGrid w:val="0"/>
                    <w:rPr>
                      <w:rFonts w:eastAsiaTheme="minorEastAsia"/>
                      <w:sz w:val="21"/>
                      <w:szCs w:val="21"/>
                    </w:rPr>
                  </w:pP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PM</w:t>
                  </w:r>
                  <w:r w:rsidRPr="00EE10EA">
                    <w:rPr>
                      <w:rFonts w:eastAsiaTheme="minorEastAsia"/>
                      <w:sz w:val="21"/>
                      <w:szCs w:val="21"/>
                      <w:vertAlign w:val="subscript"/>
                    </w:rPr>
                    <w:t>2.5</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hAnsiTheme="minorEastAsia"/>
                      <w:sz w:val="21"/>
                      <w:szCs w:val="21"/>
                    </w:rPr>
                    <w:t>年平均质量浓度</w:t>
                  </w:r>
                </w:p>
              </w:tc>
              <w:tc>
                <w:tcPr>
                  <w:tcW w:w="1408" w:type="dxa"/>
                  <w:vAlign w:val="center"/>
                </w:tcPr>
                <w:p w:rsidR="00A00540" w:rsidRPr="00EE10EA" w:rsidRDefault="00A00540" w:rsidP="003C00E4">
                  <w:pPr>
                    <w:snapToGrid w:val="0"/>
                    <w:jc w:val="center"/>
                    <w:rPr>
                      <w:rFonts w:ascii="Times New Roman" w:hAnsi="Times New Roman" w:cs="Times New Roman"/>
                      <w:b/>
                      <w:bCs/>
                      <w:szCs w:val="21"/>
                    </w:rPr>
                  </w:pPr>
                  <w:r w:rsidRPr="00EE10EA">
                    <w:rPr>
                      <w:rFonts w:ascii="Times New Roman" w:hAnsi="Times New Roman" w:cs="Times New Roman"/>
                      <w:b/>
                      <w:bCs/>
                      <w:szCs w:val="21"/>
                    </w:rPr>
                    <w:t>40.14</w:t>
                  </w:r>
                </w:p>
              </w:tc>
              <w:tc>
                <w:tcPr>
                  <w:tcW w:w="1294" w:type="dxa"/>
                  <w:vAlign w:val="center"/>
                </w:tcPr>
                <w:p w:rsidR="00A00540" w:rsidRPr="00EE10EA" w:rsidRDefault="00A00540" w:rsidP="003C00E4">
                  <w:pPr>
                    <w:snapToGrid w:val="0"/>
                    <w:jc w:val="center"/>
                    <w:rPr>
                      <w:rFonts w:ascii="Times New Roman" w:hAnsi="Times New Roman" w:cs="Times New Roman"/>
                      <w:b/>
                      <w:bCs/>
                      <w:szCs w:val="21"/>
                    </w:rPr>
                  </w:pPr>
                  <w:r w:rsidRPr="00EE10EA">
                    <w:rPr>
                      <w:rFonts w:ascii="Times New Roman" w:hAnsi="Times New Roman" w:cs="Times New Roman"/>
                      <w:b/>
                      <w:bCs/>
                      <w:szCs w:val="21"/>
                    </w:rPr>
                    <w:t>35</w:t>
                  </w:r>
                </w:p>
              </w:tc>
              <w:tc>
                <w:tcPr>
                  <w:tcW w:w="1216" w:type="dxa"/>
                  <w:vAlign w:val="center"/>
                </w:tcPr>
                <w:p w:rsidR="00A00540" w:rsidRPr="00EE10EA" w:rsidRDefault="00A00540" w:rsidP="003C00E4">
                  <w:pPr>
                    <w:pStyle w:val="afd"/>
                    <w:snapToGrid w:val="0"/>
                    <w:ind w:firstLine="482"/>
                    <w:rPr>
                      <w:rFonts w:eastAsiaTheme="minorEastAsia"/>
                      <w:sz w:val="21"/>
                      <w:szCs w:val="21"/>
                    </w:rPr>
                  </w:pPr>
                  <w:r w:rsidRPr="00EE10EA">
                    <w:rPr>
                      <w:rFonts w:eastAsiaTheme="minorEastAsia"/>
                      <w:b/>
                      <w:bCs/>
                      <w:sz w:val="21"/>
                      <w:szCs w:val="21"/>
                    </w:rPr>
                    <w:t>0.147</w:t>
                  </w:r>
                </w:p>
              </w:tc>
              <w:tc>
                <w:tcPr>
                  <w:tcW w:w="1216" w:type="dxa"/>
                  <w:vAlign w:val="center"/>
                </w:tcPr>
                <w:p w:rsidR="00A00540" w:rsidRPr="00EE10EA" w:rsidRDefault="00A00540" w:rsidP="003C00E4">
                  <w:pPr>
                    <w:pStyle w:val="afe"/>
                    <w:snapToGrid w:val="0"/>
                    <w:spacing w:line="240" w:lineRule="auto"/>
                    <w:ind w:firstLineChars="0" w:firstLine="0"/>
                    <w:jc w:val="center"/>
                    <w:rPr>
                      <w:rFonts w:ascii="Times New Roman" w:eastAsiaTheme="minorEastAsia" w:hAnsi="Times New Roman" w:cs="Times New Roman"/>
                      <w:b/>
                      <w:bCs/>
                      <w:sz w:val="21"/>
                      <w:szCs w:val="21"/>
                    </w:rPr>
                  </w:pPr>
                  <w:r w:rsidRPr="00EE10EA">
                    <w:rPr>
                      <w:rFonts w:ascii="Times New Roman" w:eastAsiaTheme="minorEastAsia" w:hAnsiTheme="minorEastAsia" w:cs="Times New Roman"/>
                      <w:b/>
                      <w:bCs/>
                      <w:sz w:val="21"/>
                      <w:szCs w:val="21"/>
                    </w:rPr>
                    <w:t>不达标</w:t>
                  </w:r>
                </w:p>
              </w:tc>
            </w:tr>
            <w:tr w:rsidR="00A00540" w:rsidRPr="00EE10EA" w:rsidTr="003C00E4">
              <w:trPr>
                <w:trHeight w:val="340"/>
                <w:jc w:val="center"/>
              </w:trPr>
              <w:tc>
                <w:tcPr>
                  <w:tcW w:w="876" w:type="dxa"/>
                  <w:vMerge/>
                  <w:vAlign w:val="center"/>
                </w:tcPr>
                <w:p w:rsidR="00A00540" w:rsidRPr="00EE10EA" w:rsidRDefault="00A00540" w:rsidP="003C00E4">
                  <w:pPr>
                    <w:pStyle w:val="afd"/>
                    <w:snapToGrid w:val="0"/>
                    <w:rPr>
                      <w:rFonts w:eastAsiaTheme="minorEastAsia"/>
                      <w:sz w:val="21"/>
                      <w:szCs w:val="21"/>
                    </w:rPr>
                  </w:pP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CO</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95</w:t>
                  </w:r>
                  <w:r w:rsidRPr="00EE10EA">
                    <w:rPr>
                      <w:rFonts w:eastAsiaTheme="minorEastAsia" w:hAnsiTheme="minorEastAsia"/>
                      <w:sz w:val="21"/>
                      <w:szCs w:val="21"/>
                    </w:rPr>
                    <w:t>百分位数日平均质量浓度</w:t>
                  </w:r>
                </w:p>
              </w:tc>
              <w:tc>
                <w:tcPr>
                  <w:tcW w:w="1408"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970</w:t>
                  </w:r>
                </w:p>
              </w:tc>
              <w:tc>
                <w:tcPr>
                  <w:tcW w:w="1294"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4000</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A00540" w:rsidRPr="00EE10EA" w:rsidTr="003C00E4">
              <w:trPr>
                <w:trHeight w:val="340"/>
                <w:jc w:val="center"/>
              </w:trPr>
              <w:tc>
                <w:tcPr>
                  <w:tcW w:w="876" w:type="dxa"/>
                  <w:vMerge/>
                  <w:vAlign w:val="center"/>
                </w:tcPr>
                <w:p w:rsidR="00A00540" w:rsidRPr="00EE10EA" w:rsidRDefault="00A00540" w:rsidP="003C00E4">
                  <w:pPr>
                    <w:pStyle w:val="afd"/>
                    <w:snapToGrid w:val="0"/>
                    <w:rPr>
                      <w:rFonts w:eastAsiaTheme="minorEastAsia"/>
                      <w:sz w:val="21"/>
                      <w:szCs w:val="21"/>
                    </w:rPr>
                  </w:pPr>
                </w:p>
              </w:tc>
              <w:tc>
                <w:tcPr>
                  <w:tcW w:w="1128"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O</w:t>
                  </w:r>
                  <w:r w:rsidRPr="00EE10EA">
                    <w:rPr>
                      <w:rFonts w:eastAsiaTheme="minorEastAsia"/>
                      <w:sz w:val="21"/>
                      <w:szCs w:val="21"/>
                      <w:vertAlign w:val="subscript"/>
                    </w:rPr>
                    <w:t>3</w:t>
                  </w:r>
                </w:p>
              </w:tc>
              <w:tc>
                <w:tcPr>
                  <w:tcW w:w="1933"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90</w:t>
                  </w:r>
                  <w:r w:rsidRPr="00EE10EA">
                    <w:rPr>
                      <w:rFonts w:eastAsiaTheme="minorEastAsia" w:hAnsiTheme="minorEastAsia"/>
                      <w:sz w:val="21"/>
                      <w:szCs w:val="21"/>
                    </w:rPr>
                    <w:t>百分位数最大</w:t>
                  </w:r>
                  <w:r w:rsidRPr="00EE10EA">
                    <w:rPr>
                      <w:rFonts w:eastAsiaTheme="minorEastAsia"/>
                      <w:sz w:val="21"/>
                      <w:szCs w:val="21"/>
                    </w:rPr>
                    <w:t>8</w:t>
                  </w:r>
                  <w:r w:rsidRPr="00EE10EA">
                    <w:rPr>
                      <w:rFonts w:eastAsiaTheme="minorEastAsia" w:hAnsiTheme="minorEastAsia"/>
                      <w:sz w:val="21"/>
                      <w:szCs w:val="21"/>
                    </w:rPr>
                    <w:t>小时平均质量浓度</w:t>
                  </w:r>
                </w:p>
              </w:tc>
              <w:tc>
                <w:tcPr>
                  <w:tcW w:w="1408"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97.92</w:t>
                  </w:r>
                </w:p>
              </w:tc>
              <w:tc>
                <w:tcPr>
                  <w:tcW w:w="1294"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imes New Roman" w:cs="Times New Roman"/>
                      <w:szCs w:val="21"/>
                    </w:rPr>
                    <w:t>160</w:t>
                  </w:r>
                </w:p>
              </w:tc>
              <w:tc>
                <w:tcPr>
                  <w:tcW w:w="1216" w:type="dxa"/>
                  <w:vAlign w:val="center"/>
                </w:tcPr>
                <w:p w:rsidR="00A00540" w:rsidRPr="00EE10EA" w:rsidRDefault="00A00540" w:rsidP="003C00E4">
                  <w:pPr>
                    <w:pStyle w:val="afd"/>
                    <w:snapToGrid w:val="0"/>
                    <w:rPr>
                      <w:rFonts w:eastAsiaTheme="minorEastAsia"/>
                      <w:sz w:val="21"/>
                      <w:szCs w:val="21"/>
                    </w:rPr>
                  </w:pPr>
                  <w:r w:rsidRPr="00EE10EA">
                    <w:rPr>
                      <w:rFonts w:eastAsiaTheme="minorEastAsia"/>
                      <w:sz w:val="21"/>
                      <w:szCs w:val="21"/>
                    </w:rPr>
                    <w:t>0</w:t>
                  </w:r>
                </w:p>
              </w:tc>
              <w:tc>
                <w:tcPr>
                  <w:tcW w:w="1216" w:type="dxa"/>
                  <w:vAlign w:val="center"/>
                </w:tcPr>
                <w:p w:rsidR="00A00540" w:rsidRPr="00EE10EA" w:rsidRDefault="00A00540" w:rsidP="003C00E4">
                  <w:pPr>
                    <w:snapToGrid w:val="0"/>
                    <w:jc w:val="center"/>
                    <w:rPr>
                      <w:rFonts w:ascii="Times New Roman" w:hAnsi="Times New Roman" w:cs="Times New Roman"/>
                      <w:szCs w:val="21"/>
                    </w:rPr>
                  </w:pPr>
                  <w:r w:rsidRPr="00EE10EA">
                    <w:rPr>
                      <w:rFonts w:ascii="Times New Roman" w:hAnsiTheme="minorEastAsia" w:cs="Times New Roman"/>
                      <w:szCs w:val="21"/>
                    </w:rPr>
                    <w:t>达标</w:t>
                  </w:r>
                </w:p>
              </w:tc>
            </w:tr>
          </w:tbl>
          <w:p w:rsidR="00A00540" w:rsidRPr="00EE10EA" w:rsidRDefault="00A00540" w:rsidP="00A00540">
            <w:pPr>
              <w:pStyle w:val="10"/>
              <w:spacing w:line="360" w:lineRule="auto"/>
              <w:ind w:firstLine="480"/>
              <w:rPr>
                <w:rFonts w:eastAsiaTheme="minorEastAsia"/>
                <w:sz w:val="24"/>
                <w:szCs w:val="24"/>
              </w:rPr>
            </w:pPr>
            <w:r w:rsidRPr="00EE10EA">
              <w:rPr>
                <w:rFonts w:eastAsiaTheme="minorEastAsia" w:hAnsiTheme="minorEastAsia"/>
                <w:sz w:val="24"/>
                <w:szCs w:val="24"/>
              </w:rPr>
              <w:t>由上表可知，岳阳县</w:t>
            </w:r>
            <w:r w:rsidRPr="00EE10EA">
              <w:rPr>
                <w:rFonts w:eastAsiaTheme="minorEastAsia"/>
                <w:sz w:val="24"/>
                <w:szCs w:val="24"/>
              </w:rPr>
              <w:t>PM</w:t>
            </w:r>
            <w:r w:rsidRPr="00EE10EA">
              <w:rPr>
                <w:rFonts w:eastAsiaTheme="minorEastAsia"/>
                <w:sz w:val="24"/>
                <w:szCs w:val="24"/>
                <w:vertAlign w:val="subscript"/>
              </w:rPr>
              <w:t>10</w:t>
            </w:r>
            <w:r w:rsidRPr="00EE10EA">
              <w:rPr>
                <w:rFonts w:eastAsiaTheme="minorEastAsia" w:hAnsiTheme="minorEastAsia"/>
                <w:sz w:val="24"/>
                <w:szCs w:val="24"/>
              </w:rPr>
              <w:t>、</w:t>
            </w:r>
            <w:r w:rsidRPr="00EE10EA">
              <w:rPr>
                <w:rFonts w:eastAsiaTheme="minorEastAsia"/>
                <w:sz w:val="24"/>
                <w:szCs w:val="24"/>
              </w:rPr>
              <w:t>PM</w:t>
            </w:r>
            <w:r w:rsidRPr="00EE10EA">
              <w:rPr>
                <w:rFonts w:eastAsiaTheme="minorEastAsia"/>
                <w:sz w:val="24"/>
                <w:szCs w:val="24"/>
                <w:vertAlign w:val="subscript"/>
              </w:rPr>
              <w:t>2.5</w:t>
            </w:r>
            <w:r w:rsidRPr="00EE10EA">
              <w:rPr>
                <w:rFonts w:eastAsiaTheme="minorEastAsia" w:hAnsiTheme="minorEastAsia"/>
                <w:sz w:val="24"/>
                <w:szCs w:val="24"/>
              </w:rPr>
              <w:t>均出现超标，项目所在区域为环境空气质量不达标区。同时根据表</w:t>
            </w:r>
            <w:r w:rsidRPr="00EE10EA">
              <w:rPr>
                <w:rFonts w:eastAsiaTheme="minorEastAsia"/>
                <w:sz w:val="24"/>
                <w:szCs w:val="24"/>
              </w:rPr>
              <w:t>3-1</w:t>
            </w:r>
            <w:r w:rsidRPr="00EE10EA">
              <w:rPr>
                <w:rFonts w:eastAsiaTheme="minorEastAsia" w:hAnsiTheme="minorEastAsia"/>
                <w:sz w:val="24"/>
                <w:szCs w:val="24"/>
              </w:rPr>
              <w:t>及</w:t>
            </w:r>
            <w:r w:rsidRPr="00EE10EA">
              <w:rPr>
                <w:rFonts w:eastAsiaTheme="minorEastAsia"/>
                <w:sz w:val="24"/>
                <w:szCs w:val="24"/>
              </w:rPr>
              <w:t>3-2</w:t>
            </w:r>
            <w:r w:rsidRPr="00EE10EA">
              <w:rPr>
                <w:rFonts w:eastAsiaTheme="minorEastAsia" w:hAnsiTheme="minorEastAsia"/>
                <w:sz w:val="24"/>
                <w:szCs w:val="24"/>
              </w:rPr>
              <w:t>中</w:t>
            </w:r>
            <w:r w:rsidRPr="00EE10EA">
              <w:rPr>
                <w:rFonts w:eastAsiaTheme="minorEastAsia"/>
                <w:sz w:val="24"/>
                <w:szCs w:val="24"/>
              </w:rPr>
              <w:t>2017</w:t>
            </w:r>
            <w:r w:rsidRPr="00EE10EA">
              <w:rPr>
                <w:rFonts w:eastAsiaTheme="minorEastAsia" w:hAnsiTheme="minorEastAsia"/>
                <w:sz w:val="24"/>
                <w:szCs w:val="24"/>
              </w:rPr>
              <w:t>年和</w:t>
            </w:r>
            <w:r w:rsidRPr="00EE10EA">
              <w:rPr>
                <w:rFonts w:eastAsiaTheme="minorEastAsia"/>
                <w:sz w:val="24"/>
                <w:szCs w:val="24"/>
              </w:rPr>
              <w:t>2018</w:t>
            </w:r>
            <w:r w:rsidRPr="00EE10EA">
              <w:rPr>
                <w:rFonts w:eastAsiaTheme="minorEastAsia" w:hAnsiTheme="minorEastAsia"/>
                <w:sz w:val="24"/>
                <w:szCs w:val="24"/>
              </w:rPr>
              <w:t>年环境空气质量现状对比可知，岳阳县环境空气质量正在逐步改善。</w:t>
            </w:r>
          </w:p>
          <w:p w:rsidR="00A00540" w:rsidRPr="00EE10EA" w:rsidRDefault="00A00540" w:rsidP="00A00540">
            <w:pPr>
              <w:pStyle w:val="10"/>
              <w:spacing w:line="360" w:lineRule="auto"/>
              <w:ind w:firstLine="480"/>
              <w:rPr>
                <w:rFonts w:eastAsiaTheme="minorEastAsia"/>
                <w:sz w:val="24"/>
                <w:szCs w:val="24"/>
              </w:rPr>
            </w:pPr>
            <w:r w:rsidRPr="00EE10EA">
              <w:rPr>
                <w:rFonts w:eastAsiaTheme="minorEastAsia" w:hAnsiTheme="minorEastAsia"/>
                <w:sz w:val="24"/>
                <w:szCs w:val="24"/>
              </w:rPr>
              <w:t>根据调查可知，本项目所在地区尚未编制环境空气质量达标规划，但湖南省已颁布《湖南省</w:t>
            </w:r>
            <w:r w:rsidRPr="00EE10EA">
              <w:rPr>
                <w:rFonts w:eastAsiaTheme="minorEastAsia"/>
                <w:sz w:val="24"/>
                <w:szCs w:val="24"/>
              </w:rPr>
              <w:t>“</w:t>
            </w:r>
            <w:r w:rsidRPr="00EE10EA">
              <w:rPr>
                <w:rFonts w:eastAsiaTheme="minorEastAsia" w:hAnsiTheme="minorEastAsia"/>
                <w:sz w:val="24"/>
                <w:szCs w:val="24"/>
              </w:rPr>
              <w:t>蓝天保卫战</w:t>
            </w:r>
            <w:r w:rsidRPr="00EE10EA">
              <w:rPr>
                <w:rFonts w:eastAsiaTheme="minorEastAsia"/>
                <w:sz w:val="24"/>
                <w:szCs w:val="24"/>
              </w:rPr>
              <w:t>”</w:t>
            </w:r>
            <w:r w:rsidRPr="00EE10EA">
              <w:rPr>
                <w:rFonts w:eastAsiaTheme="minorEastAsia" w:hAnsiTheme="minorEastAsia"/>
                <w:sz w:val="24"/>
                <w:szCs w:val="24"/>
              </w:rPr>
              <w:t>实施方案（</w:t>
            </w:r>
            <w:r w:rsidRPr="00EE10EA">
              <w:rPr>
                <w:rFonts w:eastAsiaTheme="minorEastAsia"/>
                <w:sz w:val="24"/>
                <w:szCs w:val="24"/>
              </w:rPr>
              <w:t>2018-2020</w:t>
            </w:r>
            <w:r w:rsidRPr="00EE10EA">
              <w:rPr>
                <w:rFonts w:eastAsiaTheme="minorEastAsia" w:hAnsiTheme="minorEastAsia"/>
                <w:sz w:val="24"/>
                <w:szCs w:val="24"/>
              </w:rPr>
              <w:t>年）》，根据</w:t>
            </w:r>
            <w:r w:rsidRPr="00EE10EA">
              <w:rPr>
                <w:rFonts w:eastAsiaTheme="minorEastAsia"/>
                <w:sz w:val="24"/>
                <w:szCs w:val="24"/>
              </w:rPr>
              <w:t>“</w:t>
            </w:r>
            <w:r w:rsidRPr="00EE10EA">
              <w:rPr>
                <w:rFonts w:eastAsiaTheme="minorEastAsia" w:hAnsiTheme="minorEastAsia"/>
                <w:sz w:val="24"/>
                <w:szCs w:val="24"/>
              </w:rPr>
              <w:t>蓝天保卫战</w:t>
            </w:r>
            <w:r w:rsidRPr="00EE10EA">
              <w:rPr>
                <w:rFonts w:eastAsiaTheme="minorEastAsia"/>
                <w:sz w:val="24"/>
                <w:szCs w:val="24"/>
              </w:rPr>
              <w:t>”</w:t>
            </w:r>
            <w:r w:rsidRPr="00EE10EA">
              <w:rPr>
                <w:rFonts w:eastAsiaTheme="minorEastAsia" w:hAnsiTheme="minorEastAsia"/>
                <w:sz w:val="24"/>
                <w:szCs w:val="24"/>
              </w:rPr>
              <w:t>工作目标及进度要求可知，本项目所在地区岳阳县</w:t>
            </w:r>
            <w:r w:rsidRPr="00EE10EA">
              <w:rPr>
                <w:rFonts w:eastAsiaTheme="minorEastAsia"/>
                <w:sz w:val="24"/>
                <w:szCs w:val="24"/>
              </w:rPr>
              <w:t>2018</w:t>
            </w:r>
            <w:r w:rsidRPr="00EE10EA">
              <w:rPr>
                <w:rFonts w:eastAsiaTheme="minorEastAsia" w:hAnsiTheme="minorEastAsia"/>
                <w:sz w:val="24"/>
                <w:szCs w:val="24"/>
              </w:rPr>
              <w:t>年</w:t>
            </w:r>
            <w:r w:rsidRPr="00EE10EA">
              <w:rPr>
                <w:rFonts w:eastAsiaTheme="minorEastAsia"/>
                <w:sz w:val="24"/>
                <w:szCs w:val="24"/>
              </w:rPr>
              <w:t>PM</w:t>
            </w:r>
            <w:r w:rsidRPr="00EE10EA">
              <w:rPr>
                <w:rFonts w:eastAsiaTheme="minorEastAsia"/>
                <w:sz w:val="24"/>
                <w:szCs w:val="24"/>
                <w:vertAlign w:val="subscript"/>
              </w:rPr>
              <w:t>2.5</w:t>
            </w:r>
            <w:r w:rsidRPr="00EE10EA">
              <w:rPr>
                <w:rFonts w:eastAsiaTheme="minorEastAsia" w:hAnsiTheme="minorEastAsia"/>
                <w:sz w:val="24"/>
                <w:szCs w:val="24"/>
              </w:rPr>
              <w:t>年均浓度已经达到了《湖南省</w:t>
            </w:r>
            <w:r w:rsidRPr="00EE10EA">
              <w:rPr>
                <w:rFonts w:eastAsiaTheme="minorEastAsia"/>
                <w:sz w:val="24"/>
                <w:szCs w:val="24"/>
              </w:rPr>
              <w:t>“</w:t>
            </w:r>
            <w:r w:rsidRPr="00EE10EA">
              <w:rPr>
                <w:rFonts w:eastAsiaTheme="minorEastAsia" w:hAnsiTheme="minorEastAsia"/>
                <w:sz w:val="24"/>
                <w:szCs w:val="24"/>
              </w:rPr>
              <w:t>蓝天保卫战</w:t>
            </w:r>
            <w:r w:rsidRPr="00EE10EA">
              <w:rPr>
                <w:rFonts w:eastAsiaTheme="minorEastAsia"/>
                <w:sz w:val="24"/>
                <w:szCs w:val="24"/>
              </w:rPr>
              <w:t>”</w:t>
            </w:r>
            <w:r w:rsidRPr="00EE10EA">
              <w:rPr>
                <w:rFonts w:eastAsiaTheme="minorEastAsia" w:hAnsiTheme="minorEastAsia"/>
                <w:sz w:val="24"/>
                <w:szCs w:val="24"/>
              </w:rPr>
              <w:t>实施方案（</w:t>
            </w:r>
            <w:r w:rsidRPr="00EE10EA">
              <w:rPr>
                <w:rFonts w:eastAsiaTheme="minorEastAsia"/>
                <w:sz w:val="24"/>
                <w:szCs w:val="24"/>
              </w:rPr>
              <w:t>2018—2020</w:t>
            </w:r>
            <w:r w:rsidRPr="00EE10EA">
              <w:rPr>
                <w:rFonts w:eastAsiaTheme="minorEastAsia" w:hAnsiTheme="minorEastAsia"/>
                <w:sz w:val="24"/>
                <w:szCs w:val="24"/>
              </w:rPr>
              <w:t>年）》对岳阳市地区</w:t>
            </w:r>
            <w:r w:rsidRPr="00EE10EA">
              <w:rPr>
                <w:rFonts w:eastAsiaTheme="minorEastAsia"/>
                <w:sz w:val="24"/>
                <w:szCs w:val="24"/>
              </w:rPr>
              <w:t>PM</w:t>
            </w:r>
            <w:r w:rsidRPr="00EE10EA">
              <w:rPr>
                <w:rFonts w:eastAsiaTheme="minorEastAsia"/>
                <w:sz w:val="24"/>
                <w:szCs w:val="24"/>
                <w:vertAlign w:val="subscript"/>
              </w:rPr>
              <w:t>2.5</w:t>
            </w:r>
            <w:r w:rsidRPr="00EE10EA">
              <w:rPr>
                <w:rFonts w:eastAsiaTheme="minorEastAsia" w:hAnsiTheme="minorEastAsia"/>
                <w:sz w:val="24"/>
                <w:szCs w:val="24"/>
              </w:rPr>
              <w:t>年均浓度低于</w:t>
            </w:r>
            <w:r w:rsidRPr="00EE10EA">
              <w:rPr>
                <w:rFonts w:eastAsiaTheme="minorEastAsia"/>
                <w:sz w:val="24"/>
                <w:szCs w:val="24"/>
              </w:rPr>
              <w:t>42ug/m</w:t>
            </w:r>
            <w:r w:rsidRPr="00EE10EA">
              <w:rPr>
                <w:rFonts w:eastAsiaTheme="minorEastAsia"/>
                <w:sz w:val="24"/>
                <w:szCs w:val="24"/>
                <w:vertAlign w:val="superscript"/>
              </w:rPr>
              <w:t>3</w:t>
            </w:r>
            <w:r w:rsidRPr="00EE10EA">
              <w:rPr>
                <w:rFonts w:eastAsiaTheme="minorEastAsia" w:hAnsiTheme="minorEastAsia"/>
                <w:sz w:val="24"/>
                <w:szCs w:val="24"/>
              </w:rPr>
              <w:t>以下的要求。且根据本次评价分析，项目废气可做到达标排放，且不会影响项目所在区域环境空气质量等级。</w:t>
            </w:r>
          </w:p>
          <w:p w:rsidR="00A00540" w:rsidRPr="00EE10EA" w:rsidRDefault="00A00540" w:rsidP="00A00540">
            <w:pPr>
              <w:pStyle w:val="10"/>
              <w:spacing w:line="360" w:lineRule="auto"/>
              <w:ind w:firstLine="480"/>
              <w:rPr>
                <w:rFonts w:eastAsiaTheme="minorEastAsia"/>
                <w:sz w:val="24"/>
                <w:szCs w:val="24"/>
              </w:rPr>
            </w:pPr>
            <w:r w:rsidRPr="00EE10EA">
              <w:rPr>
                <w:rFonts w:eastAsiaTheme="minorEastAsia" w:hAnsiTheme="minorEastAsia"/>
                <w:sz w:val="24"/>
                <w:szCs w:val="24"/>
              </w:rPr>
              <w:t>综上所述，项目所在区域环境空气质量已达到</w:t>
            </w:r>
            <w:r w:rsidRPr="00EE10EA">
              <w:rPr>
                <w:rFonts w:eastAsiaTheme="minorEastAsia"/>
                <w:sz w:val="24"/>
                <w:szCs w:val="24"/>
              </w:rPr>
              <w:t>2020</w:t>
            </w:r>
            <w:r w:rsidRPr="00EE10EA">
              <w:rPr>
                <w:rFonts w:eastAsiaTheme="minorEastAsia" w:hAnsiTheme="minorEastAsia"/>
                <w:sz w:val="24"/>
                <w:szCs w:val="24"/>
              </w:rPr>
              <w:t>年岳阳市环境空气质量目标要求，且建成运营后不会影响项目所在区域环境空气质量达标的实施。</w:t>
            </w:r>
          </w:p>
          <w:p w:rsidR="00A75331" w:rsidRPr="0044354B" w:rsidRDefault="00C32845">
            <w:pPr>
              <w:widowControl/>
              <w:spacing w:line="360" w:lineRule="auto"/>
              <w:ind w:firstLineChars="200" w:firstLine="480"/>
              <w:textAlignment w:val="baseline"/>
              <w:rPr>
                <w:rFonts w:ascii="Times New Roman" w:hAnsi="Times New Roman" w:cs="Times New Roman"/>
                <w:color w:val="FF0000"/>
                <w:sz w:val="24"/>
                <w:u w:val="single"/>
              </w:rPr>
            </w:pPr>
            <w:r w:rsidRPr="0044354B">
              <w:rPr>
                <w:rFonts w:ascii="Times New Roman" w:hAnsiTheme="minorEastAsia" w:cs="Times New Roman"/>
                <w:color w:val="FF0000"/>
                <w:sz w:val="24"/>
                <w:u w:val="single"/>
              </w:rPr>
              <w:t>本项目采用</w:t>
            </w:r>
            <w:r w:rsidR="0021067A">
              <w:rPr>
                <w:rFonts w:ascii="Times New Roman" w:hAnsiTheme="minorEastAsia" w:cs="Times New Roman"/>
                <w:color w:val="FF0000"/>
                <w:sz w:val="24"/>
                <w:u w:val="single"/>
              </w:rPr>
              <w:t>湖南永蓝检测技术股份有限公司</w:t>
            </w:r>
            <w:r w:rsidRPr="0044354B">
              <w:rPr>
                <w:rFonts w:ascii="Times New Roman" w:hAnsi="Times New Roman" w:cs="Times New Roman"/>
                <w:bCs/>
                <w:color w:val="FF0000"/>
                <w:sz w:val="24"/>
                <w:u w:val="single"/>
              </w:rPr>
              <w:t>20</w:t>
            </w:r>
            <w:r w:rsidR="003C00E4" w:rsidRPr="0044354B">
              <w:rPr>
                <w:rFonts w:ascii="Times New Roman" w:hAnsi="Times New Roman" w:cs="Times New Roman"/>
                <w:bCs/>
                <w:color w:val="FF0000"/>
                <w:sz w:val="24"/>
                <w:u w:val="single"/>
              </w:rPr>
              <w:t>20</w:t>
            </w:r>
            <w:r w:rsidRPr="0044354B">
              <w:rPr>
                <w:rFonts w:ascii="Times New Roman" w:hAnsiTheme="minorEastAsia" w:cs="Times New Roman"/>
                <w:bCs/>
                <w:color w:val="FF0000"/>
                <w:sz w:val="24"/>
                <w:u w:val="single"/>
              </w:rPr>
              <w:t>年</w:t>
            </w:r>
            <w:r w:rsidR="003C00E4" w:rsidRPr="0044354B">
              <w:rPr>
                <w:rFonts w:ascii="Times New Roman" w:hAnsi="Times New Roman" w:cs="Times New Roman"/>
                <w:bCs/>
                <w:color w:val="FF0000"/>
                <w:sz w:val="24"/>
                <w:u w:val="single"/>
              </w:rPr>
              <w:t>3</w:t>
            </w:r>
            <w:r w:rsidRPr="0044354B">
              <w:rPr>
                <w:rFonts w:ascii="Times New Roman" w:hAnsiTheme="minorEastAsia" w:cs="Times New Roman"/>
                <w:bCs/>
                <w:color w:val="FF0000"/>
                <w:sz w:val="24"/>
                <w:u w:val="single"/>
              </w:rPr>
              <w:t>月</w:t>
            </w:r>
            <w:r w:rsidR="00DE1303" w:rsidRPr="0044354B">
              <w:rPr>
                <w:rFonts w:ascii="Times New Roman" w:hAnsi="Times New Roman" w:cs="Times New Roman"/>
                <w:bCs/>
                <w:color w:val="FF0000"/>
                <w:sz w:val="24"/>
                <w:u w:val="single"/>
              </w:rPr>
              <w:t>1</w:t>
            </w:r>
            <w:r w:rsidRPr="0044354B">
              <w:rPr>
                <w:rFonts w:ascii="Times New Roman" w:hAnsi="Times New Roman" w:cs="Times New Roman"/>
                <w:bCs/>
                <w:color w:val="FF0000"/>
                <w:sz w:val="24"/>
                <w:u w:val="single"/>
              </w:rPr>
              <w:t>6-</w:t>
            </w:r>
            <w:r w:rsidR="00156610" w:rsidRPr="0044354B">
              <w:rPr>
                <w:rFonts w:ascii="Times New Roman" w:hAnsi="Times New Roman" w:cs="Times New Roman" w:hint="eastAsia"/>
                <w:bCs/>
                <w:color w:val="FF0000"/>
                <w:sz w:val="24"/>
                <w:u w:val="single"/>
              </w:rPr>
              <w:t>22</w:t>
            </w:r>
            <w:r w:rsidRPr="0044354B">
              <w:rPr>
                <w:rFonts w:ascii="Times New Roman" w:hAnsiTheme="minorEastAsia" w:cs="Times New Roman"/>
                <w:bCs/>
                <w:color w:val="FF0000"/>
                <w:sz w:val="24"/>
                <w:u w:val="single"/>
              </w:rPr>
              <w:t>日</w:t>
            </w:r>
            <w:r w:rsidR="00DE1303" w:rsidRPr="0044354B">
              <w:rPr>
                <w:rFonts w:ascii="Times New Roman" w:hAnsiTheme="minorEastAsia" w:cs="Times New Roman"/>
                <w:color w:val="FF0000"/>
                <w:sz w:val="24"/>
                <w:u w:val="single"/>
              </w:rPr>
              <w:t>在</w:t>
            </w:r>
            <w:r w:rsidRPr="0044354B">
              <w:rPr>
                <w:rFonts w:ascii="Times New Roman" w:hAnsiTheme="minorEastAsia" w:cs="Times New Roman"/>
                <w:color w:val="FF0000"/>
                <w:sz w:val="24"/>
                <w:u w:val="single"/>
              </w:rPr>
              <w:t>项目地</w:t>
            </w:r>
            <w:r w:rsidR="00DE1303" w:rsidRPr="0044354B">
              <w:rPr>
                <w:rFonts w:ascii="Times New Roman" w:hAnsiTheme="minorEastAsia" w:cs="Times New Roman"/>
                <w:color w:val="FF0000"/>
                <w:sz w:val="24"/>
                <w:u w:val="single"/>
              </w:rPr>
              <w:t>进行了现状监测</w:t>
            </w:r>
            <w:r w:rsidRPr="0044354B">
              <w:rPr>
                <w:rFonts w:ascii="Times New Roman" w:hAnsiTheme="minorEastAsia" w:cs="Times New Roman"/>
                <w:color w:val="FF0000"/>
                <w:sz w:val="24"/>
                <w:u w:val="single"/>
              </w:rPr>
              <w:t>。</w:t>
            </w:r>
          </w:p>
          <w:p w:rsidR="00A75331" w:rsidRPr="0044354B" w:rsidRDefault="00C32845">
            <w:pPr>
              <w:widowControl/>
              <w:spacing w:line="360" w:lineRule="auto"/>
              <w:ind w:firstLine="480"/>
              <w:textAlignment w:val="baseline"/>
              <w:rPr>
                <w:rFonts w:ascii="Times New Roman" w:hAnsi="Times New Roman" w:cs="Times New Roman"/>
                <w:color w:val="FF0000"/>
                <w:sz w:val="24"/>
                <w:u w:val="single"/>
                <w:vertAlign w:val="subscript"/>
              </w:rPr>
            </w:pPr>
            <w:r w:rsidRPr="0044354B">
              <w:rPr>
                <w:rFonts w:ascii="Times New Roman" w:hAnsiTheme="minorEastAsia" w:cs="Times New Roman"/>
                <w:color w:val="FF0000"/>
                <w:sz w:val="24"/>
                <w:u w:val="single"/>
              </w:rPr>
              <w:t>监测项目：</w:t>
            </w:r>
            <w:r w:rsidR="00DE1303" w:rsidRPr="0044354B">
              <w:rPr>
                <w:rFonts w:ascii="Times New Roman" w:hAnsi="Times New Roman" w:cs="Times New Roman"/>
                <w:color w:val="FF0000"/>
                <w:sz w:val="24"/>
                <w:u w:val="single"/>
              </w:rPr>
              <w:t>VOCs</w:t>
            </w:r>
            <w:r w:rsidRPr="0044354B">
              <w:rPr>
                <w:rFonts w:ascii="Times New Roman" w:hAnsiTheme="minorEastAsia" w:cs="Times New Roman"/>
                <w:color w:val="FF0000"/>
                <w:sz w:val="24"/>
                <w:u w:val="single"/>
              </w:rPr>
              <w:t>。</w:t>
            </w:r>
          </w:p>
          <w:p w:rsidR="00DE1303" w:rsidRPr="0044354B" w:rsidRDefault="00C32845">
            <w:pPr>
              <w:widowControl/>
              <w:spacing w:line="360" w:lineRule="auto"/>
              <w:ind w:firstLine="480"/>
              <w:textAlignment w:val="baseline"/>
              <w:rPr>
                <w:rFonts w:ascii="Times New Roman" w:hAnsi="Times New Roman" w:cs="Times New Roman"/>
                <w:color w:val="FF0000"/>
                <w:sz w:val="24"/>
                <w:u w:val="single"/>
              </w:rPr>
            </w:pPr>
            <w:r w:rsidRPr="0044354B">
              <w:rPr>
                <w:rFonts w:ascii="Times New Roman" w:hAnsiTheme="minorEastAsia" w:cs="Times New Roman"/>
                <w:color w:val="FF0000"/>
                <w:sz w:val="24"/>
                <w:u w:val="single"/>
              </w:rPr>
              <w:t>监测布点：</w:t>
            </w:r>
            <w:r w:rsidR="00DE1303" w:rsidRPr="0044354B">
              <w:rPr>
                <w:rFonts w:ascii="Times New Roman" w:hAnsi="Times New Roman" w:cs="Times New Roman"/>
                <w:color w:val="FF0000"/>
                <w:sz w:val="24"/>
                <w:u w:val="single"/>
              </w:rPr>
              <w:t>G1</w:t>
            </w:r>
            <w:r w:rsidR="00DE1303" w:rsidRPr="0044354B">
              <w:rPr>
                <w:rFonts w:ascii="Times New Roman" w:hAnsiTheme="minorEastAsia" w:cs="Times New Roman"/>
                <w:color w:val="FF0000"/>
                <w:sz w:val="24"/>
                <w:u w:val="single"/>
              </w:rPr>
              <w:t>：</w:t>
            </w:r>
            <w:r w:rsidRPr="0044354B">
              <w:rPr>
                <w:rFonts w:ascii="Times New Roman" w:hAnsiTheme="minorEastAsia" w:cs="Times New Roman"/>
                <w:color w:val="FF0000"/>
                <w:sz w:val="24"/>
                <w:u w:val="single"/>
              </w:rPr>
              <w:t>项目地</w:t>
            </w:r>
            <w:r w:rsidR="00DE1303" w:rsidRPr="0044354B">
              <w:rPr>
                <w:rFonts w:ascii="Times New Roman" w:hAnsiTheme="minorEastAsia" w:cs="Times New Roman"/>
                <w:color w:val="FF0000"/>
                <w:sz w:val="24"/>
                <w:u w:val="single"/>
              </w:rPr>
              <w:t>上风向</w:t>
            </w:r>
            <w:r w:rsidR="00DE1303" w:rsidRPr="0044354B">
              <w:rPr>
                <w:rFonts w:ascii="Times New Roman" w:hAnsi="Times New Roman" w:cs="Times New Roman"/>
                <w:color w:val="FF0000"/>
                <w:sz w:val="24"/>
                <w:u w:val="single"/>
              </w:rPr>
              <w:t>100m</w:t>
            </w:r>
            <w:r w:rsidR="00DE1303" w:rsidRPr="0044354B">
              <w:rPr>
                <w:rFonts w:ascii="Times New Roman" w:hAnsiTheme="minorEastAsia" w:cs="Times New Roman"/>
                <w:color w:val="FF0000"/>
                <w:sz w:val="24"/>
                <w:u w:val="single"/>
              </w:rPr>
              <w:t>；</w:t>
            </w:r>
          </w:p>
          <w:p w:rsidR="00DE1303" w:rsidRPr="0044354B" w:rsidRDefault="00DE1303" w:rsidP="00DE1303">
            <w:pPr>
              <w:widowControl/>
              <w:spacing w:line="360" w:lineRule="auto"/>
              <w:ind w:firstLineChars="700" w:firstLine="1680"/>
              <w:textAlignment w:val="baseline"/>
              <w:rPr>
                <w:rFonts w:ascii="Times New Roman" w:hAnsi="Times New Roman" w:cs="Times New Roman"/>
                <w:color w:val="FF0000"/>
                <w:sz w:val="24"/>
                <w:u w:val="single"/>
              </w:rPr>
            </w:pPr>
            <w:r w:rsidRPr="0044354B">
              <w:rPr>
                <w:rFonts w:ascii="Times New Roman" w:hAnsi="Times New Roman" w:cs="Times New Roman"/>
                <w:color w:val="FF0000"/>
                <w:sz w:val="24"/>
                <w:u w:val="single"/>
              </w:rPr>
              <w:t>G1</w:t>
            </w:r>
            <w:r w:rsidRPr="0044354B">
              <w:rPr>
                <w:rFonts w:ascii="Times New Roman" w:hAnsiTheme="minorEastAsia" w:cs="Times New Roman"/>
                <w:color w:val="FF0000"/>
                <w:sz w:val="24"/>
                <w:u w:val="single"/>
              </w:rPr>
              <w:t>：项目地上风向</w:t>
            </w:r>
            <w:r w:rsidRPr="0044354B">
              <w:rPr>
                <w:rFonts w:ascii="Times New Roman" w:hAnsi="Times New Roman" w:cs="Times New Roman"/>
                <w:color w:val="FF0000"/>
                <w:sz w:val="24"/>
                <w:u w:val="single"/>
              </w:rPr>
              <w:t>100m</w:t>
            </w:r>
            <w:r w:rsidRPr="0044354B">
              <w:rPr>
                <w:rFonts w:ascii="Times New Roman" w:hAnsiTheme="minorEastAsia" w:cs="Times New Roman"/>
                <w:color w:val="FF0000"/>
                <w:sz w:val="24"/>
                <w:u w:val="single"/>
              </w:rPr>
              <w:t>；</w:t>
            </w:r>
          </w:p>
          <w:p w:rsidR="00DE1303" w:rsidRPr="0044354B" w:rsidRDefault="00DE1303" w:rsidP="00DE1303">
            <w:pPr>
              <w:widowControl/>
              <w:spacing w:line="360" w:lineRule="auto"/>
              <w:ind w:firstLineChars="700" w:firstLine="1680"/>
              <w:textAlignment w:val="baseline"/>
              <w:rPr>
                <w:rFonts w:ascii="Times New Roman" w:hAnsi="Times New Roman" w:cs="Times New Roman"/>
                <w:color w:val="FF0000"/>
                <w:sz w:val="24"/>
                <w:u w:val="single"/>
              </w:rPr>
            </w:pPr>
            <w:r w:rsidRPr="0044354B">
              <w:rPr>
                <w:rFonts w:ascii="Times New Roman" w:hAnsi="Times New Roman" w:cs="Times New Roman"/>
                <w:color w:val="FF0000"/>
                <w:sz w:val="24"/>
                <w:u w:val="single"/>
              </w:rPr>
              <w:t>G1</w:t>
            </w:r>
            <w:r w:rsidRPr="0044354B">
              <w:rPr>
                <w:rFonts w:ascii="Times New Roman" w:hAnsiTheme="minorEastAsia" w:cs="Times New Roman"/>
                <w:color w:val="FF0000"/>
                <w:sz w:val="24"/>
                <w:u w:val="single"/>
              </w:rPr>
              <w:t>：项目地上风向</w:t>
            </w:r>
            <w:r w:rsidRPr="0044354B">
              <w:rPr>
                <w:rFonts w:ascii="Times New Roman" w:hAnsi="Times New Roman" w:cs="Times New Roman"/>
                <w:color w:val="FF0000"/>
                <w:sz w:val="24"/>
                <w:u w:val="single"/>
              </w:rPr>
              <w:t>100m</w:t>
            </w:r>
            <w:r w:rsidRPr="0044354B">
              <w:rPr>
                <w:rFonts w:ascii="Times New Roman" w:hAnsiTheme="minorEastAsia" w:cs="Times New Roman"/>
                <w:color w:val="FF0000"/>
                <w:sz w:val="24"/>
                <w:u w:val="single"/>
              </w:rPr>
              <w:t>；</w:t>
            </w:r>
          </w:p>
          <w:p w:rsidR="00A75331" w:rsidRPr="0044354B" w:rsidRDefault="00C32845">
            <w:pPr>
              <w:widowControl/>
              <w:spacing w:line="360" w:lineRule="auto"/>
              <w:ind w:firstLine="480"/>
              <w:textAlignment w:val="baseline"/>
              <w:rPr>
                <w:rFonts w:ascii="Times New Roman" w:hAnsi="Times New Roman" w:cs="Times New Roman"/>
                <w:color w:val="FF0000"/>
                <w:sz w:val="24"/>
                <w:u w:val="single"/>
              </w:rPr>
            </w:pPr>
            <w:r w:rsidRPr="0044354B">
              <w:rPr>
                <w:rFonts w:ascii="Times New Roman" w:hAnsiTheme="minorEastAsia" w:cs="Times New Roman"/>
                <w:color w:val="FF0000"/>
                <w:sz w:val="24"/>
                <w:u w:val="single"/>
              </w:rPr>
              <w:t>监测结果统计：具体监测项目的大气污染物监测统计数据见表</w:t>
            </w:r>
            <w:r w:rsidRPr="0044354B">
              <w:rPr>
                <w:rFonts w:ascii="Times New Roman" w:hAnsi="Times New Roman" w:cs="Times New Roman"/>
                <w:color w:val="FF0000"/>
                <w:sz w:val="24"/>
                <w:u w:val="single"/>
              </w:rPr>
              <w:t>3-</w:t>
            </w:r>
            <w:r w:rsidR="0002375F" w:rsidRPr="0044354B">
              <w:rPr>
                <w:rFonts w:ascii="Times New Roman" w:hAnsi="Times New Roman" w:cs="Times New Roman" w:hint="eastAsia"/>
                <w:color w:val="FF0000"/>
                <w:sz w:val="24"/>
                <w:u w:val="single"/>
              </w:rPr>
              <w:t>3</w:t>
            </w:r>
            <w:r w:rsidRPr="0044354B">
              <w:rPr>
                <w:rFonts w:ascii="Times New Roman" w:hAnsiTheme="minorEastAsia" w:cs="Times New Roman"/>
                <w:color w:val="FF0000"/>
                <w:sz w:val="24"/>
                <w:u w:val="single"/>
              </w:rPr>
              <w:t>。</w:t>
            </w:r>
          </w:p>
          <w:p w:rsidR="00A75331" w:rsidRPr="0044354B" w:rsidRDefault="00DF3FCA" w:rsidP="00DE1303">
            <w:pPr>
              <w:widowControl/>
              <w:ind w:firstLineChars="50" w:firstLine="120"/>
              <w:jc w:val="center"/>
              <w:textAlignment w:val="baseline"/>
              <w:rPr>
                <w:rFonts w:ascii="Times New Roman" w:hAnsi="Times New Roman" w:cs="Times New Roman"/>
                <w:bCs/>
                <w:color w:val="FF0000"/>
                <w:sz w:val="24"/>
                <w:u w:val="single"/>
              </w:rPr>
            </w:pPr>
            <w:r w:rsidRPr="0044354B">
              <w:rPr>
                <w:rFonts w:ascii="Times New Roman" w:hAnsiTheme="minorEastAsia" w:cs="Times New Roman"/>
                <w:b/>
                <w:color w:val="FF0000"/>
                <w:sz w:val="24"/>
                <w:u w:val="single"/>
              </w:rPr>
              <w:t>表</w:t>
            </w:r>
            <w:r w:rsidRPr="0044354B">
              <w:rPr>
                <w:rFonts w:ascii="Times New Roman" w:hAnsi="Times New Roman" w:cs="Times New Roman"/>
                <w:b/>
                <w:color w:val="FF0000"/>
                <w:sz w:val="24"/>
                <w:u w:val="single"/>
              </w:rPr>
              <w:t>3-</w:t>
            </w:r>
            <w:r w:rsidR="0002375F" w:rsidRPr="0044354B">
              <w:rPr>
                <w:rFonts w:ascii="Times New Roman" w:hAnsi="Times New Roman" w:cs="Times New Roman" w:hint="eastAsia"/>
                <w:b/>
                <w:color w:val="FF0000"/>
                <w:sz w:val="24"/>
                <w:u w:val="single"/>
              </w:rPr>
              <w:t>3</w:t>
            </w:r>
            <w:r w:rsidRPr="0044354B">
              <w:rPr>
                <w:rFonts w:ascii="Times New Roman" w:hAnsiTheme="minorEastAsia" w:cs="Times New Roman"/>
                <w:b/>
                <w:color w:val="FF0000"/>
                <w:sz w:val="24"/>
                <w:u w:val="single"/>
              </w:rPr>
              <w:t>：监测结果（单位：</w:t>
            </w:r>
            <w:r w:rsidRPr="0044354B">
              <w:rPr>
                <w:rFonts w:ascii="Times New Roman" w:hAnsi="Times New Roman" w:cs="Times New Roman"/>
                <w:b/>
                <w:color w:val="FF0000"/>
                <w:sz w:val="24"/>
                <w:u w:val="single"/>
              </w:rPr>
              <w:t>mg/m</w:t>
            </w:r>
            <w:r w:rsidRPr="0044354B">
              <w:rPr>
                <w:rFonts w:ascii="Times New Roman" w:hAnsi="Times New Roman" w:cs="Times New Roman"/>
                <w:b/>
                <w:color w:val="FF0000"/>
                <w:sz w:val="24"/>
                <w:u w:val="single"/>
                <w:vertAlign w:val="superscript"/>
              </w:rPr>
              <w:t>3</w:t>
            </w:r>
            <w:r w:rsidRPr="0044354B">
              <w:rPr>
                <w:rFonts w:ascii="Times New Roman" w:hAnsiTheme="minorEastAsia" w:cs="Times New Roman"/>
                <w:b/>
                <w:color w:val="FF0000"/>
                <w:sz w:val="24"/>
                <w:u w:val="single"/>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2402"/>
              <w:gridCol w:w="1092"/>
              <w:gridCol w:w="1392"/>
              <w:gridCol w:w="875"/>
              <w:gridCol w:w="875"/>
              <w:gridCol w:w="1092"/>
              <w:gridCol w:w="1092"/>
            </w:tblGrid>
            <w:tr w:rsidR="00DF3FCA" w:rsidRPr="0044354B" w:rsidTr="00DF3FCA">
              <w:trPr>
                <w:trHeight w:val="233"/>
              </w:trPr>
              <w:tc>
                <w:tcPr>
                  <w:tcW w:w="1362"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监测点位</w:t>
                  </w:r>
                </w:p>
              </w:tc>
              <w:tc>
                <w:tcPr>
                  <w:tcW w:w="619"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监测因子</w:t>
                  </w:r>
                </w:p>
              </w:tc>
              <w:tc>
                <w:tcPr>
                  <w:tcW w:w="789" w:type="pct"/>
                  <w:tcBorders>
                    <w:right w:val="single" w:sz="4" w:space="0" w:color="auto"/>
                  </w:tcBorders>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监测范围</w:t>
                  </w:r>
                </w:p>
              </w:tc>
              <w:tc>
                <w:tcPr>
                  <w:tcW w:w="496"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标准值</w:t>
                  </w:r>
                </w:p>
              </w:tc>
              <w:tc>
                <w:tcPr>
                  <w:tcW w:w="496"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超标率</w:t>
                  </w:r>
                </w:p>
              </w:tc>
              <w:tc>
                <w:tcPr>
                  <w:tcW w:w="619"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超标倍数</w:t>
                  </w:r>
                </w:p>
              </w:tc>
              <w:tc>
                <w:tcPr>
                  <w:tcW w:w="619" w:type="pct"/>
                  <w:vAlign w:val="center"/>
                </w:tcPr>
                <w:p w:rsidR="00DF3FCA" w:rsidRPr="0044354B" w:rsidRDefault="00DF3FC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是否达标</w:t>
                  </w:r>
                </w:p>
              </w:tc>
            </w:tr>
            <w:tr w:rsidR="0021067A" w:rsidRPr="0044354B" w:rsidTr="00DE1303">
              <w:trPr>
                <w:trHeight w:val="193"/>
              </w:trPr>
              <w:tc>
                <w:tcPr>
                  <w:tcW w:w="1362" w:type="pct"/>
                  <w:vAlign w:val="center"/>
                </w:tcPr>
                <w:p w:rsidR="0021067A" w:rsidRPr="0044354B" w:rsidRDefault="0021067A" w:rsidP="00DE1303">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szCs w:val="21"/>
                      <w:u w:val="single"/>
                    </w:rPr>
                    <w:t>项目地上风向</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VOCs</w:t>
                  </w:r>
                </w:p>
              </w:tc>
              <w:tc>
                <w:tcPr>
                  <w:tcW w:w="789" w:type="pct"/>
                  <w:tcBorders>
                    <w:right w:val="single" w:sz="4" w:space="0" w:color="auto"/>
                  </w:tcBorders>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未检出</w:t>
                  </w:r>
                </w:p>
              </w:tc>
              <w:tc>
                <w:tcPr>
                  <w:tcW w:w="496"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0.6</w:t>
                  </w:r>
                </w:p>
              </w:tc>
              <w:tc>
                <w:tcPr>
                  <w:tcW w:w="496"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达标</w:t>
                  </w:r>
                </w:p>
              </w:tc>
            </w:tr>
            <w:tr w:rsidR="0021067A" w:rsidRPr="0044354B" w:rsidTr="00DF3FCA">
              <w:trPr>
                <w:trHeight w:val="65"/>
              </w:trPr>
              <w:tc>
                <w:tcPr>
                  <w:tcW w:w="1362" w:type="pct"/>
                  <w:vAlign w:val="center"/>
                </w:tcPr>
                <w:p w:rsidR="0021067A" w:rsidRPr="0044354B" w:rsidRDefault="0021067A" w:rsidP="00C81742">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szCs w:val="21"/>
                      <w:u w:val="single"/>
                    </w:rPr>
                    <w:t>项目地</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VOCs</w:t>
                  </w:r>
                </w:p>
              </w:tc>
              <w:tc>
                <w:tcPr>
                  <w:tcW w:w="789" w:type="pct"/>
                  <w:tcBorders>
                    <w:right w:val="single" w:sz="4" w:space="0" w:color="auto"/>
                  </w:tcBorders>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未检出</w:t>
                  </w:r>
                </w:p>
              </w:tc>
              <w:tc>
                <w:tcPr>
                  <w:tcW w:w="496"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0.6</w:t>
                  </w:r>
                </w:p>
              </w:tc>
              <w:tc>
                <w:tcPr>
                  <w:tcW w:w="496"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达标</w:t>
                  </w:r>
                </w:p>
              </w:tc>
            </w:tr>
            <w:tr w:rsidR="0021067A" w:rsidRPr="0044354B" w:rsidTr="00DF3FCA">
              <w:trPr>
                <w:trHeight w:val="65"/>
              </w:trPr>
              <w:tc>
                <w:tcPr>
                  <w:tcW w:w="1362" w:type="pct"/>
                  <w:vAlign w:val="center"/>
                </w:tcPr>
                <w:p w:rsidR="0021067A" w:rsidRPr="0044354B" w:rsidRDefault="0021067A" w:rsidP="00DE1303">
                  <w:pPr>
                    <w:widowControl/>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项目所在地下风向</w:t>
                  </w:r>
                </w:p>
              </w:tc>
              <w:tc>
                <w:tcPr>
                  <w:tcW w:w="619"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VOCs</w:t>
                  </w:r>
                </w:p>
              </w:tc>
              <w:tc>
                <w:tcPr>
                  <w:tcW w:w="789" w:type="pct"/>
                  <w:tcBorders>
                    <w:right w:val="single" w:sz="4" w:space="0" w:color="auto"/>
                  </w:tcBorders>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未检出</w:t>
                  </w:r>
                </w:p>
              </w:tc>
              <w:tc>
                <w:tcPr>
                  <w:tcW w:w="496" w:type="pct"/>
                  <w:vAlign w:val="center"/>
                </w:tcPr>
                <w:p w:rsidR="0021067A" w:rsidRPr="0044354B" w:rsidRDefault="0021067A" w:rsidP="00DB4FC8">
                  <w:pPr>
                    <w:widowControl/>
                    <w:snapToGrid w:val="0"/>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0.6</w:t>
                  </w:r>
                </w:p>
              </w:tc>
              <w:tc>
                <w:tcPr>
                  <w:tcW w:w="496" w:type="pct"/>
                  <w:vAlign w:val="center"/>
                </w:tcPr>
                <w:p w:rsidR="0021067A" w:rsidRPr="0044354B" w:rsidRDefault="0021067A" w:rsidP="00DB4FC8">
                  <w:pPr>
                    <w:widowControl/>
                    <w:snapToGrid w:val="0"/>
                    <w:spacing w:line="65" w:lineRule="atLeast"/>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spacing w:line="65" w:lineRule="atLeast"/>
                    <w:jc w:val="center"/>
                    <w:rPr>
                      <w:rFonts w:ascii="Times New Roman" w:hAnsi="Times New Roman" w:cs="Times New Roman"/>
                      <w:color w:val="FF0000"/>
                      <w:kern w:val="0"/>
                      <w:szCs w:val="21"/>
                      <w:u w:val="single"/>
                    </w:rPr>
                  </w:pPr>
                  <w:r w:rsidRPr="0044354B">
                    <w:rPr>
                      <w:rFonts w:ascii="Times New Roman" w:hAnsi="Times New Roman" w:cs="Times New Roman"/>
                      <w:color w:val="FF0000"/>
                      <w:kern w:val="0"/>
                      <w:szCs w:val="21"/>
                      <w:u w:val="single"/>
                    </w:rPr>
                    <w:t>0</w:t>
                  </w:r>
                </w:p>
              </w:tc>
              <w:tc>
                <w:tcPr>
                  <w:tcW w:w="619" w:type="pct"/>
                  <w:vAlign w:val="center"/>
                </w:tcPr>
                <w:p w:rsidR="0021067A" w:rsidRPr="0044354B" w:rsidRDefault="0021067A" w:rsidP="00DB4FC8">
                  <w:pPr>
                    <w:widowControl/>
                    <w:snapToGrid w:val="0"/>
                    <w:spacing w:line="65" w:lineRule="atLeast"/>
                    <w:jc w:val="center"/>
                    <w:rPr>
                      <w:rFonts w:ascii="Times New Roman" w:hAnsi="Times New Roman" w:cs="Times New Roman"/>
                      <w:color w:val="FF0000"/>
                      <w:kern w:val="0"/>
                      <w:szCs w:val="21"/>
                      <w:u w:val="single"/>
                    </w:rPr>
                  </w:pPr>
                  <w:r w:rsidRPr="0044354B">
                    <w:rPr>
                      <w:rFonts w:ascii="Times New Roman" w:hAnsiTheme="minorEastAsia" w:cs="Times New Roman"/>
                      <w:color w:val="FF0000"/>
                      <w:kern w:val="0"/>
                      <w:szCs w:val="21"/>
                      <w:u w:val="single"/>
                    </w:rPr>
                    <w:t>达标</w:t>
                  </w:r>
                </w:p>
              </w:tc>
            </w:tr>
          </w:tbl>
          <w:p w:rsidR="00A75331" w:rsidRPr="00156610" w:rsidRDefault="00C32845">
            <w:pPr>
              <w:spacing w:line="360" w:lineRule="auto"/>
              <w:textAlignment w:val="baseline"/>
              <w:rPr>
                <w:rFonts w:ascii="Times New Roman" w:hAnsi="Times New Roman" w:cs="Times New Roman"/>
                <w:color w:val="FF0000"/>
                <w:sz w:val="24"/>
                <w:u w:val="single"/>
              </w:rPr>
            </w:pPr>
            <w:r w:rsidRPr="00EE10EA">
              <w:rPr>
                <w:rFonts w:ascii="Times New Roman" w:hAnsi="Times New Roman" w:cs="Times New Roman"/>
                <w:sz w:val="24"/>
              </w:rPr>
              <w:t xml:space="preserve">   </w:t>
            </w:r>
            <w:r w:rsidRPr="00156610">
              <w:rPr>
                <w:rFonts w:ascii="Times New Roman" w:hAnsi="Times New Roman" w:cs="Times New Roman"/>
                <w:color w:val="FF0000"/>
                <w:sz w:val="24"/>
                <w:u w:val="single"/>
              </w:rPr>
              <w:t xml:space="preserve"> </w:t>
            </w:r>
            <w:r w:rsidRPr="00156610">
              <w:rPr>
                <w:rFonts w:ascii="Times New Roman" w:hAnsiTheme="minorEastAsia" w:cs="Times New Roman"/>
                <w:color w:val="FF0000"/>
                <w:sz w:val="24"/>
                <w:u w:val="single"/>
              </w:rPr>
              <w:t>由表</w:t>
            </w:r>
            <w:r w:rsidRPr="00156610">
              <w:rPr>
                <w:rFonts w:ascii="Times New Roman" w:hAnsi="Times New Roman" w:cs="Times New Roman"/>
                <w:color w:val="FF0000"/>
                <w:sz w:val="24"/>
                <w:u w:val="single"/>
              </w:rPr>
              <w:t>3-</w:t>
            </w:r>
            <w:r w:rsidR="0002375F" w:rsidRPr="00156610">
              <w:rPr>
                <w:rFonts w:ascii="Times New Roman" w:hAnsi="Times New Roman" w:cs="Times New Roman" w:hint="eastAsia"/>
                <w:color w:val="FF0000"/>
                <w:sz w:val="24"/>
                <w:u w:val="single"/>
              </w:rPr>
              <w:t>3</w:t>
            </w:r>
            <w:r w:rsidRPr="00156610">
              <w:rPr>
                <w:rFonts w:ascii="Times New Roman" w:hAnsiTheme="minorEastAsia" w:cs="Times New Roman"/>
                <w:color w:val="FF0000"/>
                <w:sz w:val="24"/>
                <w:u w:val="single"/>
              </w:rPr>
              <w:t>可知，项目拟建地</w:t>
            </w:r>
            <w:r w:rsidR="00156610" w:rsidRPr="00156610">
              <w:rPr>
                <w:rFonts w:ascii="Times New Roman" w:hAnsi="Times New Roman" w:cs="Times New Roman"/>
                <w:color w:val="FF0000"/>
                <w:sz w:val="24"/>
                <w:u w:val="single"/>
              </w:rPr>
              <w:t>VOCs</w:t>
            </w:r>
            <w:r w:rsidR="00156610" w:rsidRPr="00156610">
              <w:rPr>
                <w:rFonts w:ascii="Times New Roman" w:hAnsiTheme="minorEastAsia" w:cs="Times New Roman"/>
                <w:color w:val="FF0000"/>
                <w:sz w:val="24"/>
                <w:u w:val="single"/>
              </w:rPr>
              <w:t>达到</w:t>
            </w:r>
            <w:r w:rsidR="00DE1303" w:rsidRPr="00156610">
              <w:rPr>
                <w:rFonts w:ascii="Times New Roman" w:hAnsiTheme="minorEastAsia" w:cs="Times New Roman"/>
                <w:color w:val="FF0000"/>
                <w:sz w:val="24"/>
                <w:szCs w:val="21"/>
                <w:u w:val="single"/>
              </w:rPr>
              <w:t>《室内空气质量标准》（</w:t>
            </w:r>
            <w:r w:rsidR="00DE1303" w:rsidRPr="00156610">
              <w:rPr>
                <w:rFonts w:ascii="Times New Roman" w:hAnsi="Times New Roman" w:cs="Times New Roman"/>
                <w:color w:val="FF0000"/>
                <w:sz w:val="24"/>
                <w:szCs w:val="21"/>
                <w:u w:val="single"/>
              </w:rPr>
              <w:t>GBT18883-2002</w:t>
            </w:r>
            <w:r w:rsidR="00DE1303" w:rsidRPr="00156610">
              <w:rPr>
                <w:rFonts w:ascii="Times New Roman" w:hAnsiTheme="minorEastAsia" w:cs="Times New Roman"/>
                <w:color w:val="FF0000"/>
                <w:sz w:val="24"/>
                <w:szCs w:val="21"/>
                <w:u w:val="single"/>
              </w:rPr>
              <w:t>）标准</w:t>
            </w:r>
            <w:r w:rsidRPr="00156610">
              <w:rPr>
                <w:rFonts w:ascii="Times New Roman" w:hAnsiTheme="minorEastAsia" w:cs="Times New Roman"/>
                <w:color w:val="FF0000"/>
                <w:sz w:val="24"/>
                <w:u w:val="single"/>
              </w:rPr>
              <w:t>要求，说明项目拟建区域大气环境质量较好。</w:t>
            </w:r>
          </w:p>
          <w:p w:rsidR="00A75331" w:rsidRPr="00EE10EA" w:rsidRDefault="00C32845">
            <w:pPr>
              <w:spacing w:line="360" w:lineRule="auto"/>
              <w:ind w:rightChars="50" w:right="105" w:firstLineChars="100" w:firstLine="241"/>
              <w:rPr>
                <w:rFonts w:ascii="Times New Roman" w:hAnsi="Times New Roman" w:cs="Times New Roman"/>
                <w:b/>
                <w:sz w:val="24"/>
              </w:rPr>
            </w:pPr>
            <w:r w:rsidRPr="00EE10EA">
              <w:rPr>
                <w:rFonts w:ascii="Times New Roman" w:hAnsi="Times New Roman" w:cs="Times New Roman"/>
                <w:b/>
                <w:sz w:val="24"/>
              </w:rPr>
              <w:t xml:space="preserve">  2</w:t>
            </w:r>
            <w:r w:rsidRPr="00EE10EA">
              <w:rPr>
                <w:rFonts w:ascii="Times New Roman" w:hAnsiTheme="minorEastAsia" w:cs="Times New Roman"/>
                <w:b/>
                <w:sz w:val="24"/>
              </w:rPr>
              <w:t>、水环境质量现状：</w:t>
            </w:r>
          </w:p>
          <w:p w:rsidR="00DF3FCA" w:rsidRPr="00EE10EA" w:rsidRDefault="00DF3FCA" w:rsidP="00DF3FCA">
            <w:pPr>
              <w:pStyle w:val="p0"/>
              <w:snapToGrid w:val="0"/>
              <w:spacing w:line="360" w:lineRule="auto"/>
              <w:ind w:firstLine="480"/>
              <w:rPr>
                <w:rFonts w:ascii="Times New Roman" w:hAnsi="Times New Roman" w:cs="Times New Roman"/>
                <w:sz w:val="24"/>
                <w:szCs w:val="24"/>
              </w:rPr>
            </w:pPr>
            <w:r w:rsidRPr="00EE10EA">
              <w:rPr>
                <w:rFonts w:ascii="Times New Roman" w:hAnsiTheme="minorEastAsia" w:cs="Times New Roman"/>
                <w:sz w:val="24"/>
                <w:szCs w:val="24"/>
              </w:rPr>
              <w:t>为了解本项目所在地的地表水环境质量现状，本评价委托了</w:t>
            </w:r>
            <w:r w:rsidR="0021067A">
              <w:rPr>
                <w:rFonts w:ascii="Times New Roman" w:hAnsiTheme="minorEastAsia" w:cs="Times New Roman"/>
                <w:sz w:val="24"/>
                <w:szCs w:val="24"/>
              </w:rPr>
              <w:t>湖南永蓝检测技术股份有限公司</w:t>
            </w:r>
            <w:r w:rsidRPr="00EE10EA">
              <w:rPr>
                <w:rFonts w:ascii="Times New Roman" w:hAnsiTheme="minorEastAsia" w:cs="Times New Roman"/>
                <w:sz w:val="24"/>
                <w:szCs w:val="24"/>
              </w:rPr>
              <w:t>于</w:t>
            </w:r>
            <w:r w:rsidR="006546B2" w:rsidRPr="00EE10EA">
              <w:rPr>
                <w:rFonts w:ascii="Times New Roman" w:hAnsi="Times New Roman" w:cs="Times New Roman"/>
                <w:bCs/>
                <w:sz w:val="24"/>
              </w:rPr>
              <w:t>2020</w:t>
            </w:r>
            <w:r w:rsidR="006546B2" w:rsidRPr="00EE10EA">
              <w:rPr>
                <w:rFonts w:ascii="Times New Roman" w:hAnsiTheme="minorEastAsia" w:cs="Times New Roman"/>
                <w:bCs/>
                <w:sz w:val="24"/>
              </w:rPr>
              <w:t>年</w:t>
            </w:r>
            <w:r w:rsidR="006546B2" w:rsidRPr="00EE10EA">
              <w:rPr>
                <w:rFonts w:ascii="Times New Roman" w:hAnsi="Times New Roman" w:cs="Times New Roman"/>
                <w:bCs/>
                <w:sz w:val="24"/>
              </w:rPr>
              <w:t>3</w:t>
            </w:r>
            <w:r w:rsidR="006546B2" w:rsidRPr="00EE10EA">
              <w:rPr>
                <w:rFonts w:ascii="Times New Roman" w:hAnsiTheme="minorEastAsia" w:cs="Times New Roman"/>
                <w:bCs/>
                <w:sz w:val="24"/>
              </w:rPr>
              <w:t>月</w:t>
            </w:r>
            <w:r w:rsidR="006546B2" w:rsidRPr="00EE10EA">
              <w:rPr>
                <w:rFonts w:ascii="Times New Roman" w:hAnsi="Times New Roman" w:cs="Times New Roman"/>
                <w:bCs/>
                <w:sz w:val="24"/>
              </w:rPr>
              <w:t>16-18</w:t>
            </w:r>
            <w:r w:rsidR="006546B2" w:rsidRPr="00EE10EA">
              <w:rPr>
                <w:rFonts w:ascii="Times New Roman" w:hAnsiTheme="minorEastAsia" w:cs="Times New Roman"/>
                <w:bCs/>
                <w:sz w:val="24"/>
              </w:rPr>
              <w:t>日</w:t>
            </w:r>
            <w:r w:rsidRPr="00EE10EA">
              <w:rPr>
                <w:rFonts w:ascii="Times New Roman" w:hAnsiTheme="minorEastAsia" w:cs="Times New Roman"/>
                <w:sz w:val="24"/>
                <w:szCs w:val="24"/>
              </w:rPr>
              <w:t>对本项目附近地表水体进行了监测。</w:t>
            </w:r>
          </w:p>
          <w:p w:rsidR="00DF3FCA" w:rsidRPr="00EE10EA" w:rsidRDefault="00DF3FCA" w:rsidP="00DF3FCA">
            <w:pPr>
              <w:pStyle w:val="p0"/>
              <w:adjustRightInd w:val="0"/>
              <w:snapToGrid w:val="0"/>
              <w:spacing w:line="360" w:lineRule="auto"/>
              <w:ind w:hanging="720"/>
              <w:rPr>
                <w:rFonts w:ascii="Times New Roman" w:hAnsi="Times New Roman" w:cs="Times New Roman"/>
              </w:rPr>
            </w:pPr>
            <w:r w:rsidRPr="00EE10EA">
              <w:rPr>
                <w:rFonts w:ascii="Times New Roman" w:hAnsiTheme="minorEastAsia" w:cs="Times New Roman"/>
                <w:sz w:val="24"/>
                <w:szCs w:val="24"/>
              </w:rPr>
              <w:lastRenderedPageBreak/>
              <w:t>（</w:t>
            </w:r>
            <w:r w:rsidRPr="00EE10EA">
              <w:rPr>
                <w:rFonts w:ascii="Times New Roman" w:hAnsi="Times New Roman" w:cs="Times New Roman"/>
                <w:sz w:val="24"/>
                <w:szCs w:val="24"/>
              </w:rPr>
              <w:t>1</w:t>
            </w:r>
            <w:r w:rsidRPr="00EE10EA">
              <w:rPr>
                <w:rFonts w:ascii="Times New Roman" w:hAnsiTheme="minorEastAsia" w:cs="Times New Roman"/>
                <w:sz w:val="24"/>
                <w:szCs w:val="24"/>
              </w:rPr>
              <w:t>）</w:t>
            </w:r>
            <w:r w:rsidRPr="00EE10EA">
              <w:rPr>
                <w:rFonts w:ascii="Times New Roman" w:hAnsi="Times New Roman" w:cs="Times New Roman"/>
                <w:sz w:val="24"/>
                <w:szCs w:val="24"/>
              </w:rPr>
              <w:t xml:space="preserve">     </w:t>
            </w:r>
            <w:r w:rsidRPr="00EE10EA">
              <w:rPr>
                <w:rFonts w:ascii="Times New Roman" w:hAnsiTheme="minorEastAsia" w:cs="Times New Roman"/>
                <w:sz w:val="24"/>
                <w:szCs w:val="24"/>
              </w:rPr>
              <w:t>（</w:t>
            </w:r>
            <w:r w:rsidRPr="00EE10EA">
              <w:rPr>
                <w:rFonts w:ascii="Times New Roman" w:hAnsi="Times New Roman" w:cs="Times New Roman"/>
                <w:sz w:val="24"/>
                <w:szCs w:val="24"/>
              </w:rPr>
              <w:t>1</w:t>
            </w:r>
            <w:r w:rsidRPr="00EE10EA">
              <w:rPr>
                <w:rFonts w:ascii="Times New Roman" w:hAnsiTheme="minorEastAsia" w:cs="Times New Roman"/>
                <w:sz w:val="24"/>
                <w:szCs w:val="24"/>
              </w:rPr>
              <w:t>）监测点位：</w:t>
            </w:r>
            <w:r w:rsidR="00F03925" w:rsidRPr="00EE10EA">
              <w:rPr>
                <w:rFonts w:ascii="Times New Roman" w:hAnsiTheme="minorEastAsia" w:cs="Times New Roman"/>
                <w:sz w:val="24"/>
                <w:szCs w:val="24"/>
              </w:rPr>
              <w:t>东</w:t>
            </w:r>
            <w:r w:rsidR="00203F76" w:rsidRPr="00EE10EA">
              <w:rPr>
                <w:rFonts w:ascii="Times New Roman" w:hAnsiTheme="minorEastAsia" w:cs="Times New Roman"/>
                <w:sz w:val="24"/>
                <w:szCs w:val="24"/>
              </w:rPr>
              <w:t>南面</w:t>
            </w:r>
            <w:r w:rsidRPr="00EE10EA">
              <w:rPr>
                <w:rFonts w:ascii="Times New Roman" w:hAnsiTheme="minorEastAsia" w:cs="Times New Roman"/>
                <w:sz w:val="24"/>
                <w:szCs w:val="24"/>
              </w:rPr>
              <w:t>水塘中心；</w:t>
            </w:r>
          </w:p>
          <w:p w:rsidR="00DF3FCA" w:rsidRPr="00EE10EA" w:rsidRDefault="00DF3FCA" w:rsidP="00DF3FCA">
            <w:pPr>
              <w:pStyle w:val="p0"/>
              <w:adjustRightInd w:val="0"/>
              <w:snapToGrid w:val="0"/>
              <w:spacing w:line="360" w:lineRule="auto"/>
              <w:ind w:hanging="720"/>
              <w:rPr>
                <w:rFonts w:ascii="Times New Roman" w:hAnsi="Times New Roman" w:cs="Times New Roman"/>
                <w:sz w:val="24"/>
                <w:szCs w:val="24"/>
              </w:rPr>
            </w:pPr>
            <w:r w:rsidRPr="00EE10EA">
              <w:rPr>
                <w:rFonts w:ascii="Times New Roman" w:hAnsiTheme="minorEastAsia" w:cs="Times New Roman"/>
                <w:sz w:val="24"/>
                <w:szCs w:val="24"/>
              </w:rPr>
              <w:t>（</w:t>
            </w:r>
            <w:r w:rsidRPr="00EE10EA">
              <w:rPr>
                <w:rFonts w:ascii="Times New Roman" w:hAnsi="Times New Roman" w:cs="Times New Roman"/>
                <w:sz w:val="24"/>
                <w:szCs w:val="24"/>
              </w:rPr>
              <w:t>3</w:t>
            </w:r>
            <w:r w:rsidRPr="00EE10EA">
              <w:rPr>
                <w:rFonts w:ascii="Times New Roman" w:hAnsiTheme="minorEastAsia" w:cs="Times New Roman"/>
                <w:sz w:val="24"/>
                <w:szCs w:val="24"/>
              </w:rPr>
              <w:t>）</w:t>
            </w:r>
            <w:r w:rsidRPr="00EE10EA">
              <w:rPr>
                <w:rFonts w:ascii="Times New Roman" w:hAnsi="Times New Roman" w:cs="Times New Roman"/>
                <w:sz w:val="24"/>
                <w:szCs w:val="24"/>
              </w:rPr>
              <w:t xml:space="preserve">     </w:t>
            </w:r>
            <w:r w:rsidRPr="00EE10EA">
              <w:rPr>
                <w:rFonts w:ascii="Times New Roman" w:hAnsiTheme="minorEastAsia" w:cs="Times New Roman"/>
                <w:sz w:val="24"/>
                <w:szCs w:val="24"/>
              </w:rPr>
              <w:t>（</w:t>
            </w:r>
            <w:r w:rsidRPr="00EE10EA">
              <w:rPr>
                <w:rFonts w:ascii="Times New Roman" w:hAnsi="Times New Roman" w:cs="Times New Roman"/>
                <w:sz w:val="24"/>
                <w:szCs w:val="24"/>
              </w:rPr>
              <w:t>2</w:t>
            </w:r>
            <w:r w:rsidRPr="00EE10EA">
              <w:rPr>
                <w:rFonts w:ascii="Times New Roman" w:hAnsiTheme="minorEastAsia" w:cs="Times New Roman"/>
                <w:sz w:val="24"/>
                <w:szCs w:val="24"/>
              </w:rPr>
              <w:t>）监测因子：</w:t>
            </w:r>
            <w:r w:rsidRPr="00EE10EA">
              <w:rPr>
                <w:rFonts w:ascii="Times New Roman" w:hAnsi="Times New Roman" w:cs="Times New Roman"/>
                <w:sz w:val="24"/>
                <w:szCs w:val="24"/>
              </w:rPr>
              <w:t>pH</w:t>
            </w:r>
            <w:r w:rsidRPr="00EE10EA">
              <w:rPr>
                <w:rFonts w:ascii="Times New Roman" w:hAnsiTheme="minorEastAsia" w:cs="Times New Roman"/>
                <w:sz w:val="24"/>
                <w:szCs w:val="24"/>
              </w:rPr>
              <w:t>、</w:t>
            </w:r>
            <w:r w:rsidRPr="00EE10EA">
              <w:rPr>
                <w:rFonts w:ascii="Times New Roman" w:hAnsi="Times New Roman" w:cs="Times New Roman"/>
                <w:sz w:val="24"/>
                <w:szCs w:val="24"/>
              </w:rPr>
              <w:t>DO</w:t>
            </w:r>
            <w:r w:rsidRPr="00EE10EA">
              <w:rPr>
                <w:rFonts w:ascii="Times New Roman" w:hAnsiTheme="minorEastAsia" w:cs="Times New Roman"/>
                <w:sz w:val="24"/>
                <w:szCs w:val="24"/>
              </w:rPr>
              <w:t>、高锰酸盐指数、</w:t>
            </w:r>
            <w:r w:rsidRPr="00EE10EA">
              <w:rPr>
                <w:rFonts w:ascii="Times New Roman" w:hAnsi="Times New Roman" w:cs="Times New Roman"/>
                <w:sz w:val="24"/>
                <w:szCs w:val="24"/>
              </w:rPr>
              <w:t>COD</w:t>
            </w:r>
            <w:r w:rsidRPr="00EE10EA">
              <w:rPr>
                <w:rFonts w:ascii="Times New Roman" w:hAnsiTheme="minorEastAsia" w:cs="Times New Roman"/>
                <w:sz w:val="24"/>
                <w:szCs w:val="24"/>
              </w:rPr>
              <w:t>、</w:t>
            </w:r>
            <w:r w:rsidRPr="00EE10EA">
              <w:rPr>
                <w:rFonts w:ascii="Times New Roman" w:hAnsi="Times New Roman" w:cs="Times New Roman"/>
                <w:sz w:val="24"/>
                <w:szCs w:val="24"/>
              </w:rPr>
              <w:t>BOD</w:t>
            </w:r>
            <w:r w:rsidRPr="00EE10EA">
              <w:rPr>
                <w:rFonts w:ascii="Times New Roman" w:hAnsi="Times New Roman" w:cs="Times New Roman"/>
                <w:sz w:val="24"/>
                <w:szCs w:val="24"/>
                <w:vertAlign w:val="subscript"/>
              </w:rPr>
              <w:t>5</w:t>
            </w:r>
            <w:r w:rsidRPr="00EE10EA">
              <w:rPr>
                <w:rFonts w:ascii="Times New Roman" w:hAnsiTheme="minorEastAsia" w:cs="Times New Roman"/>
                <w:sz w:val="24"/>
                <w:szCs w:val="24"/>
              </w:rPr>
              <w:t>、</w:t>
            </w:r>
            <w:r w:rsidRPr="00EE10EA">
              <w:rPr>
                <w:rFonts w:ascii="Times New Roman" w:hAnsi="Times New Roman" w:cs="Times New Roman"/>
                <w:sz w:val="24"/>
                <w:szCs w:val="24"/>
              </w:rPr>
              <w:t>NH</w:t>
            </w:r>
            <w:r w:rsidRPr="00EE10EA">
              <w:rPr>
                <w:rFonts w:ascii="Times New Roman" w:hAnsi="Times New Roman" w:cs="Times New Roman"/>
                <w:sz w:val="24"/>
                <w:szCs w:val="24"/>
                <w:vertAlign w:val="subscript"/>
              </w:rPr>
              <w:t>3</w:t>
            </w:r>
            <w:r w:rsidRPr="00EE10EA">
              <w:rPr>
                <w:rFonts w:ascii="Times New Roman" w:hAnsi="Times New Roman" w:cs="Times New Roman"/>
                <w:sz w:val="24"/>
                <w:szCs w:val="24"/>
              </w:rPr>
              <w:t>-N</w:t>
            </w:r>
            <w:r w:rsidRPr="00EE10EA">
              <w:rPr>
                <w:rFonts w:ascii="Times New Roman" w:hAnsiTheme="minorEastAsia" w:cs="Times New Roman"/>
                <w:sz w:val="24"/>
                <w:szCs w:val="24"/>
              </w:rPr>
              <w:t>、</w:t>
            </w:r>
            <w:r w:rsidRPr="00EE10EA">
              <w:rPr>
                <w:rFonts w:ascii="Times New Roman" w:hAnsi="Times New Roman" w:cs="Times New Roman"/>
                <w:sz w:val="24"/>
                <w:szCs w:val="24"/>
              </w:rPr>
              <w:t>SS</w:t>
            </w:r>
            <w:r w:rsidRPr="00EE10EA">
              <w:rPr>
                <w:rFonts w:ascii="Times New Roman" w:hAnsiTheme="minorEastAsia" w:cs="Times New Roman"/>
                <w:sz w:val="24"/>
                <w:szCs w:val="24"/>
              </w:rPr>
              <w:t>、</w:t>
            </w:r>
            <w:r w:rsidRPr="00EE10EA">
              <w:rPr>
                <w:rFonts w:ascii="Times New Roman" w:hAnsi="Times New Roman" w:cs="Times New Roman"/>
                <w:sz w:val="24"/>
                <w:szCs w:val="24"/>
              </w:rPr>
              <w:t>TP</w:t>
            </w:r>
            <w:r w:rsidRPr="00EE10EA">
              <w:rPr>
                <w:rFonts w:ascii="Times New Roman" w:hAnsiTheme="minorEastAsia" w:cs="Times New Roman"/>
                <w:sz w:val="24"/>
                <w:szCs w:val="24"/>
              </w:rPr>
              <w:t>、</w:t>
            </w:r>
            <w:r w:rsidRPr="00EE10EA">
              <w:rPr>
                <w:rFonts w:ascii="Times New Roman" w:hAnsi="Times New Roman" w:cs="Times New Roman"/>
                <w:sz w:val="24"/>
                <w:szCs w:val="24"/>
              </w:rPr>
              <w:t>TN</w:t>
            </w:r>
            <w:r w:rsidRPr="00EE10EA">
              <w:rPr>
                <w:rFonts w:ascii="Times New Roman" w:hAnsiTheme="minorEastAsia" w:cs="Times New Roman"/>
                <w:sz w:val="24"/>
                <w:szCs w:val="24"/>
              </w:rPr>
              <w:t>、石油类、粪大肠菌群。</w:t>
            </w:r>
          </w:p>
          <w:p w:rsidR="00DF3FCA" w:rsidRPr="00EE10EA" w:rsidRDefault="00DF3FCA" w:rsidP="00DF3FCA">
            <w:pPr>
              <w:pStyle w:val="p0"/>
              <w:ind w:firstLineChars="200" w:firstLine="480"/>
              <w:rPr>
                <w:rFonts w:ascii="Times New Roman" w:hAnsi="Times New Roman" w:cs="Times New Roman"/>
                <w:sz w:val="24"/>
                <w:szCs w:val="24"/>
              </w:rPr>
            </w:pPr>
            <w:r w:rsidRPr="00EE10EA">
              <w:rPr>
                <w:rFonts w:ascii="Times New Roman" w:hAnsiTheme="minorEastAsia" w:cs="Times New Roman"/>
                <w:sz w:val="24"/>
                <w:szCs w:val="24"/>
              </w:rPr>
              <w:t>具体监测结果如下表</w:t>
            </w:r>
            <w:r w:rsidRPr="00EE10EA">
              <w:rPr>
                <w:rFonts w:ascii="Times New Roman" w:hAnsi="Times New Roman" w:cs="Times New Roman"/>
                <w:sz w:val="24"/>
                <w:szCs w:val="24"/>
              </w:rPr>
              <w:t>3-</w:t>
            </w:r>
            <w:r w:rsidR="0002375F">
              <w:rPr>
                <w:rFonts w:ascii="Times New Roman" w:hAnsi="Times New Roman" w:cs="Times New Roman" w:hint="eastAsia"/>
                <w:sz w:val="24"/>
                <w:szCs w:val="24"/>
              </w:rPr>
              <w:t>4</w:t>
            </w:r>
            <w:r w:rsidRPr="00EE10EA">
              <w:rPr>
                <w:rFonts w:ascii="Times New Roman" w:hAnsiTheme="minorEastAsia" w:cs="Times New Roman"/>
                <w:sz w:val="24"/>
                <w:szCs w:val="24"/>
              </w:rPr>
              <w:t>：</w:t>
            </w:r>
            <w:r w:rsidRPr="00EE10EA">
              <w:rPr>
                <w:rFonts w:ascii="Times New Roman" w:hAnsi="Times New Roman" w:cs="Times New Roman"/>
                <w:sz w:val="24"/>
                <w:szCs w:val="24"/>
              </w:rPr>
              <w:t xml:space="preserve">  </w:t>
            </w:r>
          </w:p>
          <w:p w:rsidR="00DF3FCA" w:rsidRPr="00EE10EA" w:rsidRDefault="00DF3FCA" w:rsidP="00DF3FCA">
            <w:pPr>
              <w:pStyle w:val="p0"/>
              <w:snapToGrid w:val="0"/>
              <w:jc w:val="center"/>
              <w:rPr>
                <w:rFonts w:ascii="Times New Roman" w:hAnsi="Times New Roman" w:cs="Times New Roman"/>
                <w:b/>
                <w:bCs/>
                <w:sz w:val="24"/>
                <w:szCs w:val="24"/>
              </w:rPr>
            </w:pPr>
            <w:r w:rsidRPr="00EE10EA">
              <w:rPr>
                <w:rFonts w:ascii="Times New Roman" w:hAnsiTheme="minorEastAsia" w:cs="Times New Roman"/>
                <w:b/>
                <w:bCs/>
                <w:sz w:val="24"/>
                <w:szCs w:val="24"/>
              </w:rPr>
              <w:t>表</w:t>
            </w:r>
            <w:r w:rsidRPr="00EE10EA">
              <w:rPr>
                <w:rFonts w:ascii="Times New Roman" w:hAnsi="Times New Roman" w:cs="Times New Roman"/>
                <w:b/>
                <w:bCs/>
                <w:sz w:val="24"/>
                <w:szCs w:val="24"/>
              </w:rPr>
              <w:t>3-</w:t>
            </w:r>
            <w:r w:rsidR="0002375F">
              <w:rPr>
                <w:rFonts w:ascii="Times New Roman" w:hAnsi="Times New Roman" w:cs="Times New Roman" w:hint="eastAsia"/>
                <w:b/>
                <w:bCs/>
                <w:sz w:val="24"/>
                <w:szCs w:val="24"/>
              </w:rPr>
              <w:t>4</w:t>
            </w:r>
            <w:r w:rsidRPr="00EE10EA">
              <w:rPr>
                <w:rFonts w:ascii="Times New Roman" w:hAnsi="Times New Roman" w:cs="Times New Roman"/>
                <w:b/>
                <w:bCs/>
                <w:sz w:val="24"/>
                <w:szCs w:val="24"/>
              </w:rPr>
              <w:t xml:space="preserve"> </w:t>
            </w:r>
            <w:r w:rsidR="00760A5D" w:rsidRPr="00EE10EA">
              <w:rPr>
                <w:rFonts w:ascii="Times New Roman" w:hAnsi="Times New Roman" w:cs="Times New Roman"/>
                <w:b/>
                <w:bCs/>
                <w:sz w:val="24"/>
                <w:szCs w:val="24"/>
              </w:rPr>
              <w:t xml:space="preserve">  </w:t>
            </w:r>
            <w:r w:rsidRPr="00EE10EA">
              <w:rPr>
                <w:rFonts w:ascii="Times New Roman" w:hAnsiTheme="minorEastAsia" w:cs="Times New Roman"/>
                <w:b/>
                <w:bCs/>
                <w:sz w:val="24"/>
                <w:szCs w:val="24"/>
              </w:rPr>
              <w:t>水质监测结果</w:t>
            </w:r>
            <w:r w:rsidRPr="00EE10EA">
              <w:rPr>
                <w:rFonts w:ascii="Times New Roman" w:hAnsi="Times New Roman" w:cs="Times New Roman"/>
                <w:b/>
                <w:bCs/>
                <w:sz w:val="24"/>
                <w:szCs w:val="24"/>
              </w:rPr>
              <w:t xml:space="preserve"> </w:t>
            </w:r>
            <w:r w:rsidRPr="00EE10EA">
              <w:rPr>
                <w:rFonts w:ascii="Times New Roman" w:hAnsiTheme="minorEastAsia" w:cs="Times New Roman"/>
                <w:b/>
                <w:bCs/>
                <w:sz w:val="24"/>
                <w:szCs w:val="24"/>
              </w:rPr>
              <w:t>（单位：</w:t>
            </w:r>
            <w:r w:rsidRPr="00EE10EA">
              <w:rPr>
                <w:rFonts w:ascii="Times New Roman" w:hAnsi="Times New Roman" w:cs="Times New Roman"/>
                <w:b/>
                <w:bCs/>
                <w:sz w:val="24"/>
                <w:szCs w:val="24"/>
              </w:rPr>
              <w:t>mg/L</w:t>
            </w:r>
            <w:r w:rsidRPr="00EE10EA">
              <w:rPr>
                <w:rFonts w:ascii="Times New Roman" w:hAnsiTheme="minorEastAsia" w:cs="Times New Roman"/>
                <w:b/>
                <w:bCs/>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18"/>
              <w:gridCol w:w="1040"/>
              <w:gridCol w:w="1301"/>
              <w:gridCol w:w="1041"/>
              <w:gridCol w:w="1037"/>
              <w:gridCol w:w="1294"/>
              <w:gridCol w:w="1289"/>
            </w:tblGrid>
            <w:tr w:rsidR="00DF3FCA" w:rsidRPr="00EE10EA" w:rsidTr="00C81742">
              <w:trPr>
                <w:trHeight w:val="96"/>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监测项目</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单位</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监测范围</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kern w:val="0"/>
                      <w:szCs w:val="21"/>
                    </w:rPr>
                    <w:t>标准值</w:t>
                  </w:r>
                </w:p>
              </w:tc>
              <w:tc>
                <w:tcPr>
                  <w:tcW w:w="1043"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超标率</w:t>
                  </w:r>
                </w:p>
              </w:tc>
              <w:tc>
                <w:tcPr>
                  <w:tcW w:w="1302"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超标倍数</w:t>
                  </w:r>
                </w:p>
              </w:tc>
              <w:tc>
                <w:tcPr>
                  <w:tcW w:w="1297"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是否达标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PH</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无量纲</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6.</w:t>
                  </w:r>
                  <w:r w:rsidR="0040788D" w:rsidRPr="00EE10EA">
                    <w:rPr>
                      <w:rFonts w:ascii="Times New Roman" w:hAnsi="Times New Roman" w:cs="Times New Roman"/>
                      <w:szCs w:val="21"/>
                    </w:rPr>
                    <w:t>92</w:t>
                  </w:r>
                  <w:r w:rsidRPr="00EE10EA">
                    <w:rPr>
                      <w:rFonts w:ascii="Times New Roman" w:hAnsi="Times New Roman" w:cs="Times New Roman"/>
                      <w:szCs w:val="21"/>
                    </w:rPr>
                    <w:t>-6.9</w:t>
                  </w:r>
                  <w:r w:rsidR="0040788D" w:rsidRPr="00EE10EA">
                    <w:rPr>
                      <w:rFonts w:ascii="Times New Roman" w:hAnsi="Times New Roman" w:cs="Times New Roman"/>
                      <w:szCs w:val="21"/>
                    </w:rPr>
                    <w:t>8</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6-9</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DO</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6.</w:t>
                  </w:r>
                  <w:r w:rsidR="0040788D" w:rsidRPr="00EE10EA">
                    <w:rPr>
                      <w:rFonts w:ascii="Times New Roman" w:hAnsi="Times New Roman" w:cs="Times New Roman"/>
                      <w:szCs w:val="21"/>
                    </w:rPr>
                    <w:t>1</w:t>
                  </w:r>
                  <w:r w:rsidRPr="00EE10EA">
                    <w:rPr>
                      <w:rFonts w:ascii="Times New Roman" w:hAnsi="Times New Roman" w:cs="Times New Roman"/>
                      <w:szCs w:val="21"/>
                    </w:rPr>
                    <w:t>-7.</w:t>
                  </w:r>
                  <w:r w:rsidR="0040788D" w:rsidRPr="00EE10EA">
                    <w:rPr>
                      <w:rFonts w:ascii="Times New Roman" w:hAnsi="Times New Roman" w:cs="Times New Roman"/>
                      <w:szCs w:val="21"/>
                    </w:rPr>
                    <w:t>2</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≥5.0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高锰酸盐指数</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2.</w:t>
                  </w:r>
                  <w:r w:rsidR="0040788D" w:rsidRPr="00EE10EA">
                    <w:rPr>
                      <w:rFonts w:ascii="Times New Roman" w:hAnsi="Times New Roman" w:cs="Times New Roman"/>
                      <w:szCs w:val="21"/>
                    </w:rPr>
                    <w:t>4</w:t>
                  </w:r>
                  <w:r w:rsidRPr="00EE10EA">
                    <w:rPr>
                      <w:rFonts w:ascii="Times New Roman" w:hAnsi="Times New Roman" w:cs="Times New Roman"/>
                      <w:szCs w:val="21"/>
                    </w:rPr>
                    <w:t>-2.</w:t>
                  </w:r>
                  <w:r w:rsidR="0040788D" w:rsidRPr="00EE10EA">
                    <w:rPr>
                      <w:rFonts w:ascii="Times New Roman" w:hAnsi="Times New Roman" w:cs="Times New Roman"/>
                      <w:szCs w:val="21"/>
                    </w:rPr>
                    <w:t>9</w:t>
                  </w:r>
                </w:p>
              </w:tc>
              <w:tc>
                <w:tcPr>
                  <w:tcW w:w="1043" w:type="dxa"/>
                  <w:vAlign w:val="center"/>
                </w:tcPr>
                <w:p w:rsidR="00DF3FCA" w:rsidRPr="00EE10EA" w:rsidRDefault="00DF3FCA" w:rsidP="00C81742">
                  <w:pPr>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≤6.0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COD</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14.</w:t>
                  </w:r>
                  <w:r w:rsidR="0040788D" w:rsidRPr="00EE10EA">
                    <w:rPr>
                      <w:rFonts w:ascii="Times New Roman" w:hAnsi="Times New Roman" w:cs="Times New Roman"/>
                      <w:szCs w:val="21"/>
                    </w:rPr>
                    <w:t>2</w:t>
                  </w:r>
                  <w:r w:rsidRPr="00EE10EA">
                    <w:rPr>
                      <w:rFonts w:ascii="Times New Roman" w:hAnsi="Times New Roman" w:cs="Times New Roman"/>
                      <w:szCs w:val="21"/>
                    </w:rPr>
                    <w:t>-16.</w:t>
                  </w:r>
                  <w:r w:rsidR="0040788D" w:rsidRPr="00EE10EA">
                    <w:rPr>
                      <w:rFonts w:ascii="Times New Roman" w:hAnsi="Times New Roman" w:cs="Times New Roman"/>
                      <w:szCs w:val="21"/>
                    </w:rPr>
                    <w:t>5</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≤20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BOD</w:t>
                  </w:r>
                  <w:r w:rsidRPr="00EE10EA">
                    <w:rPr>
                      <w:rFonts w:ascii="Times New Roman" w:hAnsi="Times New Roman" w:cs="Times New Roman"/>
                      <w:szCs w:val="21"/>
                      <w:vertAlign w:val="subscript"/>
                    </w:rPr>
                    <w:t>5</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2.</w:t>
                  </w:r>
                  <w:r w:rsidR="0040788D" w:rsidRPr="00EE10EA">
                    <w:rPr>
                      <w:rFonts w:ascii="Times New Roman" w:hAnsi="Times New Roman" w:cs="Times New Roman"/>
                      <w:szCs w:val="21"/>
                    </w:rPr>
                    <w:t>2</w:t>
                  </w:r>
                  <w:r w:rsidRPr="00EE10EA">
                    <w:rPr>
                      <w:rFonts w:ascii="Times New Roman" w:hAnsi="Times New Roman" w:cs="Times New Roman"/>
                      <w:szCs w:val="21"/>
                    </w:rPr>
                    <w:t>-3.</w:t>
                  </w:r>
                  <w:r w:rsidR="0040788D" w:rsidRPr="00EE10EA">
                    <w:rPr>
                      <w:rFonts w:ascii="Times New Roman" w:hAnsi="Times New Roman" w:cs="Times New Roman"/>
                      <w:szCs w:val="21"/>
                    </w:rPr>
                    <w:t>2</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≤4.0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NH</w:t>
                  </w:r>
                  <w:r w:rsidRPr="00EE10EA">
                    <w:rPr>
                      <w:rFonts w:ascii="Times New Roman" w:hAnsi="Times New Roman" w:cs="Times New Roman"/>
                      <w:szCs w:val="21"/>
                      <w:vertAlign w:val="subscript"/>
                    </w:rPr>
                    <w:t>3</w:t>
                  </w:r>
                  <w:r w:rsidRPr="00EE10EA">
                    <w:rPr>
                      <w:rFonts w:ascii="Times New Roman" w:hAnsi="Times New Roman" w:cs="Times New Roman"/>
                      <w:szCs w:val="21"/>
                    </w:rPr>
                    <w:t>-N</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0.2</w:t>
                  </w:r>
                  <w:r w:rsidR="0040788D" w:rsidRPr="00EE10EA">
                    <w:rPr>
                      <w:rFonts w:ascii="Times New Roman" w:hAnsi="Times New Roman" w:cs="Times New Roman"/>
                      <w:szCs w:val="21"/>
                    </w:rPr>
                    <w:t>32</w:t>
                  </w:r>
                  <w:r w:rsidRPr="00EE10EA">
                    <w:rPr>
                      <w:rFonts w:ascii="Times New Roman" w:hAnsi="Times New Roman" w:cs="Times New Roman"/>
                      <w:szCs w:val="21"/>
                    </w:rPr>
                    <w:t>-0.2</w:t>
                  </w:r>
                  <w:r w:rsidR="0040788D" w:rsidRPr="00EE10EA">
                    <w:rPr>
                      <w:rFonts w:ascii="Times New Roman" w:hAnsi="Times New Roman" w:cs="Times New Roman"/>
                      <w:szCs w:val="21"/>
                    </w:rPr>
                    <w:t>72</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≤1.0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SS</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1</w:t>
                  </w:r>
                  <w:r w:rsidR="0040788D" w:rsidRPr="00EE10EA">
                    <w:rPr>
                      <w:rFonts w:ascii="Times New Roman" w:hAnsi="Times New Roman" w:cs="Times New Roman"/>
                      <w:szCs w:val="21"/>
                    </w:rPr>
                    <w:t>8</w:t>
                  </w:r>
                  <w:r w:rsidRPr="00EE10EA">
                    <w:rPr>
                      <w:rFonts w:ascii="Times New Roman" w:hAnsi="Times New Roman" w:cs="Times New Roman"/>
                      <w:szCs w:val="21"/>
                    </w:rPr>
                    <w:t>-19</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≤30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44354B" w:rsidRDefault="00DF3FCA" w:rsidP="00C81742">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szCs w:val="21"/>
                      <w:u w:val="single"/>
                    </w:rPr>
                    <w:t>TP</w:t>
                  </w:r>
                </w:p>
              </w:tc>
              <w:tc>
                <w:tcPr>
                  <w:tcW w:w="1043" w:type="dxa"/>
                  <w:vAlign w:val="center"/>
                </w:tcPr>
                <w:p w:rsidR="00DF3FCA" w:rsidRPr="0044354B" w:rsidRDefault="00DF3FCA" w:rsidP="00C81742">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szCs w:val="21"/>
                      <w:u w:val="single"/>
                    </w:rPr>
                    <w:t>mg/L</w:t>
                  </w:r>
                </w:p>
              </w:tc>
              <w:tc>
                <w:tcPr>
                  <w:tcW w:w="1302" w:type="dxa"/>
                  <w:vAlign w:val="center"/>
                </w:tcPr>
                <w:p w:rsidR="00DF3FCA" w:rsidRPr="0044354B" w:rsidRDefault="00DF3FCA" w:rsidP="0040788D">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szCs w:val="21"/>
                      <w:u w:val="single"/>
                    </w:rPr>
                    <w:t>0.0</w:t>
                  </w:r>
                  <w:r w:rsidR="0040788D" w:rsidRPr="0044354B">
                    <w:rPr>
                      <w:rFonts w:ascii="Times New Roman" w:hAnsi="Times New Roman" w:cs="Times New Roman"/>
                      <w:color w:val="FF0000"/>
                      <w:szCs w:val="21"/>
                      <w:u w:val="single"/>
                    </w:rPr>
                    <w:t>2</w:t>
                  </w:r>
                  <w:r w:rsidRPr="0044354B">
                    <w:rPr>
                      <w:rFonts w:ascii="Times New Roman" w:hAnsi="Times New Roman" w:cs="Times New Roman"/>
                      <w:color w:val="FF0000"/>
                      <w:szCs w:val="21"/>
                      <w:u w:val="single"/>
                    </w:rPr>
                    <w:t>-0.0</w:t>
                  </w:r>
                  <w:r w:rsidR="0040788D" w:rsidRPr="0044354B">
                    <w:rPr>
                      <w:rFonts w:ascii="Times New Roman" w:hAnsi="Times New Roman" w:cs="Times New Roman"/>
                      <w:color w:val="FF0000"/>
                      <w:szCs w:val="21"/>
                      <w:u w:val="single"/>
                    </w:rPr>
                    <w:t>4</w:t>
                  </w:r>
                </w:p>
              </w:tc>
              <w:tc>
                <w:tcPr>
                  <w:tcW w:w="1043" w:type="dxa"/>
                  <w:vAlign w:val="center"/>
                </w:tcPr>
                <w:p w:rsidR="00DF3FCA" w:rsidRPr="0044354B" w:rsidRDefault="00DF3FCA" w:rsidP="0044354B">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kern w:val="0"/>
                      <w:szCs w:val="21"/>
                      <w:u w:val="single"/>
                    </w:rPr>
                    <w:t>≤0.</w:t>
                  </w:r>
                  <w:r w:rsidR="0044354B" w:rsidRPr="0044354B">
                    <w:rPr>
                      <w:rFonts w:ascii="Times New Roman" w:hAnsi="Times New Roman" w:cs="Times New Roman" w:hint="eastAsia"/>
                      <w:color w:val="FF0000"/>
                      <w:kern w:val="0"/>
                      <w:szCs w:val="21"/>
                      <w:u w:val="single"/>
                    </w:rPr>
                    <w:t>05</w:t>
                  </w:r>
                </w:p>
              </w:tc>
              <w:tc>
                <w:tcPr>
                  <w:tcW w:w="1043" w:type="dxa"/>
                  <w:vAlign w:val="center"/>
                </w:tcPr>
                <w:p w:rsidR="00DF3FCA" w:rsidRPr="0044354B" w:rsidRDefault="00DF3FCA" w:rsidP="00C81742">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szCs w:val="21"/>
                      <w:u w:val="single"/>
                    </w:rPr>
                    <w:t>0</w:t>
                  </w:r>
                </w:p>
              </w:tc>
              <w:tc>
                <w:tcPr>
                  <w:tcW w:w="1302" w:type="dxa"/>
                  <w:vAlign w:val="center"/>
                </w:tcPr>
                <w:p w:rsidR="00DF3FCA" w:rsidRPr="0044354B" w:rsidRDefault="00DF3FCA" w:rsidP="00C81742">
                  <w:pPr>
                    <w:adjustRightInd w:val="0"/>
                    <w:snapToGrid w:val="0"/>
                    <w:jc w:val="center"/>
                    <w:rPr>
                      <w:rFonts w:ascii="Times New Roman" w:hAnsi="Times New Roman" w:cs="Times New Roman"/>
                      <w:color w:val="FF0000"/>
                      <w:szCs w:val="21"/>
                      <w:u w:val="single"/>
                    </w:rPr>
                  </w:pPr>
                  <w:r w:rsidRPr="0044354B">
                    <w:rPr>
                      <w:rFonts w:ascii="Times New Roman" w:hAnsi="Times New Roman" w:cs="Times New Roman"/>
                      <w:color w:val="FF0000"/>
                      <w:szCs w:val="21"/>
                      <w:u w:val="single"/>
                    </w:rPr>
                    <w:t>0</w:t>
                  </w:r>
                </w:p>
              </w:tc>
              <w:tc>
                <w:tcPr>
                  <w:tcW w:w="1297" w:type="dxa"/>
                  <w:vAlign w:val="center"/>
                </w:tcPr>
                <w:p w:rsidR="00DF3FCA" w:rsidRPr="0044354B" w:rsidRDefault="00DF3FCA" w:rsidP="00C81742">
                  <w:pPr>
                    <w:adjustRightInd w:val="0"/>
                    <w:snapToGrid w:val="0"/>
                    <w:jc w:val="center"/>
                    <w:rPr>
                      <w:rFonts w:ascii="Times New Roman" w:hAnsi="Times New Roman" w:cs="Times New Roman"/>
                      <w:color w:val="FF0000"/>
                      <w:szCs w:val="21"/>
                      <w:u w:val="single"/>
                    </w:rPr>
                  </w:pPr>
                  <w:r w:rsidRPr="0044354B">
                    <w:rPr>
                      <w:rFonts w:ascii="Times New Roman" w:hAnsiTheme="minorEastAsia" w:cs="Times New Roman"/>
                      <w:color w:val="FF0000"/>
                      <w:szCs w:val="21"/>
                      <w:u w:val="single"/>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TN</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r w:rsidR="0040788D" w:rsidRPr="00EE10EA">
                    <w:rPr>
                      <w:rFonts w:ascii="Times New Roman" w:hAnsi="Times New Roman" w:cs="Times New Roman"/>
                      <w:szCs w:val="21"/>
                    </w:rPr>
                    <w:t>65</w:t>
                  </w:r>
                  <w:r w:rsidRPr="00EE10EA">
                    <w:rPr>
                      <w:rFonts w:ascii="Times New Roman" w:hAnsi="Times New Roman" w:cs="Times New Roman"/>
                      <w:szCs w:val="21"/>
                    </w:rPr>
                    <w:t>-0.</w:t>
                  </w:r>
                  <w:r w:rsidR="0040788D" w:rsidRPr="00EE10EA">
                    <w:rPr>
                      <w:rFonts w:ascii="Times New Roman" w:hAnsi="Times New Roman" w:cs="Times New Roman"/>
                      <w:szCs w:val="21"/>
                    </w:rPr>
                    <w:t>88</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≤1.0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b/>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石油类</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mg/L</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w:t>
                  </w:r>
                  <w:r w:rsidRPr="00EE10EA">
                    <w:rPr>
                      <w:rFonts w:ascii="Times New Roman" w:hAnsi="Times New Roman" w:cs="Times New Roman"/>
                      <w:szCs w:val="21"/>
                    </w:rPr>
                    <w:t>0.01</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w:t>
                  </w:r>
                  <w:r w:rsidRPr="00EE10EA">
                    <w:rPr>
                      <w:rFonts w:ascii="Times New Roman" w:hAnsi="Times New Roman" w:cs="Times New Roman"/>
                      <w:szCs w:val="21"/>
                    </w:rPr>
                    <w:t>0.05</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达标</w:t>
                  </w:r>
                </w:p>
              </w:tc>
            </w:tr>
            <w:tr w:rsidR="00DF3FCA" w:rsidRPr="00EE10EA" w:rsidTr="00C81742">
              <w:trPr>
                <w:trHeight w:val="65"/>
                <w:jc w:val="center"/>
              </w:trPr>
              <w:tc>
                <w:tcPr>
                  <w:tcW w:w="1827"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粪大肠菌群</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个</w:t>
                  </w:r>
                  <w:r w:rsidRPr="00EE10EA">
                    <w:rPr>
                      <w:rFonts w:ascii="Times New Roman" w:hAnsi="Times New Roman" w:cs="Times New Roman"/>
                      <w:szCs w:val="21"/>
                    </w:rPr>
                    <w:t>/L</w:t>
                  </w:r>
                </w:p>
              </w:tc>
              <w:tc>
                <w:tcPr>
                  <w:tcW w:w="1302" w:type="dxa"/>
                  <w:vAlign w:val="center"/>
                </w:tcPr>
                <w:p w:rsidR="00DF3FCA" w:rsidRPr="00EE10EA" w:rsidRDefault="00DF3FCA" w:rsidP="0040788D">
                  <w:pPr>
                    <w:adjustRightInd w:val="0"/>
                    <w:snapToGrid w:val="0"/>
                    <w:jc w:val="center"/>
                    <w:rPr>
                      <w:rFonts w:ascii="Times New Roman" w:hAnsi="Times New Roman" w:cs="Times New Roman"/>
                      <w:szCs w:val="21"/>
                    </w:rPr>
                  </w:pPr>
                  <w:r w:rsidRPr="00EE10EA">
                    <w:rPr>
                      <w:rFonts w:ascii="Times New Roman" w:hAnsi="Times New Roman" w:cs="Times New Roman"/>
                      <w:szCs w:val="21"/>
                    </w:rPr>
                    <w:t>1</w:t>
                  </w:r>
                  <w:r w:rsidR="0040788D" w:rsidRPr="00EE10EA">
                    <w:rPr>
                      <w:rFonts w:ascii="Times New Roman" w:hAnsi="Times New Roman" w:cs="Times New Roman"/>
                      <w:szCs w:val="21"/>
                    </w:rPr>
                    <w:t>2</w:t>
                  </w:r>
                  <w:r w:rsidRPr="00EE10EA">
                    <w:rPr>
                      <w:rFonts w:ascii="Times New Roman" w:hAnsi="Times New Roman" w:cs="Times New Roman"/>
                      <w:szCs w:val="21"/>
                    </w:rPr>
                    <w:t>00-1</w:t>
                  </w:r>
                  <w:r w:rsidR="0040788D" w:rsidRPr="00EE10EA">
                    <w:rPr>
                      <w:rFonts w:ascii="Times New Roman" w:hAnsi="Times New Roman" w:cs="Times New Roman"/>
                      <w:szCs w:val="21"/>
                    </w:rPr>
                    <w:t>5</w:t>
                  </w:r>
                  <w:r w:rsidRPr="00EE10EA">
                    <w:rPr>
                      <w:rFonts w:ascii="Times New Roman" w:hAnsi="Times New Roman" w:cs="Times New Roman"/>
                      <w:szCs w:val="21"/>
                    </w:rPr>
                    <w:t>00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w:t>
                  </w:r>
                  <w:r w:rsidRPr="00EE10EA">
                    <w:rPr>
                      <w:rFonts w:ascii="Times New Roman" w:hAnsi="Times New Roman" w:cs="Times New Roman"/>
                      <w:szCs w:val="21"/>
                    </w:rPr>
                    <w:t>10000</w:t>
                  </w:r>
                </w:p>
              </w:tc>
              <w:tc>
                <w:tcPr>
                  <w:tcW w:w="1043"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302" w:type="dxa"/>
                  <w:vAlign w:val="center"/>
                </w:tcPr>
                <w:p w:rsidR="00DF3FCA" w:rsidRPr="00EE10EA" w:rsidRDefault="00DF3FCA"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0</w:t>
                  </w:r>
                </w:p>
              </w:tc>
              <w:tc>
                <w:tcPr>
                  <w:tcW w:w="1297" w:type="dxa"/>
                  <w:vAlign w:val="center"/>
                </w:tcPr>
                <w:p w:rsidR="00DF3FCA" w:rsidRPr="00EE10EA" w:rsidRDefault="00DF3FCA" w:rsidP="00C81742">
                  <w:pPr>
                    <w:adjustRightInd w:val="0"/>
                    <w:snapToGrid w:val="0"/>
                    <w:jc w:val="center"/>
                    <w:rPr>
                      <w:rFonts w:ascii="Times New Roman" w:hAnsi="Times New Roman" w:cs="Times New Roman"/>
                      <w:b/>
                      <w:szCs w:val="21"/>
                    </w:rPr>
                  </w:pPr>
                  <w:r w:rsidRPr="00EE10EA">
                    <w:rPr>
                      <w:rFonts w:ascii="Times New Roman" w:hAnsiTheme="minorEastAsia" w:cs="Times New Roman"/>
                      <w:szCs w:val="21"/>
                    </w:rPr>
                    <w:t>达标</w:t>
                  </w:r>
                </w:p>
              </w:tc>
            </w:tr>
            <w:tr w:rsidR="00DF3FCA" w:rsidRPr="00EE10EA" w:rsidTr="00C81742">
              <w:trPr>
                <w:trHeight w:val="65"/>
                <w:jc w:val="center"/>
              </w:trPr>
              <w:tc>
                <w:tcPr>
                  <w:tcW w:w="8857" w:type="dxa"/>
                  <w:gridSpan w:val="7"/>
                  <w:vAlign w:val="center"/>
                </w:tcPr>
                <w:p w:rsidR="00DF3FCA" w:rsidRPr="00EE10EA" w:rsidRDefault="00DF3FCA" w:rsidP="00C81742">
                  <w:pPr>
                    <w:adjustRightInd w:val="0"/>
                    <w:snapToGrid w:val="0"/>
                    <w:rPr>
                      <w:rFonts w:ascii="Times New Roman" w:hAnsi="Times New Roman" w:cs="Times New Roman"/>
                      <w:szCs w:val="21"/>
                    </w:rPr>
                  </w:pPr>
                  <w:r w:rsidRPr="00EE10EA">
                    <w:rPr>
                      <w:rFonts w:ascii="Times New Roman" w:hAnsiTheme="minorEastAsia" w:cs="Times New Roman"/>
                      <w:szCs w:val="21"/>
                    </w:rPr>
                    <w:t>备注：</w:t>
                  </w:r>
                  <w:r w:rsidRPr="00EE10EA">
                    <w:rPr>
                      <w:rFonts w:ascii="Times New Roman" w:hAnsi="Times New Roman" w:cs="Times New Roman"/>
                      <w:szCs w:val="21"/>
                    </w:rPr>
                    <w:t>SS</w:t>
                  </w:r>
                  <w:r w:rsidRPr="00EE10EA">
                    <w:rPr>
                      <w:rFonts w:ascii="Times New Roman" w:hAnsiTheme="minorEastAsia" w:cs="Times New Roman"/>
                      <w:szCs w:val="21"/>
                    </w:rPr>
                    <w:t>参照执行《地表水资源质量标准》（</w:t>
                  </w:r>
                  <w:r w:rsidRPr="00EE10EA">
                    <w:rPr>
                      <w:rFonts w:ascii="Times New Roman" w:hAnsi="Times New Roman" w:cs="Times New Roman"/>
                      <w:szCs w:val="21"/>
                    </w:rPr>
                    <w:t>SL63-94</w:t>
                  </w:r>
                  <w:r w:rsidRPr="00EE10EA">
                    <w:rPr>
                      <w:rFonts w:ascii="Times New Roman" w:hAnsiTheme="minorEastAsia" w:cs="Times New Roman"/>
                      <w:szCs w:val="21"/>
                    </w:rPr>
                    <w:t>）</w:t>
                  </w:r>
                </w:p>
              </w:tc>
            </w:tr>
          </w:tbl>
          <w:p w:rsidR="00DF3FCA" w:rsidRPr="00EE10EA" w:rsidRDefault="00DF3FCA" w:rsidP="00DF3FCA">
            <w:pPr>
              <w:spacing w:line="520" w:lineRule="exact"/>
              <w:ind w:firstLineChars="200" w:firstLine="480"/>
              <w:rPr>
                <w:rFonts w:ascii="Times New Roman" w:hAnsi="Times New Roman" w:cs="Times New Roman"/>
                <w:sz w:val="24"/>
              </w:rPr>
            </w:pPr>
            <w:bookmarkStart w:id="0" w:name="_Toc296844387"/>
            <w:r w:rsidRPr="00EE10EA">
              <w:rPr>
                <w:rFonts w:ascii="Times New Roman" w:hAnsiTheme="minorEastAsia" w:cs="Times New Roman"/>
                <w:sz w:val="24"/>
              </w:rPr>
              <w:t>由表</w:t>
            </w:r>
            <w:r w:rsidRPr="00EE10EA">
              <w:rPr>
                <w:rFonts w:ascii="Times New Roman" w:hAnsi="Times New Roman" w:cs="Times New Roman"/>
                <w:sz w:val="24"/>
              </w:rPr>
              <w:t>3-</w:t>
            </w:r>
            <w:r w:rsidR="0002375F">
              <w:rPr>
                <w:rFonts w:ascii="Times New Roman" w:hAnsi="Times New Roman" w:cs="Times New Roman" w:hint="eastAsia"/>
                <w:sz w:val="24"/>
              </w:rPr>
              <w:t>4</w:t>
            </w:r>
            <w:r w:rsidRPr="00EE10EA">
              <w:rPr>
                <w:rFonts w:ascii="Times New Roman" w:hAnsiTheme="minorEastAsia" w:cs="Times New Roman"/>
                <w:sz w:val="24"/>
              </w:rPr>
              <w:t>可见，该水塘中心监测断面水质良好，</w:t>
            </w:r>
            <w:r w:rsidRPr="00EE10EA">
              <w:rPr>
                <w:rFonts w:ascii="Times New Roman" w:hAnsi="Times New Roman" w:cs="Times New Roman"/>
                <w:sz w:val="24"/>
              </w:rPr>
              <w:t>SS</w:t>
            </w:r>
            <w:r w:rsidRPr="00EE10EA">
              <w:rPr>
                <w:rFonts w:ascii="Times New Roman" w:hAnsiTheme="minorEastAsia" w:cs="Times New Roman"/>
                <w:sz w:val="24"/>
              </w:rPr>
              <w:t>能满足《地表水资源质量标准》（</w:t>
            </w:r>
            <w:r w:rsidRPr="00EE10EA">
              <w:rPr>
                <w:rFonts w:ascii="Times New Roman" w:hAnsi="Times New Roman" w:cs="Times New Roman"/>
                <w:sz w:val="24"/>
              </w:rPr>
              <w:t>SL63-94</w:t>
            </w:r>
            <w:r w:rsidRPr="00EE10EA">
              <w:rPr>
                <w:rFonts w:ascii="Times New Roman" w:hAnsiTheme="minorEastAsia" w:cs="Times New Roman"/>
                <w:sz w:val="24"/>
              </w:rPr>
              <w:t>）标准；其他指标均符合《地表水环境质量标准》（</w:t>
            </w:r>
            <w:r w:rsidRPr="00EE10EA">
              <w:rPr>
                <w:rFonts w:ascii="Times New Roman" w:hAnsi="Times New Roman" w:cs="Times New Roman"/>
                <w:sz w:val="24"/>
              </w:rPr>
              <w:t>GB3838-2002</w:t>
            </w:r>
            <w:r w:rsidRPr="00EE10EA">
              <w:rPr>
                <w:rFonts w:ascii="Times New Roman" w:hAnsiTheme="minorEastAsia" w:cs="Times New Roman"/>
                <w:sz w:val="24"/>
              </w:rPr>
              <w:t>）</w:t>
            </w:r>
            <w:r w:rsidRPr="00EE10EA">
              <w:rPr>
                <w:rFonts w:ascii="Times New Roman" w:hAnsi="Times New Roman" w:cs="Times New Roman"/>
                <w:sz w:val="24"/>
              </w:rPr>
              <w:t>III</w:t>
            </w:r>
            <w:r w:rsidRPr="00EE10EA">
              <w:rPr>
                <w:rFonts w:ascii="Times New Roman" w:hAnsiTheme="minorEastAsia" w:cs="Times New Roman"/>
                <w:sz w:val="24"/>
              </w:rPr>
              <w:t>类标准。</w:t>
            </w:r>
          </w:p>
          <w:bookmarkEnd w:id="0"/>
          <w:p w:rsidR="00DF3FCA" w:rsidRPr="00EE10EA" w:rsidRDefault="00C32845" w:rsidP="00DF3FCA">
            <w:pPr>
              <w:pStyle w:val="a5"/>
              <w:spacing w:line="360" w:lineRule="auto"/>
              <w:ind w:firstLine="482"/>
              <w:rPr>
                <w:rFonts w:ascii="Times New Roman" w:hAnsi="Times New Roman" w:cs="Times New Roman"/>
                <w:b/>
                <w:color w:val="000000"/>
                <w:sz w:val="24"/>
              </w:rPr>
            </w:pPr>
            <w:r w:rsidRPr="00EE10EA">
              <w:rPr>
                <w:rFonts w:ascii="Times New Roman" w:hAnsi="Times New Roman" w:cs="Times New Roman"/>
                <w:b/>
                <w:sz w:val="24"/>
              </w:rPr>
              <w:t>3</w:t>
            </w:r>
            <w:r w:rsidRPr="00EE10EA">
              <w:rPr>
                <w:rFonts w:ascii="Times New Roman" w:hAnsiTheme="minorEastAsia" w:cs="Times New Roman"/>
                <w:b/>
                <w:sz w:val="24"/>
              </w:rPr>
              <w:t>、</w:t>
            </w:r>
            <w:r w:rsidR="00DF3FCA" w:rsidRPr="00EE10EA">
              <w:rPr>
                <w:rFonts w:ascii="Times New Roman" w:hAnsiTheme="minorEastAsia" w:cs="Times New Roman"/>
                <w:b/>
                <w:color w:val="000000"/>
                <w:sz w:val="24"/>
              </w:rPr>
              <w:t>地下水环境</w:t>
            </w:r>
          </w:p>
          <w:p w:rsidR="000A4466" w:rsidRPr="00EE10EA" w:rsidRDefault="000A4466" w:rsidP="000A4466">
            <w:pPr>
              <w:pStyle w:val="10"/>
              <w:spacing w:line="360" w:lineRule="auto"/>
              <w:ind w:firstLine="480"/>
              <w:rPr>
                <w:rFonts w:eastAsiaTheme="minorEastAsia"/>
                <w:sz w:val="24"/>
                <w:szCs w:val="24"/>
              </w:rPr>
            </w:pPr>
            <w:r w:rsidRPr="00EE10EA">
              <w:rPr>
                <w:rFonts w:eastAsiaTheme="minorEastAsia" w:hAnsiTheme="minorEastAsia"/>
                <w:sz w:val="24"/>
                <w:szCs w:val="24"/>
              </w:rPr>
              <w:t>根据《环境影响评价技术导则</w:t>
            </w:r>
            <w:r w:rsidRPr="00EE10EA">
              <w:rPr>
                <w:rFonts w:eastAsiaTheme="minorEastAsia"/>
                <w:sz w:val="24"/>
                <w:szCs w:val="24"/>
              </w:rPr>
              <w:t>-</w:t>
            </w:r>
            <w:r w:rsidRPr="00EE10EA">
              <w:rPr>
                <w:rFonts w:eastAsiaTheme="minorEastAsia" w:hAnsiTheme="minorEastAsia"/>
                <w:sz w:val="24"/>
                <w:szCs w:val="24"/>
              </w:rPr>
              <w:t>地下水环境》（</w:t>
            </w:r>
            <w:r w:rsidRPr="00EE10EA">
              <w:rPr>
                <w:rFonts w:eastAsiaTheme="minorEastAsia"/>
                <w:sz w:val="24"/>
                <w:szCs w:val="24"/>
              </w:rPr>
              <w:t>HJ610-2016</w:t>
            </w:r>
            <w:r w:rsidRPr="00EE10EA">
              <w:rPr>
                <w:rFonts w:eastAsiaTheme="minorEastAsia" w:hAnsiTheme="minorEastAsia"/>
                <w:sz w:val="24"/>
                <w:szCs w:val="24"/>
              </w:rPr>
              <w:t>）中附录</w:t>
            </w:r>
            <w:r w:rsidRPr="00EE10EA">
              <w:rPr>
                <w:rFonts w:eastAsiaTheme="minorEastAsia"/>
                <w:sz w:val="24"/>
                <w:szCs w:val="24"/>
              </w:rPr>
              <w:t>A</w:t>
            </w:r>
            <w:r w:rsidRPr="00EE10EA">
              <w:rPr>
                <w:rFonts w:eastAsiaTheme="minorEastAsia" w:hAnsiTheme="minorEastAsia"/>
                <w:sz w:val="24"/>
                <w:szCs w:val="24"/>
              </w:rPr>
              <w:t>（规范性目录）地下水环境影响行业分类表中可知，本项目为</w:t>
            </w:r>
            <w:r w:rsidRPr="00EE10EA">
              <w:rPr>
                <w:rFonts w:eastAsiaTheme="minorEastAsia"/>
                <w:sz w:val="24"/>
                <w:szCs w:val="24"/>
              </w:rPr>
              <w:t xml:space="preserve">“J </w:t>
            </w:r>
            <w:r w:rsidRPr="00EE10EA">
              <w:rPr>
                <w:rFonts w:eastAsiaTheme="minorEastAsia" w:hAnsiTheme="minorEastAsia"/>
                <w:sz w:val="24"/>
                <w:szCs w:val="24"/>
              </w:rPr>
              <w:t>非金属矿采选及制品制造</w:t>
            </w:r>
            <w:r w:rsidRPr="00EE10EA">
              <w:rPr>
                <w:rFonts w:eastAsiaTheme="minorEastAsia"/>
                <w:sz w:val="24"/>
                <w:szCs w:val="24"/>
              </w:rPr>
              <w:t xml:space="preserve"> </w:t>
            </w:r>
            <w:r w:rsidR="006546B2" w:rsidRPr="00EE10EA">
              <w:rPr>
                <w:rFonts w:eastAsiaTheme="minorEastAsia"/>
                <w:sz w:val="24"/>
                <w:szCs w:val="24"/>
              </w:rPr>
              <w:t>66</w:t>
            </w:r>
            <w:r w:rsidRPr="00EE10EA">
              <w:rPr>
                <w:rFonts w:eastAsiaTheme="minorEastAsia" w:hAnsiTheme="minorEastAsia"/>
                <w:sz w:val="24"/>
                <w:szCs w:val="24"/>
              </w:rPr>
              <w:t>、</w:t>
            </w:r>
            <w:r w:rsidR="006546B2" w:rsidRPr="00EE10EA">
              <w:rPr>
                <w:rFonts w:eastAsiaTheme="minorEastAsia" w:hAnsiTheme="minorEastAsia"/>
                <w:sz w:val="24"/>
                <w:szCs w:val="24"/>
              </w:rPr>
              <w:t>玻璃纤维及玻璃纤维增强塑料制品</w:t>
            </w:r>
            <w:r w:rsidRPr="00EE10EA">
              <w:rPr>
                <w:rFonts w:eastAsiaTheme="minorEastAsia"/>
                <w:sz w:val="24"/>
                <w:szCs w:val="24"/>
              </w:rPr>
              <w:t>”</w:t>
            </w:r>
            <w:r w:rsidRPr="00EE10EA">
              <w:rPr>
                <w:rFonts w:eastAsiaTheme="minorEastAsia" w:hAnsiTheme="minorEastAsia"/>
                <w:sz w:val="24"/>
                <w:szCs w:val="24"/>
              </w:rPr>
              <w:t>中的</w:t>
            </w:r>
            <w:r w:rsidRPr="00EE10EA">
              <w:rPr>
                <w:rFonts w:eastAsiaTheme="minorEastAsia"/>
                <w:sz w:val="24"/>
                <w:szCs w:val="24"/>
              </w:rPr>
              <w:t>“</w:t>
            </w:r>
            <w:r w:rsidR="006546B2" w:rsidRPr="00EE10EA">
              <w:rPr>
                <w:rFonts w:eastAsiaTheme="minorEastAsia" w:hAnsiTheme="minorEastAsia"/>
                <w:sz w:val="24"/>
                <w:szCs w:val="24"/>
              </w:rPr>
              <w:t>其他</w:t>
            </w:r>
            <w:r w:rsidRPr="00EE10EA">
              <w:rPr>
                <w:rFonts w:eastAsiaTheme="minorEastAsia"/>
                <w:sz w:val="24"/>
                <w:szCs w:val="24"/>
              </w:rPr>
              <w:t>”</w:t>
            </w:r>
            <w:r w:rsidRPr="00EE10EA">
              <w:rPr>
                <w:rFonts w:eastAsiaTheme="minorEastAsia" w:hAnsiTheme="minorEastAsia"/>
                <w:sz w:val="24"/>
                <w:szCs w:val="24"/>
              </w:rPr>
              <w:t>，则地下水环境影响评价项目类别为</w:t>
            </w:r>
            <w:r w:rsidRPr="00EE10EA">
              <w:rPr>
                <w:rFonts w:asciiTheme="minorEastAsia" w:eastAsiaTheme="minorEastAsia" w:hAnsiTheme="minorEastAsia"/>
                <w:sz w:val="24"/>
                <w:szCs w:val="24"/>
              </w:rPr>
              <w:t>Ⅳ</w:t>
            </w:r>
            <w:r w:rsidRPr="00EE10EA">
              <w:rPr>
                <w:rFonts w:eastAsiaTheme="minorEastAsia" w:hAnsiTheme="minorEastAsia"/>
                <w:sz w:val="24"/>
                <w:szCs w:val="24"/>
              </w:rPr>
              <w:t>类，</w:t>
            </w:r>
            <w:r w:rsidRPr="00EE10EA">
              <w:rPr>
                <w:rFonts w:asciiTheme="minorEastAsia" w:eastAsiaTheme="minorEastAsia" w:hAnsiTheme="minorEastAsia"/>
                <w:sz w:val="24"/>
                <w:szCs w:val="24"/>
              </w:rPr>
              <w:t>Ⅳ</w:t>
            </w:r>
            <w:r w:rsidRPr="00EE10EA">
              <w:rPr>
                <w:rFonts w:eastAsiaTheme="minorEastAsia" w:hAnsiTheme="minorEastAsia"/>
                <w:sz w:val="24"/>
                <w:szCs w:val="24"/>
              </w:rPr>
              <w:t>类建设项目不开展地下水环境影响评价。</w:t>
            </w:r>
          </w:p>
          <w:p w:rsidR="00A75331" w:rsidRPr="00EE10EA" w:rsidRDefault="00DF3FCA">
            <w:pPr>
              <w:widowControl/>
              <w:spacing w:line="360" w:lineRule="auto"/>
              <w:ind w:leftChars="24" w:left="50" w:rightChars="50" w:right="105" w:firstLineChars="98" w:firstLine="236"/>
              <w:rPr>
                <w:rFonts w:ascii="Times New Roman" w:hAnsi="Times New Roman" w:cs="Times New Roman"/>
                <w:b/>
                <w:sz w:val="24"/>
              </w:rPr>
            </w:pPr>
            <w:r w:rsidRPr="00EE10EA">
              <w:rPr>
                <w:rFonts w:ascii="Times New Roman" w:hAnsi="Times New Roman" w:cs="Times New Roman"/>
                <w:b/>
                <w:sz w:val="24"/>
              </w:rPr>
              <w:t>4</w:t>
            </w:r>
            <w:r w:rsidRPr="00EE10EA">
              <w:rPr>
                <w:rFonts w:ascii="Times New Roman" w:hAnsiTheme="minorEastAsia" w:cs="Times New Roman"/>
                <w:b/>
                <w:sz w:val="24"/>
              </w:rPr>
              <w:t>、</w:t>
            </w:r>
            <w:r w:rsidR="00C32845" w:rsidRPr="00EE10EA">
              <w:rPr>
                <w:rFonts w:ascii="Times New Roman" w:hAnsiTheme="minorEastAsia" w:cs="Times New Roman"/>
                <w:b/>
                <w:sz w:val="24"/>
              </w:rPr>
              <w:t>声环境质量现状</w:t>
            </w:r>
          </w:p>
          <w:p w:rsidR="00DF3FCA" w:rsidRPr="00EE10EA" w:rsidRDefault="00DF3FCA" w:rsidP="00AD4F9F">
            <w:pPr>
              <w:adjustRightInd w:val="0"/>
              <w:snapToGrid w:val="0"/>
              <w:spacing w:beforeLines="50"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为了解项目所在区域的声环境质量现状，</w:t>
            </w:r>
            <w:r w:rsidR="0021067A">
              <w:rPr>
                <w:rFonts w:ascii="Times New Roman" w:hAnsiTheme="minorEastAsia" w:cs="Times New Roman"/>
                <w:sz w:val="24"/>
              </w:rPr>
              <w:t>湖南永蓝检测技术股份有限公司</w:t>
            </w:r>
            <w:r w:rsidRPr="0002375F">
              <w:rPr>
                <w:rFonts w:ascii="Times New Roman" w:hAnsiTheme="minorEastAsia" w:cs="Times New Roman"/>
                <w:sz w:val="24"/>
              </w:rPr>
              <w:t>于</w:t>
            </w:r>
            <w:r w:rsidR="006546B2" w:rsidRPr="00EE10EA">
              <w:rPr>
                <w:rFonts w:ascii="Times New Roman" w:hAnsi="Times New Roman" w:cs="Times New Roman"/>
                <w:bCs/>
                <w:sz w:val="24"/>
              </w:rPr>
              <w:t>2020</w:t>
            </w:r>
            <w:r w:rsidR="006546B2" w:rsidRPr="00EE10EA">
              <w:rPr>
                <w:rFonts w:ascii="Times New Roman" w:hAnsiTheme="minorEastAsia" w:cs="Times New Roman"/>
                <w:bCs/>
                <w:sz w:val="24"/>
              </w:rPr>
              <w:t>年</w:t>
            </w:r>
            <w:r w:rsidR="006546B2" w:rsidRPr="00EE10EA">
              <w:rPr>
                <w:rFonts w:ascii="Times New Roman" w:hAnsi="Times New Roman" w:cs="Times New Roman"/>
                <w:bCs/>
                <w:sz w:val="24"/>
              </w:rPr>
              <w:t>3</w:t>
            </w:r>
            <w:r w:rsidR="006546B2" w:rsidRPr="00EE10EA">
              <w:rPr>
                <w:rFonts w:ascii="Times New Roman" w:hAnsiTheme="minorEastAsia" w:cs="Times New Roman"/>
                <w:bCs/>
                <w:sz w:val="24"/>
              </w:rPr>
              <w:t>月</w:t>
            </w:r>
            <w:r w:rsidR="006546B2" w:rsidRPr="00EE10EA">
              <w:rPr>
                <w:rFonts w:ascii="Times New Roman" w:hAnsi="Times New Roman" w:cs="Times New Roman"/>
                <w:bCs/>
                <w:sz w:val="24"/>
              </w:rPr>
              <w:t>16-17</w:t>
            </w:r>
            <w:r w:rsidR="006546B2" w:rsidRPr="00EE10EA">
              <w:rPr>
                <w:rFonts w:ascii="Times New Roman" w:hAnsiTheme="minorEastAsia" w:cs="Times New Roman"/>
                <w:bCs/>
                <w:sz w:val="24"/>
              </w:rPr>
              <w:t>日</w:t>
            </w:r>
            <w:r w:rsidRPr="00EE10EA">
              <w:rPr>
                <w:rFonts w:ascii="Times New Roman" w:hAnsiTheme="minorEastAsia" w:cs="Times New Roman"/>
                <w:sz w:val="24"/>
              </w:rPr>
              <w:t>对沿厂区四界各布设</w:t>
            </w:r>
            <w:r w:rsidRPr="00EE10EA">
              <w:rPr>
                <w:rFonts w:ascii="Times New Roman" w:hAnsi="Times New Roman" w:cs="Times New Roman"/>
                <w:sz w:val="24"/>
              </w:rPr>
              <w:t>1</w:t>
            </w:r>
            <w:r w:rsidRPr="00EE10EA">
              <w:rPr>
                <w:rFonts w:ascii="Times New Roman" w:hAnsiTheme="minorEastAsia" w:cs="Times New Roman"/>
                <w:sz w:val="24"/>
              </w:rPr>
              <w:t>个点，共设</w:t>
            </w:r>
            <w:r w:rsidR="006546B2" w:rsidRPr="00EE10EA">
              <w:rPr>
                <w:rFonts w:ascii="Times New Roman" w:hAnsi="Times New Roman" w:cs="Times New Roman"/>
                <w:sz w:val="24"/>
              </w:rPr>
              <w:t>4</w:t>
            </w:r>
            <w:r w:rsidRPr="00EE10EA">
              <w:rPr>
                <w:rFonts w:ascii="Times New Roman" w:hAnsiTheme="minorEastAsia" w:cs="Times New Roman"/>
                <w:sz w:val="24"/>
              </w:rPr>
              <w:t>个点进行了监测，监测结果见下表</w:t>
            </w:r>
            <w:r w:rsidRPr="00EE10EA">
              <w:rPr>
                <w:rFonts w:ascii="Times New Roman" w:hAnsi="Times New Roman" w:cs="Times New Roman"/>
                <w:sz w:val="24"/>
              </w:rPr>
              <w:t>3-</w:t>
            </w:r>
            <w:r w:rsidR="0002375F">
              <w:rPr>
                <w:rFonts w:ascii="Times New Roman" w:hAnsi="Times New Roman" w:cs="Times New Roman" w:hint="eastAsia"/>
                <w:sz w:val="24"/>
              </w:rPr>
              <w:t>5</w:t>
            </w:r>
            <w:r w:rsidRPr="00EE10EA">
              <w:rPr>
                <w:rFonts w:ascii="Times New Roman" w:hAnsiTheme="minorEastAsia" w:cs="Times New Roman"/>
                <w:sz w:val="24"/>
              </w:rPr>
              <w:t>：</w:t>
            </w:r>
          </w:p>
          <w:p w:rsidR="00DF3FCA" w:rsidRPr="00EE10EA" w:rsidRDefault="00DF3FCA" w:rsidP="00DF3FCA">
            <w:pPr>
              <w:tabs>
                <w:tab w:val="left" w:pos="5460"/>
              </w:tabs>
              <w:adjustRightInd w:val="0"/>
              <w:snapToGrid w:val="0"/>
              <w:ind w:firstLineChars="539" w:firstLine="1299"/>
              <w:jc w:val="left"/>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3-</w:t>
            </w:r>
            <w:r w:rsidR="0002375F">
              <w:rPr>
                <w:rFonts w:ascii="Times New Roman" w:hAnsi="Times New Roman" w:cs="Times New Roman" w:hint="eastAsia"/>
                <w:b/>
                <w:sz w:val="24"/>
              </w:rPr>
              <w:t>5</w:t>
            </w:r>
            <w:r w:rsidRPr="00EE10EA">
              <w:rPr>
                <w:rFonts w:ascii="Times New Roman" w:hAnsiTheme="minorEastAsia" w:cs="Times New Roman"/>
                <w:b/>
                <w:sz w:val="24"/>
              </w:rPr>
              <w:t>建设地声环境质量监测统计情况</w:t>
            </w:r>
            <w:r w:rsidRPr="00EE10EA">
              <w:rPr>
                <w:rFonts w:ascii="Times New Roman" w:hAnsi="Times New Roman" w:cs="Times New Roman"/>
                <w:b/>
                <w:sz w:val="24"/>
              </w:rPr>
              <w:t xml:space="preserve"> </w:t>
            </w:r>
            <w:r w:rsidRPr="00EE10EA">
              <w:rPr>
                <w:rFonts w:ascii="Times New Roman" w:hAnsiTheme="minorEastAsia" w:cs="Times New Roman"/>
                <w:b/>
                <w:sz w:val="24"/>
              </w:rPr>
              <w:t>单位：</w:t>
            </w:r>
            <w:r w:rsidRPr="00EE10EA">
              <w:rPr>
                <w:rFonts w:ascii="Times New Roman" w:hAnsi="Times New Roman" w:cs="Times New Roman"/>
                <w:b/>
                <w:sz w:val="24"/>
              </w:rPr>
              <w:t>dB</w:t>
            </w:r>
            <w:r w:rsidRPr="00EE10EA">
              <w:rPr>
                <w:rFonts w:ascii="Times New Roman" w:hAnsiTheme="minorEastAsia" w:cs="Times New Roman"/>
                <w:b/>
                <w:sz w:val="24"/>
              </w:rPr>
              <w:t>（</w:t>
            </w:r>
            <w:r w:rsidRPr="00EE10EA">
              <w:rPr>
                <w:rFonts w:ascii="Times New Roman" w:hAnsi="Times New Roman" w:cs="Times New Roman"/>
                <w:b/>
                <w:sz w:val="24"/>
              </w:rPr>
              <w:t>A</w:t>
            </w:r>
            <w:r w:rsidRPr="00EE10EA">
              <w:rPr>
                <w:rFonts w:ascii="Times New Roman" w:hAnsiTheme="minorEastAsia" w:cs="Times New Roman"/>
                <w:b/>
                <w:sz w:val="24"/>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875"/>
              <w:gridCol w:w="771"/>
              <w:gridCol w:w="1526"/>
              <w:gridCol w:w="727"/>
              <w:gridCol w:w="862"/>
              <w:gridCol w:w="1470"/>
              <w:gridCol w:w="727"/>
              <w:gridCol w:w="855"/>
            </w:tblGrid>
            <w:tr w:rsidR="00DF3FCA" w:rsidRPr="00EE10EA" w:rsidTr="00175B63">
              <w:trPr>
                <w:trHeight w:val="400"/>
              </w:trPr>
              <w:tc>
                <w:tcPr>
                  <w:tcW w:w="1875"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测点编号</w:t>
                  </w:r>
                </w:p>
              </w:tc>
              <w:tc>
                <w:tcPr>
                  <w:tcW w:w="771"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监测时间</w:t>
                  </w:r>
                </w:p>
              </w:tc>
              <w:tc>
                <w:tcPr>
                  <w:tcW w:w="1526"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昼间噪声测量值</w:t>
                  </w:r>
                  <w:r w:rsidRPr="00EE10EA">
                    <w:rPr>
                      <w:rFonts w:ascii="Times New Roman" w:hAnsi="Times New Roman" w:cs="Times New Roman"/>
                      <w:kern w:val="0"/>
                      <w:szCs w:val="21"/>
                    </w:rPr>
                    <w:t xml:space="preserve">  dB(A)</w:t>
                  </w:r>
                </w:p>
              </w:tc>
              <w:tc>
                <w:tcPr>
                  <w:tcW w:w="727"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标准值</w:t>
                  </w:r>
                </w:p>
              </w:tc>
              <w:tc>
                <w:tcPr>
                  <w:tcW w:w="862"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是否达标</w:t>
                  </w:r>
                </w:p>
              </w:tc>
              <w:tc>
                <w:tcPr>
                  <w:tcW w:w="1470"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夜间噪声测量值</w:t>
                  </w:r>
                  <w:r w:rsidRPr="00EE10EA">
                    <w:rPr>
                      <w:rFonts w:ascii="Times New Roman" w:hAnsi="Times New Roman" w:cs="Times New Roman"/>
                      <w:kern w:val="0"/>
                      <w:szCs w:val="21"/>
                    </w:rPr>
                    <w:t xml:space="preserve">  dB(A)</w:t>
                  </w:r>
                </w:p>
              </w:tc>
              <w:tc>
                <w:tcPr>
                  <w:tcW w:w="727"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标准值</w:t>
                  </w:r>
                </w:p>
              </w:tc>
              <w:tc>
                <w:tcPr>
                  <w:tcW w:w="855" w:type="dxa"/>
                  <w:vAlign w:val="center"/>
                </w:tcPr>
                <w:p w:rsidR="00DF3FCA" w:rsidRPr="00EE10EA" w:rsidRDefault="00DF3FCA"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是否达标</w:t>
                  </w:r>
                </w:p>
              </w:tc>
            </w:tr>
            <w:tr w:rsidR="00175B63" w:rsidRPr="00EE10EA" w:rsidTr="00175B63">
              <w:trPr>
                <w:trHeight w:val="65"/>
              </w:trPr>
              <w:tc>
                <w:tcPr>
                  <w:tcW w:w="1875" w:type="dxa"/>
                  <w:vMerge w:val="restart"/>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1#</w:t>
                  </w:r>
                  <w:r w:rsidRPr="00EE10EA">
                    <w:rPr>
                      <w:rFonts w:ascii="Times New Roman" w:hAnsiTheme="minorEastAsia" w:cs="Times New Roman"/>
                      <w:kern w:val="0"/>
                      <w:szCs w:val="21"/>
                    </w:rPr>
                    <w:t>项目拟建地东</w:t>
                  </w:r>
                </w:p>
              </w:tc>
              <w:tc>
                <w:tcPr>
                  <w:tcW w:w="771" w:type="dxa"/>
                  <w:vAlign w:val="center"/>
                </w:tcPr>
                <w:p w:rsidR="00175B63"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3.16</w:t>
                  </w:r>
                </w:p>
              </w:tc>
              <w:tc>
                <w:tcPr>
                  <w:tcW w:w="1526" w:type="dxa"/>
                  <w:vAlign w:val="center"/>
                </w:tcPr>
                <w:p w:rsidR="00175B63" w:rsidRPr="00EE10EA" w:rsidRDefault="00175B63" w:rsidP="00C81742">
                  <w:pPr>
                    <w:jc w:val="center"/>
                    <w:rPr>
                      <w:rFonts w:ascii="Times New Roman" w:hAnsi="Times New Roman" w:cs="Times New Roman"/>
                    </w:rPr>
                  </w:pPr>
                  <w:r w:rsidRPr="00EE10EA">
                    <w:rPr>
                      <w:rFonts w:ascii="Times New Roman" w:hAnsi="Times New Roman" w:cs="Times New Roman"/>
                    </w:rPr>
                    <w:t>53.0</w:t>
                  </w:r>
                </w:p>
              </w:tc>
              <w:tc>
                <w:tcPr>
                  <w:tcW w:w="727" w:type="dxa"/>
                  <w:vMerge w:val="restart"/>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60</w:t>
                  </w:r>
                </w:p>
              </w:tc>
              <w:tc>
                <w:tcPr>
                  <w:tcW w:w="862" w:type="dxa"/>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175B63" w:rsidRPr="00EE10EA" w:rsidRDefault="00175B63" w:rsidP="00C81742">
                  <w:pPr>
                    <w:jc w:val="center"/>
                    <w:rPr>
                      <w:rFonts w:ascii="Times New Roman" w:hAnsi="Times New Roman" w:cs="Times New Roman"/>
                    </w:rPr>
                  </w:pPr>
                  <w:r w:rsidRPr="00EE10EA">
                    <w:rPr>
                      <w:rFonts w:ascii="Times New Roman" w:hAnsi="Times New Roman" w:cs="Times New Roman"/>
                    </w:rPr>
                    <w:t>42.5</w:t>
                  </w:r>
                </w:p>
              </w:tc>
              <w:tc>
                <w:tcPr>
                  <w:tcW w:w="727" w:type="dxa"/>
                  <w:vMerge w:val="restart"/>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50</w:t>
                  </w:r>
                </w:p>
              </w:tc>
              <w:tc>
                <w:tcPr>
                  <w:tcW w:w="855" w:type="dxa"/>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175B63" w:rsidRPr="00EE10EA" w:rsidTr="00175B63">
              <w:trPr>
                <w:trHeight w:val="65"/>
              </w:trPr>
              <w:tc>
                <w:tcPr>
                  <w:tcW w:w="1875" w:type="dxa"/>
                  <w:vMerge/>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p>
              </w:tc>
              <w:tc>
                <w:tcPr>
                  <w:tcW w:w="771" w:type="dxa"/>
                  <w:vAlign w:val="center"/>
                </w:tcPr>
                <w:p w:rsidR="00175B63"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3.17</w:t>
                  </w:r>
                </w:p>
              </w:tc>
              <w:tc>
                <w:tcPr>
                  <w:tcW w:w="1526" w:type="dxa"/>
                  <w:vAlign w:val="center"/>
                </w:tcPr>
                <w:p w:rsidR="00175B63" w:rsidRPr="00EE10EA" w:rsidRDefault="00175B63" w:rsidP="00C81742">
                  <w:pPr>
                    <w:jc w:val="center"/>
                    <w:rPr>
                      <w:rFonts w:ascii="Times New Roman" w:hAnsi="Times New Roman" w:cs="Times New Roman"/>
                    </w:rPr>
                  </w:pPr>
                  <w:r w:rsidRPr="00EE10EA">
                    <w:rPr>
                      <w:rFonts w:ascii="Times New Roman" w:hAnsi="Times New Roman" w:cs="Times New Roman"/>
                    </w:rPr>
                    <w:t>52.1</w:t>
                  </w:r>
                </w:p>
              </w:tc>
              <w:tc>
                <w:tcPr>
                  <w:tcW w:w="727" w:type="dxa"/>
                  <w:vMerge/>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p>
              </w:tc>
              <w:tc>
                <w:tcPr>
                  <w:tcW w:w="862" w:type="dxa"/>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175B63" w:rsidRPr="00EE10EA" w:rsidRDefault="00175B63" w:rsidP="00C81742">
                  <w:pPr>
                    <w:jc w:val="center"/>
                    <w:rPr>
                      <w:rFonts w:ascii="Times New Roman" w:hAnsi="Times New Roman" w:cs="Times New Roman"/>
                    </w:rPr>
                  </w:pPr>
                  <w:r w:rsidRPr="00EE10EA">
                    <w:rPr>
                      <w:rFonts w:ascii="Times New Roman" w:hAnsi="Times New Roman" w:cs="Times New Roman"/>
                    </w:rPr>
                    <w:t>43.1</w:t>
                  </w:r>
                </w:p>
              </w:tc>
              <w:tc>
                <w:tcPr>
                  <w:tcW w:w="727" w:type="dxa"/>
                  <w:vMerge/>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p>
              </w:tc>
              <w:tc>
                <w:tcPr>
                  <w:tcW w:w="855" w:type="dxa"/>
                  <w:vAlign w:val="center"/>
                </w:tcPr>
                <w:p w:rsidR="00175B63" w:rsidRPr="00EE10EA" w:rsidRDefault="00175B63"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restart"/>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2#</w:t>
                  </w:r>
                  <w:r w:rsidRPr="00EE10EA">
                    <w:rPr>
                      <w:rFonts w:ascii="Times New Roman" w:hAnsiTheme="minorEastAsia" w:cs="Times New Roman"/>
                      <w:kern w:val="0"/>
                      <w:szCs w:val="21"/>
                    </w:rPr>
                    <w:t>项目拟建地南</w:t>
                  </w: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3.16</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55.3</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40.2</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3.17</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54.7</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41.5</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restart"/>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w:t>
                  </w:r>
                  <w:r w:rsidRPr="00EE10EA">
                    <w:rPr>
                      <w:rFonts w:ascii="Times New Roman" w:hAnsiTheme="minorEastAsia" w:cs="Times New Roman"/>
                      <w:kern w:val="0"/>
                      <w:szCs w:val="21"/>
                    </w:rPr>
                    <w:t>项目拟建地西</w:t>
                  </w: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3.16</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52.0</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42.3</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3.17</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51.9</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41.8</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restart"/>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4#</w:t>
                  </w:r>
                  <w:r w:rsidRPr="00EE10EA">
                    <w:rPr>
                      <w:rFonts w:ascii="Times New Roman" w:hAnsiTheme="minorEastAsia" w:cs="Times New Roman"/>
                      <w:kern w:val="0"/>
                      <w:szCs w:val="21"/>
                    </w:rPr>
                    <w:t>项目拟建地北</w:t>
                  </w: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3.16</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58.3</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45.4</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r w:rsidR="006546B2" w:rsidRPr="00EE10EA" w:rsidTr="00175B63">
              <w:trPr>
                <w:trHeight w:val="65"/>
              </w:trPr>
              <w:tc>
                <w:tcPr>
                  <w:tcW w:w="1875"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771" w:type="dxa"/>
                  <w:vAlign w:val="center"/>
                </w:tcPr>
                <w:p w:rsidR="006546B2" w:rsidRPr="00EE10EA" w:rsidRDefault="006546B2" w:rsidP="00E763D4">
                  <w:pPr>
                    <w:widowControl/>
                    <w:adjustRightInd w:val="0"/>
                    <w:snapToGrid w:val="0"/>
                    <w:jc w:val="center"/>
                    <w:rPr>
                      <w:rFonts w:ascii="Times New Roman" w:hAnsi="Times New Roman" w:cs="Times New Roman"/>
                      <w:kern w:val="0"/>
                      <w:szCs w:val="21"/>
                    </w:rPr>
                  </w:pPr>
                  <w:r w:rsidRPr="00EE10EA">
                    <w:rPr>
                      <w:rFonts w:ascii="Times New Roman" w:hAnsi="Times New Roman" w:cs="Times New Roman"/>
                      <w:kern w:val="0"/>
                      <w:szCs w:val="21"/>
                    </w:rPr>
                    <w:t>3.17</w:t>
                  </w:r>
                </w:p>
              </w:tc>
              <w:tc>
                <w:tcPr>
                  <w:tcW w:w="1526"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57.9</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62"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c>
                <w:tcPr>
                  <w:tcW w:w="1470" w:type="dxa"/>
                  <w:vAlign w:val="center"/>
                </w:tcPr>
                <w:p w:rsidR="006546B2" w:rsidRPr="00EE10EA" w:rsidRDefault="006546B2" w:rsidP="00C81742">
                  <w:pPr>
                    <w:jc w:val="center"/>
                    <w:rPr>
                      <w:rFonts w:ascii="Times New Roman" w:hAnsi="Times New Roman" w:cs="Times New Roman"/>
                    </w:rPr>
                  </w:pPr>
                  <w:r w:rsidRPr="00EE10EA">
                    <w:rPr>
                      <w:rFonts w:ascii="Times New Roman" w:hAnsi="Times New Roman" w:cs="Times New Roman"/>
                    </w:rPr>
                    <w:t>44.6</w:t>
                  </w:r>
                </w:p>
              </w:tc>
              <w:tc>
                <w:tcPr>
                  <w:tcW w:w="727" w:type="dxa"/>
                  <w:vMerge/>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p>
              </w:tc>
              <w:tc>
                <w:tcPr>
                  <w:tcW w:w="855" w:type="dxa"/>
                  <w:vAlign w:val="center"/>
                </w:tcPr>
                <w:p w:rsidR="006546B2" w:rsidRPr="00EE10EA" w:rsidRDefault="006546B2"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达标</w:t>
                  </w:r>
                </w:p>
              </w:tc>
            </w:tr>
          </w:tbl>
          <w:p w:rsidR="00DF3FCA" w:rsidRPr="00EE10EA" w:rsidRDefault="00DF3FCA" w:rsidP="00AD4F9F">
            <w:pPr>
              <w:adjustRightInd w:val="0"/>
              <w:snapToGrid w:val="0"/>
              <w:spacing w:beforeLines="50" w:line="360" w:lineRule="auto"/>
              <w:ind w:firstLineChars="250" w:firstLine="600"/>
              <w:rPr>
                <w:rFonts w:ascii="Times New Roman" w:hAnsi="Times New Roman" w:cs="Times New Roman"/>
                <w:b/>
                <w:sz w:val="24"/>
              </w:rPr>
            </w:pPr>
            <w:r w:rsidRPr="00EE10EA">
              <w:rPr>
                <w:rFonts w:ascii="Times New Roman" w:hAnsiTheme="minorEastAsia" w:cs="Times New Roman"/>
                <w:sz w:val="24"/>
              </w:rPr>
              <w:t>从监测数据来看，项目地声环境昼间、夜间均能达到了《声环境质量标准》（</w:t>
            </w:r>
            <w:r w:rsidRPr="00EE10EA">
              <w:rPr>
                <w:rFonts w:ascii="Times New Roman" w:hAnsi="Times New Roman" w:cs="Times New Roman"/>
                <w:sz w:val="24"/>
              </w:rPr>
              <w:t>GB3096—2008</w:t>
            </w:r>
            <w:r w:rsidRPr="00EE10EA">
              <w:rPr>
                <w:rFonts w:ascii="Times New Roman" w:hAnsiTheme="minorEastAsia" w:cs="Times New Roman"/>
                <w:sz w:val="24"/>
              </w:rPr>
              <w:t>）中的</w:t>
            </w:r>
            <w:r w:rsidRPr="00EE10EA">
              <w:rPr>
                <w:rFonts w:ascii="Times New Roman" w:hAnsi="Times New Roman" w:cs="Times New Roman"/>
                <w:sz w:val="24"/>
              </w:rPr>
              <w:t>2</w:t>
            </w:r>
            <w:r w:rsidRPr="00EE10EA">
              <w:rPr>
                <w:rFonts w:ascii="Times New Roman" w:hAnsiTheme="minorEastAsia" w:cs="Times New Roman"/>
                <w:sz w:val="24"/>
              </w:rPr>
              <w:t>类标准要求（昼间</w:t>
            </w:r>
            <w:r w:rsidRPr="00EE10EA">
              <w:rPr>
                <w:rFonts w:ascii="Times New Roman" w:hAnsi="Times New Roman" w:cs="Times New Roman"/>
                <w:sz w:val="24"/>
              </w:rPr>
              <w:t>≤60 dB</w:t>
            </w:r>
            <w:r w:rsidRPr="00EE10EA">
              <w:rPr>
                <w:rFonts w:ascii="Times New Roman" w:hAnsiTheme="minorEastAsia" w:cs="Times New Roman"/>
                <w:sz w:val="24"/>
              </w:rPr>
              <w:t>（</w:t>
            </w:r>
            <w:r w:rsidRPr="00EE10EA">
              <w:rPr>
                <w:rFonts w:ascii="Times New Roman" w:hAnsi="Times New Roman" w:cs="Times New Roman"/>
                <w:sz w:val="24"/>
              </w:rPr>
              <w:t>A</w:t>
            </w:r>
            <w:r w:rsidRPr="00EE10EA">
              <w:rPr>
                <w:rFonts w:ascii="Times New Roman" w:hAnsiTheme="minorEastAsia" w:cs="Times New Roman"/>
                <w:sz w:val="24"/>
              </w:rPr>
              <w:t>）；夜间</w:t>
            </w:r>
            <w:r w:rsidRPr="00EE10EA">
              <w:rPr>
                <w:rFonts w:ascii="Times New Roman" w:hAnsi="Times New Roman" w:cs="Times New Roman"/>
                <w:sz w:val="24"/>
              </w:rPr>
              <w:t>≤50 dB</w:t>
            </w:r>
            <w:r w:rsidRPr="00EE10EA">
              <w:rPr>
                <w:rFonts w:ascii="Times New Roman" w:hAnsiTheme="minorEastAsia" w:cs="Times New Roman"/>
                <w:sz w:val="24"/>
              </w:rPr>
              <w:t>（</w:t>
            </w:r>
            <w:r w:rsidRPr="00EE10EA">
              <w:rPr>
                <w:rFonts w:ascii="Times New Roman" w:hAnsi="Times New Roman" w:cs="Times New Roman"/>
                <w:sz w:val="24"/>
              </w:rPr>
              <w:t>A</w:t>
            </w:r>
            <w:r w:rsidRPr="00EE10EA">
              <w:rPr>
                <w:rFonts w:ascii="Times New Roman" w:hAnsiTheme="minorEastAsia" w:cs="Times New Roman"/>
                <w:sz w:val="24"/>
              </w:rPr>
              <w:t>））。</w:t>
            </w:r>
          </w:p>
          <w:p w:rsidR="000A4466" w:rsidRPr="00EE10EA" w:rsidRDefault="000A4466" w:rsidP="000A4466">
            <w:pPr>
              <w:pStyle w:val="11"/>
              <w:ind w:firstLine="482"/>
              <w:rPr>
                <w:rFonts w:eastAsiaTheme="minorEastAsia"/>
              </w:rPr>
            </w:pPr>
            <w:r w:rsidRPr="00EE10EA">
              <w:rPr>
                <w:rFonts w:eastAsiaTheme="minorEastAsia"/>
              </w:rPr>
              <w:t>5</w:t>
            </w:r>
            <w:r w:rsidRPr="00EE10EA">
              <w:rPr>
                <w:rFonts w:eastAsiaTheme="minorEastAsia" w:hAnsiTheme="minorEastAsia"/>
              </w:rPr>
              <w:t>、土壤环境质量现状</w:t>
            </w:r>
          </w:p>
          <w:p w:rsidR="000A4466" w:rsidRPr="00EE10EA" w:rsidRDefault="000A4466" w:rsidP="00AD4F9F">
            <w:pPr>
              <w:adjustRightInd w:val="0"/>
              <w:snapToGrid w:val="0"/>
              <w:spacing w:beforeLines="50" w:line="360" w:lineRule="auto"/>
              <w:ind w:firstLineChars="250" w:firstLine="600"/>
              <w:rPr>
                <w:rFonts w:ascii="Times New Roman" w:hAnsi="Times New Roman" w:cs="Times New Roman"/>
                <w:sz w:val="24"/>
              </w:rPr>
            </w:pPr>
            <w:r w:rsidRPr="00EE10EA">
              <w:rPr>
                <w:rFonts w:ascii="Times New Roman" w:hAnsiTheme="minorEastAsia" w:cs="Times New Roman"/>
                <w:sz w:val="24"/>
              </w:rPr>
              <w:t>根据《环境影响评价技术导则</w:t>
            </w:r>
            <w:r w:rsidRPr="00EE10EA">
              <w:rPr>
                <w:rFonts w:ascii="Times New Roman" w:hAnsi="Times New Roman" w:cs="Times New Roman"/>
                <w:sz w:val="24"/>
              </w:rPr>
              <w:t>-</w:t>
            </w:r>
            <w:r w:rsidRPr="00EE10EA">
              <w:rPr>
                <w:rFonts w:ascii="Times New Roman" w:hAnsiTheme="minorEastAsia" w:cs="Times New Roman"/>
                <w:sz w:val="24"/>
              </w:rPr>
              <w:t>土壤环境（试行）》</w:t>
            </w:r>
            <w:r w:rsidRPr="00EE10EA">
              <w:rPr>
                <w:rFonts w:ascii="Times New Roman" w:hAnsi="Times New Roman" w:cs="Times New Roman"/>
                <w:sz w:val="24"/>
              </w:rPr>
              <w:t>(HJ964-2018)</w:t>
            </w:r>
            <w:r w:rsidRPr="00EE10EA">
              <w:rPr>
                <w:rFonts w:ascii="Times New Roman" w:hAnsiTheme="minorEastAsia" w:cs="Times New Roman"/>
                <w:sz w:val="24"/>
              </w:rPr>
              <w:t>中附录</w:t>
            </w:r>
            <w:r w:rsidRPr="00EE10EA">
              <w:rPr>
                <w:rFonts w:ascii="Times New Roman" w:hAnsi="Times New Roman" w:cs="Times New Roman"/>
                <w:sz w:val="24"/>
              </w:rPr>
              <w:t>A</w:t>
            </w:r>
            <w:r w:rsidRPr="00EE10EA">
              <w:rPr>
                <w:rFonts w:ascii="Times New Roman" w:hAnsiTheme="minorEastAsia" w:cs="Times New Roman"/>
                <w:sz w:val="24"/>
              </w:rPr>
              <w:t>（规范性附录）土壤环境影响评价行业项目类别表，可知本项目属于</w:t>
            </w:r>
            <w:r w:rsidRPr="00EE10EA">
              <w:rPr>
                <w:rFonts w:ascii="Times New Roman" w:hAnsi="Times New Roman" w:cs="Times New Roman"/>
                <w:sz w:val="24"/>
              </w:rPr>
              <w:t>“</w:t>
            </w:r>
            <w:r w:rsidRPr="00EE10EA">
              <w:rPr>
                <w:rFonts w:ascii="Times New Roman" w:hAnsiTheme="minorEastAsia" w:cs="Times New Roman"/>
                <w:sz w:val="24"/>
              </w:rPr>
              <w:t>其他行业</w:t>
            </w:r>
            <w:r w:rsidRPr="00EE10EA">
              <w:rPr>
                <w:rFonts w:ascii="Times New Roman" w:hAnsi="Times New Roman" w:cs="Times New Roman"/>
                <w:sz w:val="24"/>
              </w:rPr>
              <w:t>”</w:t>
            </w:r>
            <w:r w:rsidRPr="00EE10EA">
              <w:rPr>
                <w:rFonts w:ascii="Times New Roman" w:hAnsiTheme="minorEastAsia" w:cs="Times New Roman"/>
                <w:sz w:val="24"/>
              </w:rPr>
              <w:t>，土壤环境影响评价项目类别为</w:t>
            </w:r>
            <w:r w:rsidRPr="00EE10EA">
              <w:rPr>
                <w:rFonts w:asciiTheme="minorEastAsia" w:hAnsiTheme="minorEastAsia" w:cs="Times New Roman"/>
                <w:sz w:val="24"/>
              </w:rPr>
              <w:t>Ⅳ</w:t>
            </w:r>
            <w:r w:rsidRPr="00EE10EA">
              <w:rPr>
                <w:rFonts w:ascii="Times New Roman" w:hAnsiTheme="minorEastAsia" w:cs="Times New Roman"/>
                <w:sz w:val="24"/>
              </w:rPr>
              <w:t>类。因此无需进行土壤评价。</w:t>
            </w:r>
          </w:p>
          <w:p w:rsidR="00A75331" w:rsidRPr="00EE10EA" w:rsidRDefault="00A75331">
            <w:pPr>
              <w:pStyle w:val="a4"/>
              <w:widowControl/>
              <w:spacing w:line="360" w:lineRule="auto"/>
              <w:jc w:val="left"/>
              <w:rPr>
                <w:rFonts w:ascii="Times New Roman" w:hAnsi="Times New Roman" w:cs="Times New Roman"/>
                <w:sz w:val="24"/>
              </w:rPr>
            </w:pPr>
          </w:p>
          <w:p w:rsidR="00DF3FCA" w:rsidRPr="00EE10EA" w:rsidRDefault="00DF3FCA">
            <w:pPr>
              <w:pStyle w:val="a4"/>
              <w:widowControl/>
              <w:spacing w:line="360" w:lineRule="auto"/>
              <w:jc w:val="left"/>
              <w:rPr>
                <w:rFonts w:ascii="Times New Roman" w:hAnsi="Times New Roman" w:cs="Times New Roman"/>
                <w:sz w:val="24"/>
              </w:rPr>
            </w:pPr>
          </w:p>
          <w:p w:rsidR="00DF3FCA" w:rsidRPr="00EE10EA" w:rsidRDefault="00DF3FCA">
            <w:pPr>
              <w:pStyle w:val="a4"/>
              <w:widowControl/>
              <w:spacing w:line="360" w:lineRule="auto"/>
              <w:jc w:val="left"/>
              <w:rPr>
                <w:rFonts w:ascii="Times New Roman" w:hAnsi="Times New Roman" w:cs="Times New Roman"/>
                <w:sz w:val="24"/>
              </w:rPr>
            </w:pPr>
          </w:p>
          <w:p w:rsidR="00DF3FCA" w:rsidRPr="00EE10EA" w:rsidRDefault="00DF3FCA">
            <w:pPr>
              <w:pStyle w:val="a4"/>
              <w:widowControl/>
              <w:spacing w:line="360" w:lineRule="auto"/>
              <w:jc w:val="left"/>
              <w:rPr>
                <w:rFonts w:ascii="Times New Roman" w:hAnsi="Times New Roman" w:cs="Times New Roman"/>
                <w:sz w:val="24"/>
              </w:rPr>
            </w:pPr>
          </w:p>
          <w:p w:rsidR="00DF3FCA" w:rsidRDefault="00DF3FC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Default="0021067A">
            <w:pPr>
              <w:pStyle w:val="a4"/>
              <w:widowControl/>
              <w:spacing w:line="360" w:lineRule="auto"/>
              <w:jc w:val="left"/>
              <w:rPr>
                <w:rFonts w:ascii="Times New Roman" w:hAnsi="Times New Roman" w:cs="Times New Roman"/>
                <w:sz w:val="24"/>
              </w:rPr>
            </w:pPr>
          </w:p>
          <w:p w:rsidR="0021067A" w:rsidRPr="00EE10EA" w:rsidRDefault="0021067A">
            <w:pPr>
              <w:pStyle w:val="a4"/>
              <w:widowControl/>
              <w:spacing w:line="360" w:lineRule="auto"/>
              <w:jc w:val="left"/>
              <w:rPr>
                <w:rFonts w:ascii="Times New Roman" w:hAnsi="Times New Roman" w:cs="Times New Roman"/>
                <w:sz w:val="24"/>
              </w:rPr>
            </w:pPr>
          </w:p>
          <w:p w:rsidR="00A75331" w:rsidRPr="00EE10EA" w:rsidRDefault="00A75331">
            <w:pPr>
              <w:pStyle w:val="a4"/>
              <w:rPr>
                <w:rFonts w:ascii="Times New Roman" w:hAnsi="Times New Roman" w:cs="Times New Roman"/>
                <w:b/>
                <w:sz w:val="24"/>
              </w:rPr>
            </w:pPr>
          </w:p>
          <w:p w:rsidR="00A75331" w:rsidRPr="00EE10EA" w:rsidRDefault="00C32845">
            <w:pPr>
              <w:pStyle w:val="a4"/>
              <w:rPr>
                <w:rFonts w:ascii="Times New Roman" w:hAnsi="Times New Roman" w:cs="Times New Roman"/>
                <w:color w:val="FF0000"/>
                <w:sz w:val="28"/>
                <w:szCs w:val="28"/>
              </w:rPr>
            </w:pPr>
            <w:r w:rsidRPr="00EE10EA">
              <w:rPr>
                <w:rFonts w:ascii="Times New Roman" w:hAnsiTheme="minorEastAsia" w:cs="Times New Roman"/>
                <w:b/>
                <w:sz w:val="28"/>
                <w:szCs w:val="28"/>
              </w:rPr>
              <w:lastRenderedPageBreak/>
              <w:t>主要环境保护目标</w:t>
            </w:r>
            <w:r w:rsidRPr="00EE10EA">
              <w:rPr>
                <w:rFonts w:ascii="Times New Roman" w:hAnsi="Times New Roman" w:cs="Times New Roman"/>
                <w:b/>
                <w:sz w:val="28"/>
                <w:szCs w:val="28"/>
              </w:rPr>
              <w:t>(</w:t>
            </w:r>
            <w:r w:rsidRPr="00EE10EA">
              <w:rPr>
                <w:rFonts w:ascii="Times New Roman" w:hAnsiTheme="minorEastAsia" w:cs="Times New Roman"/>
                <w:b/>
                <w:sz w:val="28"/>
                <w:szCs w:val="28"/>
              </w:rPr>
              <w:t>列出名单及保护级别</w:t>
            </w:r>
            <w:r w:rsidRPr="00EE10EA">
              <w:rPr>
                <w:rFonts w:ascii="Times New Roman" w:hAnsi="Times New Roman" w:cs="Times New Roman"/>
                <w:b/>
                <w:sz w:val="28"/>
                <w:szCs w:val="28"/>
              </w:rPr>
              <w:t>)</w:t>
            </w:r>
            <w:r w:rsidRPr="00EE10EA">
              <w:rPr>
                <w:rFonts w:ascii="Times New Roman" w:hAnsiTheme="minorEastAsia" w:cs="Times New Roman"/>
                <w:b/>
                <w:sz w:val="28"/>
                <w:szCs w:val="28"/>
              </w:rPr>
              <w:t>：</w:t>
            </w:r>
          </w:p>
          <w:p w:rsidR="00A75331" w:rsidRPr="00EE10EA" w:rsidRDefault="00C32845">
            <w:pPr>
              <w:widowControl/>
              <w:spacing w:line="360" w:lineRule="auto"/>
              <w:textAlignment w:val="baseline"/>
              <w:rPr>
                <w:rFonts w:ascii="Times New Roman" w:hAnsi="Times New Roman" w:cs="Times New Roman"/>
                <w:sz w:val="24"/>
              </w:rPr>
            </w:pPr>
            <w:r w:rsidRPr="00EE10EA">
              <w:rPr>
                <w:rFonts w:ascii="Times New Roman" w:hAnsi="Times New Roman" w:cs="Times New Roman"/>
                <w:sz w:val="24"/>
              </w:rPr>
              <w:t xml:space="preserve">    </w:t>
            </w:r>
            <w:r w:rsidRPr="00EE10EA">
              <w:rPr>
                <w:rFonts w:ascii="Times New Roman" w:hAnsiTheme="minorEastAsia" w:cs="Times New Roman"/>
                <w:sz w:val="24"/>
              </w:rPr>
              <w:t>本项目建设地点位于</w:t>
            </w:r>
            <w:r w:rsidR="00FE22BA" w:rsidRPr="00EE10EA">
              <w:rPr>
                <w:rFonts w:ascii="Times New Roman" w:hAnsiTheme="minorEastAsia" w:cs="Times New Roman"/>
                <w:sz w:val="24"/>
              </w:rPr>
              <w:t>岳阳县荣家湾镇文化村九组（原鹿角镇青莲村一组）</w:t>
            </w:r>
            <w:r w:rsidRPr="00EE10EA">
              <w:rPr>
                <w:rFonts w:ascii="Times New Roman" w:hAnsiTheme="minorEastAsia" w:cs="Times New Roman"/>
                <w:sz w:val="24"/>
              </w:rPr>
              <w:t>，属于农村地区。项目环境保护目标详见表</w:t>
            </w:r>
            <w:r w:rsidRPr="00EE10EA">
              <w:rPr>
                <w:rFonts w:ascii="Times New Roman" w:hAnsi="Times New Roman" w:cs="Times New Roman"/>
                <w:sz w:val="24"/>
              </w:rPr>
              <w:t>3-</w:t>
            </w:r>
            <w:r w:rsidR="0002375F">
              <w:rPr>
                <w:rFonts w:ascii="Times New Roman" w:hAnsi="Times New Roman" w:cs="Times New Roman" w:hint="eastAsia"/>
                <w:sz w:val="24"/>
              </w:rPr>
              <w:t>6</w:t>
            </w:r>
            <w:r w:rsidRPr="00EE10EA">
              <w:rPr>
                <w:rFonts w:ascii="Times New Roman" w:hAnsiTheme="minorEastAsia" w:cs="Times New Roman"/>
                <w:sz w:val="24"/>
              </w:rPr>
              <w:t>，环境保护目标分布图见附图：</w:t>
            </w:r>
            <w:r w:rsidRPr="00EE10EA">
              <w:rPr>
                <w:rFonts w:ascii="Times New Roman" w:hAnsi="Times New Roman" w:cs="Times New Roman"/>
                <w:sz w:val="24"/>
              </w:rPr>
              <w:t xml:space="preserve"> </w:t>
            </w:r>
          </w:p>
          <w:p w:rsidR="000A4466" w:rsidRPr="00EE10EA" w:rsidRDefault="000A4466" w:rsidP="000A4466">
            <w:pPr>
              <w:pStyle w:val="afc"/>
              <w:rPr>
                <w:rFonts w:eastAsiaTheme="minorEastAsia"/>
                <w:sz w:val="24"/>
                <w:szCs w:val="24"/>
              </w:rPr>
            </w:pPr>
            <w:r w:rsidRPr="00EE10EA">
              <w:rPr>
                <w:rFonts w:eastAsiaTheme="minorEastAsia" w:hAnsiTheme="minorEastAsia"/>
                <w:sz w:val="24"/>
                <w:szCs w:val="24"/>
              </w:rPr>
              <w:t>表</w:t>
            </w:r>
            <w:r w:rsidRPr="00EE10EA">
              <w:rPr>
                <w:rFonts w:eastAsiaTheme="minorEastAsia"/>
                <w:sz w:val="24"/>
                <w:szCs w:val="24"/>
              </w:rPr>
              <w:t>3-</w:t>
            </w:r>
            <w:r w:rsidR="0002375F">
              <w:rPr>
                <w:rFonts w:eastAsiaTheme="minorEastAsia" w:hint="eastAsia"/>
                <w:sz w:val="24"/>
                <w:szCs w:val="24"/>
              </w:rPr>
              <w:t>6</w:t>
            </w:r>
            <w:r w:rsidRPr="00EE10EA">
              <w:rPr>
                <w:rFonts w:eastAsiaTheme="minorEastAsia"/>
                <w:sz w:val="24"/>
                <w:szCs w:val="24"/>
              </w:rPr>
              <w:t xml:space="preserve"> </w:t>
            </w:r>
            <w:r w:rsidRPr="00EE10EA">
              <w:rPr>
                <w:rFonts w:eastAsiaTheme="minorEastAsia" w:hAnsiTheme="minorEastAsia"/>
                <w:sz w:val="24"/>
                <w:szCs w:val="24"/>
              </w:rPr>
              <w:t>项目环境空气保护目标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94"/>
              <w:gridCol w:w="1215"/>
              <w:gridCol w:w="1220"/>
              <w:gridCol w:w="705"/>
              <w:gridCol w:w="754"/>
              <w:gridCol w:w="2048"/>
              <w:gridCol w:w="964"/>
              <w:gridCol w:w="916"/>
            </w:tblGrid>
            <w:tr w:rsidR="000A4466" w:rsidRPr="00EE10EA" w:rsidTr="003C00E4">
              <w:trPr>
                <w:trHeight w:val="50"/>
                <w:jc w:val="center"/>
              </w:trPr>
              <w:tc>
                <w:tcPr>
                  <w:tcW w:w="994"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名称</w:t>
                  </w:r>
                </w:p>
              </w:tc>
              <w:tc>
                <w:tcPr>
                  <w:tcW w:w="2435" w:type="dxa"/>
                  <w:gridSpan w:val="2"/>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坐标</w:t>
                  </w:r>
                </w:p>
              </w:tc>
              <w:tc>
                <w:tcPr>
                  <w:tcW w:w="705"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保护对象</w:t>
                  </w:r>
                </w:p>
              </w:tc>
              <w:tc>
                <w:tcPr>
                  <w:tcW w:w="754"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保护内容</w:t>
                  </w:r>
                </w:p>
              </w:tc>
              <w:tc>
                <w:tcPr>
                  <w:tcW w:w="2048"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保护功能区</w:t>
                  </w:r>
                </w:p>
              </w:tc>
              <w:tc>
                <w:tcPr>
                  <w:tcW w:w="964"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相对厂址方位</w:t>
                  </w:r>
                </w:p>
              </w:tc>
              <w:tc>
                <w:tcPr>
                  <w:tcW w:w="884"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相对厂界距离</w:t>
                  </w:r>
                  <w:r w:rsidRPr="00EE10EA">
                    <w:rPr>
                      <w:rFonts w:eastAsiaTheme="minorEastAsia"/>
                      <w:sz w:val="21"/>
                      <w:szCs w:val="21"/>
                    </w:rPr>
                    <w:t>/m</w:t>
                  </w:r>
                </w:p>
              </w:tc>
            </w:tr>
            <w:tr w:rsidR="000A4466" w:rsidRPr="00EE10EA" w:rsidTr="003C00E4">
              <w:trPr>
                <w:trHeight w:val="70"/>
                <w:jc w:val="center"/>
              </w:trPr>
              <w:tc>
                <w:tcPr>
                  <w:tcW w:w="994"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1215" w:type="dxa"/>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sz w:val="21"/>
                      <w:szCs w:val="21"/>
                    </w:rPr>
                    <w:t>X</w:t>
                  </w:r>
                </w:p>
              </w:tc>
              <w:tc>
                <w:tcPr>
                  <w:tcW w:w="1220" w:type="dxa"/>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sz w:val="21"/>
                      <w:szCs w:val="21"/>
                    </w:rPr>
                    <w:t>Y</w:t>
                  </w:r>
                </w:p>
              </w:tc>
              <w:tc>
                <w:tcPr>
                  <w:tcW w:w="705"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754"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2048"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964"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884"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r>
            <w:tr w:rsidR="000A4466" w:rsidRPr="00EE10EA" w:rsidTr="003C00E4">
              <w:trPr>
                <w:trHeight w:val="454"/>
                <w:jc w:val="center"/>
              </w:trPr>
              <w:tc>
                <w:tcPr>
                  <w:tcW w:w="994" w:type="dxa"/>
                  <w:vAlign w:val="center"/>
                </w:tcPr>
                <w:p w:rsidR="000A4466" w:rsidRPr="00EE10EA" w:rsidRDefault="00F03925"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邓家屋</w:t>
                  </w:r>
                  <w:r w:rsidR="000A4466" w:rsidRPr="00EE10EA">
                    <w:rPr>
                      <w:rFonts w:eastAsiaTheme="minorEastAsia" w:hAnsiTheme="minorEastAsia"/>
                      <w:sz w:val="21"/>
                      <w:szCs w:val="21"/>
                    </w:rPr>
                    <w:t>居民</w:t>
                  </w:r>
                </w:p>
              </w:tc>
              <w:tc>
                <w:tcPr>
                  <w:tcW w:w="1215"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113.057851</w:t>
                  </w:r>
                </w:p>
              </w:tc>
              <w:tc>
                <w:tcPr>
                  <w:tcW w:w="1220"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29.114397</w:t>
                  </w:r>
                </w:p>
              </w:tc>
              <w:tc>
                <w:tcPr>
                  <w:tcW w:w="705" w:type="dxa"/>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居民</w:t>
                  </w:r>
                </w:p>
              </w:tc>
              <w:tc>
                <w:tcPr>
                  <w:tcW w:w="75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30</w:t>
                  </w:r>
                  <w:r w:rsidR="000A4466" w:rsidRPr="00EE10EA">
                    <w:rPr>
                      <w:rFonts w:ascii="Times New Roman" w:hAnsiTheme="minorEastAsia" w:cs="Times New Roman"/>
                      <w:szCs w:val="21"/>
                    </w:rPr>
                    <w:t>户</w:t>
                  </w:r>
                </w:p>
              </w:tc>
              <w:tc>
                <w:tcPr>
                  <w:tcW w:w="2048" w:type="dxa"/>
                  <w:vMerge w:val="restart"/>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《环境空气质量标准》（</w:t>
                  </w:r>
                  <w:r w:rsidRPr="00EE10EA">
                    <w:rPr>
                      <w:rFonts w:eastAsiaTheme="minorEastAsia"/>
                      <w:sz w:val="21"/>
                      <w:szCs w:val="21"/>
                    </w:rPr>
                    <w:t>GB3095-2012</w:t>
                  </w:r>
                  <w:r w:rsidRPr="00EE10EA">
                    <w:rPr>
                      <w:rFonts w:eastAsiaTheme="minorEastAsia" w:hAnsiTheme="minorEastAsia"/>
                      <w:sz w:val="21"/>
                      <w:szCs w:val="21"/>
                    </w:rPr>
                    <w:t>），二级</w:t>
                  </w:r>
                </w:p>
              </w:tc>
              <w:tc>
                <w:tcPr>
                  <w:tcW w:w="964" w:type="dxa"/>
                  <w:vAlign w:val="center"/>
                </w:tcPr>
                <w:p w:rsidR="000A4466" w:rsidRPr="00EE10EA" w:rsidRDefault="000A4466" w:rsidP="003C00E4">
                  <w:pPr>
                    <w:adjustRightInd w:val="0"/>
                    <w:snapToGrid w:val="0"/>
                    <w:spacing w:line="240" w:lineRule="exact"/>
                    <w:jc w:val="center"/>
                    <w:rPr>
                      <w:rFonts w:ascii="Times New Roman" w:hAnsi="Times New Roman" w:cs="Times New Roman"/>
                      <w:szCs w:val="21"/>
                    </w:rPr>
                  </w:pPr>
                  <w:r w:rsidRPr="00EE10EA">
                    <w:rPr>
                      <w:rFonts w:ascii="Times New Roman" w:hAnsiTheme="minorEastAsia" w:cs="Times New Roman"/>
                      <w:szCs w:val="21"/>
                    </w:rPr>
                    <w:t>东</w:t>
                  </w:r>
                  <w:r w:rsidR="00C41485" w:rsidRPr="00EE10EA">
                    <w:rPr>
                      <w:rFonts w:ascii="Times New Roman" w:hAnsiTheme="minorEastAsia" w:cs="Times New Roman"/>
                      <w:szCs w:val="21"/>
                    </w:rPr>
                    <w:t>南</w:t>
                  </w:r>
                  <w:r w:rsidRPr="00EE10EA">
                    <w:rPr>
                      <w:rFonts w:ascii="Times New Roman" w:hAnsiTheme="minorEastAsia" w:cs="Times New Roman"/>
                      <w:szCs w:val="21"/>
                    </w:rPr>
                    <w:t>面</w:t>
                  </w:r>
                </w:p>
              </w:tc>
              <w:tc>
                <w:tcPr>
                  <w:tcW w:w="88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253-500</w:t>
                  </w:r>
                </w:p>
              </w:tc>
            </w:tr>
            <w:tr w:rsidR="000A4466" w:rsidRPr="00EE10EA" w:rsidTr="003C00E4">
              <w:trPr>
                <w:trHeight w:val="454"/>
                <w:jc w:val="center"/>
              </w:trPr>
              <w:tc>
                <w:tcPr>
                  <w:tcW w:w="994" w:type="dxa"/>
                  <w:vAlign w:val="center"/>
                </w:tcPr>
                <w:p w:rsidR="000A4466" w:rsidRPr="00EE10EA" w:rsidRDefault="00F03925"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茶家坡居民</w:t>
                  </w:r>
                </w:p>
              </w:tc>
              <w:tc>
                <w:tcPr>
                  <w:tcW w:w="1215"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113.053881</w:t>
                  </w:r>
                </w:p>
              </w:tc>
              <w:tc>
                <w:tcPr>
                  <w:tcW w:w="1220"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29.113206</w:t>
                  </w:r>
                </w:p>
              </w:tc>
              <w:tc>
                <w:tcPr>
                  <w:tcW w:w="705"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居民</w:t>
                  </w:r>
                </w:p>
              </w:tc>
              <w:tc>
                <w:tcPr>
                  <w:tcW w:w="75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4</w:t>
                  </w:r>
                  <w:r w:rsidR="000A4466" w:rsidRPr="00EE10EA">
                    <w:rPr>
                      <w:rFonts w:ascii="Times New Roman" w:hAnsi="Times New Roman" w:cs="Times New Roman"/>
                      <w:szCs w:val="21"/>
                    </w:rPr>
                    <w:t>0</w:t>
                  </w:r>
                  <w:r w:rsidR="000A4466" w:rsidRPr="00EE10EA">
                    <w:rPr>
                      <w:rFonts w:ascii="Times New Roman" w:hAnsiTheme="minorEastAsia" w:cs="Times New Roman"/>
                      <w:szCs w:val="21"/>
                    </w:rPr>
                    <w:t>人</w:t>
                  </w:r>
                </w:p>
              </w:tc>
              <w:tc>
                <w:tcPr>
                  <w:tcW w:w="2048"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96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heme="minorEastAsia" w:cs="Times New Roman"/>
                      <w:szCs w:val="21"/>
                    </w:rPr>
                    <w:t>南</w:t>
                  </w:r>
                  <w:r w:rsidR="000A4466" w:rsidRPr="00EE10EA">
                    <w:rPr>
                      <w:rFonts w:ascii="Times New Roman" w:hAnsiTheme="minorEastAsia" w:cs="Times New Roman"/>
                      <w:szCs w:val="21"/>
                    </w:rPr>
                    <w:t>面</w:t>
                  </w:r>
                </w:p>
              </w:tc>
              <w:tc>
                <w:tcPr>
                  <w:tcW w:w="88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40-300</w:t>
                  </w:r>
                </w:p>
              </w:tc>
            </w:tr>
            <w:tr w:rsidR="000A4466" w:rsidRPr="00EE10EA" w:rsidTr="003C00E4">
              <w:trPr>
                <w:trHeight w:val="454"/>
                <w:jc w:val="center"/>
              </w:trPr>
              <w:tc>
                <w:tcPr>
                  <w:tcW w:w="994" w:type="dxa"/>
                  <w:vAlign w:val="center"/>
                </w:tcPr>
                <w:p w:rsidR="000A4466" w:rsidRPr="00EE10EA" w:rsidRDefault="00F03925"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冲家坡居民</w:t>
                  </w:r>
                </w:p>
              </w:tc>
              <w:tc>
                <w:tcPr>
                  <w:tcW w:w="1215"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113.050244</w:t>
                  </w:r>
                </w:p>
              </w:tc>
              <w:tc>
                <w:tcPr>
                  <w:tcW w:w="1220" w:type="dxa"/>
                  <w:vAlign w:val="center"/>
                </w:tcPr>
                <w:p w:rsidR="000A4466" w:rsidRPr="00EE10EA" w:rsidRDefault="00C41485" w:rsidP="003C00E4">
                  <w:pPr>
                    <w:pStyle w:val="afd"/>
                    <w:adjustRightInd w:val="0"/>
                    <w:snapToGrid w:val="0"/>
                    <w:spacing w:line="240" w:lineRule="exact"/>
                    <w:rPr>
                      <w:rFonts w:eastAsiaTheme="minorEastAsia"/>
                      <w:sz w:val="21"/>
                      <w:szCs w:val="21"/>
                    </w:rPr>
                  </w:pPr>
                  <w:r w:rsidRPr="00EE10EA">
                    <w:rPr>
                      <w:rFonts w:eastAsiaTheme="minorEastAsia"/>
                      <w:sz w:val="21"/>
                      <w:szCs w:val="21"/>
                    </w:rPr>
                    <w:t>29.111704</w:t>
                  </w:r>
                </w:p>
              </w:tc>
              <w:tc>
                <w:tcPr>
                  <w:tcW w:w="705" w:type="dxa"/>
                  <w:vAlign w:val="center"/>
                </w:tcPr>
                <w:p w:rsidR="000A4466" w:rsidRPr="00EE10EA" w:rsidRDefault="000A4466" w:rsidP="003C00E4">
                  <w:pPr>
                    <w:pStyle w:val="afd"/>
                    <w:adjustRightInd w:val="0"/>
                    <w:snapToGrid w:val="0"/>
                    <w:spacing w:line="240" w:lineRule="exact"/>
                    <w:rPr>
                      <w:rFonts w:eastAsiaTheme="minorEastAsia"/>
                      <w:sz w:val="21"/>
                      <w:szCs w:val="21"/>
                    </w:rPr>
                  </w:pPr>
                  <w:r w:rsidRPr="00EE10EA">
                    <w:rPr>
                      <w:rFonts w:eastAsiaTheme="minorEastAsia" w:hAnsiTheme="minorEastAsia"/>
                      <w:sz w:val="21"/>
                      <w:szCs w:val="21"/>
                    </w:rPr>
                    <w:t>居民</w:t>
                  </w:r>
                </w:p>
              </w:tc>
              <w:tc>
                <w:tcPr>
                  <w:tcW w:w="75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6</w:t>
                  </w:r>
                  <w:r w:rsidR="000A4466" w:rsidRPr="00EE10EA">
                    <w:rPr>
                      <w:rFonts w:ascii="Times New Roman" w:hAnsiTheme="minorEastAsia" w:cs="Times New Roman"/>
                      <w:szCs w:val="21"/>
                    </w:rPr>
                    <w:t>户</w:t>
                  </w:r>
                </w:p>
              </w:tc>
              <w:tc>
                <w:tcPr>
                  <w:tcW w:w="2048" w:type="dxa"/>
                  <w:vMerge/>
                  <w:vAlign w:val="center"/>
                </w:tcPr>
                <w:p w:rsidR="000A4466" w:rsidRPr="00EE10EA" w:rsidRDefault="000A4466" w:rsidP="003C00E4">
                  <w:pPr>
                    <w:pStyle w:val="afd"/>
                    <w:adjustRightInd w:val="0"/>
                    <w:snapToGrid w:val="0"/>
                    <w:spacing w:line="240" w:lineRule="exact"/>
                    <w:rPr>
                      <w:rFonts w:eastAsiaTheme="minorEastAsia"/>
                      <w:sz w:val="21"/>
                      <w:szCs w:val="21"/>
                    </w:rPr>
                  </w:pPr>
                </w:p>
              </w:tc>
              <w:tc>
                <w:tcPr>
                  <w:tcW w:w="96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heme="minorEastAsia" w:cs="Times New Roman"/>
                      <w:szCs w:val="21"/>
                    </w:rPr>
                    <w:t>西</w:t>
                  </w:r>
                  <w:r w:rsidR="000A4466" w:rsidRPr="00EE10EA">
                    <w:rPr>
                      <w:rFonts w:ascii="Times New Roman" w:hAnsiTheme="minorEastAsia" w:cs="Times New Roman"/>
                      <w:szCs w:val="21"/>
                    </w:rPr>
                    <w:t>南面</w:t>
                  </w:r>
                </w:p>
              </w:tc>
              <w:tc>
                <w:tcPr>
                  <w:tcW w:w="884" w:type="dxa"/>
                  <w:vAlign w:val="center"/>
                </w:tcPr>
                <w:p w:rsidR="000A4466" w:rsidRPr="00EE10EA" w:rsidRDefault="00C41485" w:rsidP="003C00E4">
                  <w:pPr>
                    <w:adjustRightInd w:val="0"/>
                    <w:snapToGrid w:val="0"/>
                    <w:spacing w:line="240" w:lineRule="exact"/>
                    <w:jc w:val="center"/>
                    <w:rPr>
                      <w:rFonts w:ascii="Times New Roman" w:hAnsi="Times New Roman" w:cs="Times New Roman"/>
                      <w:szCs w:val="21"/>
                    </w:rPr>
                  </w:pPr>
                  <w:r w:rsidRPr="00EE10EA">
                    <w:rPr>
                      <w:rFonts w:ascii="Times New Roman" w:hAnsi="Times New Roman" w:cs="Times New Roman"/>
                      <w:szCs w:val="21"/>
                    </w:rPr>
                    <w:t>500-800</w:t>
                  </w:r>
                </w:p>
              </w:tc>
            </w:tr>
          </w:tbl>
          <w:p w:rsidR="000A4466" w:rsidRPr="00EE10EA" w:rsidRDefault="000A4466" w:rsidP="000A4466">
            <w:pPr>
              <w:pStyle w:val="afc"/>
              <w:rPr>
                <w:rFonts w:eastAsiaTheme="minorEastAsia"/>
                <w:sz w:val="24"/>
                <w:szCs w:val="24"/>
              </w:rPr>
            </w:pPr>
            <w:r w:rsidRPr="00EE10EA">
              <w:rPr>
                <w:rFonts w:eastAsiaTheme="minorEastAsia" w:hAnsiTheme="minorEastAsia"/>
                <w:sz w:val="24"/>
                <w:szCs w:val="24"/>
              </w:rPr>
              <w:t>表</w:t>
            </w:r>
            <w:r w:rsidRPr="00EE10EA">
              <w:rPr>
                <w:rFonts w:eastAsiaTheme="minorEastAsia"/>
                <w:sz w:val="24"/>
                <w:szCs w:val="24"/>
              </w:rPr>
              <w:t>3-</w:t>
            </w:r>
            <w:r w:rsidR="0002375F">
              <w:rPr>
                <w:rFonts w:eastAsiaTheme="minorEastAsia" w:hint="eastAsia"/>
                <w:sz w:val="24"/>
                <w:szCs w:val="24"/>
              </w:rPr>
              <w:t>7</w:t>
            </w:r>
            <w:r w:rsidRPr="00EE10EA">
              <w:rPr>
                <w:rFonts w:eastAsiaTheme="minorEastAsia"/>
                <w:sz w:val="24"/>
                <w:szCs w:val="24"/>
              </w:rPr>
              <w:t xml:space="preserve"> </w:t>
            </w:r>
            <w:r w:rsidRPr="00EE10EA">
              <w:rPr>
                <w:rFonts w:eastAsiaTheme="minorEastAsia" w:hAnsiTheme="minorEastAsia"/>
                <w:sz w:val="24"/>
                <w:szCs w:val="24"/>
              </w:rPr>
              <w:t>建设项目周边敏感点一览表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55"/>
              <w:gridCol w:w="1726"/>
              <w:gridCol w:w="1142"/>
              <w:gridCol w:w="1153"/>
              <w:gridCol w:w="1527"/>
              <w:gridCol w:w="2481"/>
            </w:tblGrid>
            <w:tr w:rsidR="000A4466" w:rsidRPr="00EE10EA" w:rsidTr="003C00E4">
              <w:trPr>
                <w:trHeight w:val="340"/>
                <w:jc w:val="center"/>
              </w:trPr>
              <w:tc>
                <w:tcPr>
                  <w:tcW w:w="755"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环境要素</w:t>
                  </w:r>
                </w:p>
              </w:tc>
              <w:tc>
                <w:tcPr>
                  <w:tcW w:w="1726"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环境敏感点</w:t>
                  </w:r>
                </w:p>
              </w:tc>
              <w:tc>
                <w:tcPr>
                  <w:tcW w:w="1142"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方位</w:t>
                  </w:r>
                </w:p>
              </w:tc>
              <w:tc>
                <w:tcPr>
                  <w:tcW w:w="1153"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距离（</w:t>
                  </w:r>
                  <w:r w:rsidRPr="00EE10EA">
                    <w:rPr>
                      <w:rFonts w:eastAsiaTheme="minorEastAsia"/>
                      <w:sz w:val="21"/>
                      <w:szCs w:val="21"/>
                    </w:rPr>
                    <w:t>m</w:t>
                  </w:r>
                  <w:r w:rsidRPr="00EE10EA">
                    <w:rPr>
                      <w:rFonts w:eastAsiaTheme="minorEastAsia" w:hAnsiTheme="minorEastAsia"/>
                      <w:sz w:val="21"/>
                      <w:szCs w:val="21"/>
                    </w:rPr>
                    <w:t>）</w:t>
                  </w:r>
                </w:p>
              </w:tc>
              <w:tc>
                <w:tcPr>
                  <w:tcW w:w="1527"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功能规模</w:t>
                  </w:r>
                </w:p>
              </w:tc>
              <w:tc>
                <w:tcPr>
                  <w:tcW w:w="2481"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环境保护区域标准</w:t>
                  </w:r>
                </w:p>
              </w:tc>
            </w:tr>
            <w:tr w:rsidR="000A4466" w:rsidRPr="00EE10EA" w:rsidTr="003C00E4">
              <w:trPr>
                <w:trHeight w:val="312"/>
                <w:jc w:val="center"/>
              </w:trPr>
              <w:tc>
                <w:tcPr>
                  <w:tcW w:w="755"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声环境</w:t>
                  </w:r>
                </w:p>
              </w:tc>
              <w:tc>
                <w:tcPr>
                  <w:tcW w:w="1726"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居民</w:t>
                  </w:r>
                </w:p>
              </w:tc>
              <w:tc>
                <w:tcPr>
                  <w:tcW w:w="1142" w:type="dxa"/>
                  <w:vAlign w:val="center"/>
                </w:tcPr>
                <w:p w:rsidR="000A4466" w:rsidRPr="00EE10EA" w:rsidRDefault="00C41485" w:rsidP="003C00E4">
                  <w:pPr>
                    <w:adjustRightInd w:val="0"/>
                    <w:snapToGrid w:val="0"/>
                    <w:jc w:val="center"/>
                    <w:rPr>
                      <w:rFonts w:ascii="Times New Roman" w:hAnsi="Times New Roman" w:cs="Times New Roman"/>
                      <w:szCs w:val="21"/>
                    </w:rPr>
                  </w:pPr>
                  <w:r w:rsidRPr="00EE10EA">
                    <w:rPr>
                      <w:rFonts w:ascii="Times New Roman" w:hAnsiTheme="minorEastAsia" w:cs="Times New Roman"/>
                      <w:szCs w:val="21"/>
                    </w:rPr>
                    <w:t>南</w:t>
                  </w:r>
                  <w:r w:rsidR="000A4466" w:rsidRPr="00EE10EA">
                    <w:rPr>
                      <w:rFonts w:ascii="Times New Roman" w:hAnsiTheme="minorEastAsia" w:cs="Times New Roman"/>
                      <w:szCs w:val="21"/>
                    </w:rPr>
                    <w:t>面</w:t>
                  </w:r>
                </w:p>
              </w:tc>
              <w:tc>
                <w:tcPr>
                  <w:tcW w:w="1153" w:type="dxa"/>
                  <w:vAlign w:val="center"/>
                </w:tcPr>
                <w:p w:rsidR="000A4466" w:rsidRPr="00EE10EA" w:rsidRDefault="00C41485" w:rsidP="003C00E4">
                  <w:pPr>
                    <w:adjustRightInd w:val="0"/>
                    <w:snapToGrid w:val="0"/>
                    <w:jc w:val="center"/>
                    <w:rPr>
                      <w:rFonts w:ascii="Times New Roman" w:hAnsi="Times New Roman" w:cs="Times New Roman"/>
                      <w:szCs w:val="21"/>
                    </w:rPr>
                  </w:pPr>
                  <w:r w:rsidRPr="00EE10EA">
                    <w:rPr>
                      <w:rFonts w:ascii="Times New Roman" w:hAnsi="Times New Roman" w:cs="Times New Roman"/>
                      <w:szCs w:val="21"/>
                    </w:rPr>
                    <w:t>4</w:t>
                  </w:r>
                  <w:r w:rsidR="000A4466" w:rsidRPr="00EE10EA">
                    <w:rPr>
                      <w:rFonts w:ascii="Times New Roman" w:hAnsi="Times New Roman" w:cs="Times New Roman"/>
                      <w:szCs w:val="21"/>
                    </w:rPr>
                    <w:t>0-200</w:t>
                  </w:r>
                </w:p>
              </w:tc>
              <w:tc>
                <w:tcPr>
                  <w:tcW w:w="1527" w:type="dxa"/>
                  <w:vAlign w:val="center"/>
                </w:tcPr>
                <w:p w:rsidR="000A4466" w:rsidRPr="00EE10EA" w:rsidRDefault="000A4466" w:rsidP="003C00E4">
                  <w:pPr>
                    <w:adjustRightInd w:val="0"/>
                    <w:snapToGrid w:val="0"/>
                    <w:jc w:val="center"/>
                    <w:rPr>
                      <w:rFonts w:ascii="Times New Roman" w:hAnsi="Times New Roman" w:cs="Times New Roman"/>
                      <w:szCs w:val="21"/>
                    </w:rPr>
                  </w:pPr>
                  <w:r w:rsidRPr="00EE10EA">
                    <w:rPr>
                      <w:rFonts w:ascii="Times New Roman" w:hAnsi="Times New Roman" w:cs="Times New Roman"/>
                      <w:szCs w:val="21"/>
                    </w:rPr>
                    <w:t>15</w:t>
                  </w:r>
                  <w:r w:rsidRPr="00EE10EA">
                    <w:rPr>
                      <w:rFonts w:ascii="Times New Roman" w:hAnsiTheme="minorEastAsia" w:cs="Times New Roman"/>
                      <w:szCs w:val="21"/>
                    </w:rPr>
                    <w:t>户</w:t>
                  </w:r>
                </w:p>
              </w:tc>
              <w:tc>
                <w:tcPr>
                  <w:tcW w:w="2481"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《声环境质量标准》</w:t>
                  </w:r>
                  <w:r w:rsidRPr="00EE10EA">
                    <w:rPr>
                      <w:rFonts w:eastAsiaTheme="minorEastAsia"/>
                      <w:sz w:val="21"/>
                      <w:szCs w:val="21"/>
                    </w:rPr>
                    <w:t>GB3096-2008</w:t>
                  </w:r>
                  <w:r w:rsidRPr="00EE10EA">
                    <w:rPr>
                      <w:rFonts w:eastAsiaTheme="minorEastAsia" w:hAnsiTheme="minorEastAsia"/>
                      <w:sz w:val="21"/>
                      <w:szCs w:val="21"/>
                    </w:rPr>
                    <w:t>，</w:t>
                  </w:r>
                  <w:r w:rsidRPr="00EE10EA">
                    <w:rPr>
                      <w:rFonts w:eastAsiaTheme="minorEastAsia"/>
                      <w:sz w:val="21"/>
                      <w:szCs w:val="21"/>
                    </w:rPr>
                    <w:t>2</w:t>
                  </w:r>
                  <w:r w:rsidRPr="00EE10EA">
                    <w:rPr>
                      <w:rFonts w:eastAsiaTheme="minorEastAsia" w:hAnsiTheme="minorEastAsia"/>
                      <w:sz w:val="21"/>
                      <w:szCs w:val="21"/>
                    </w:rPr>
                    <w:t>类</w:t>
                  </w:r>
                </w:p>
              </w:tc>
            </w:tr>
            <w:tr w:rsidR="000A4466" w:rsidRPr="00EE10EA" w:rsidTr="003C00E4">
              <w:trPr>
                <w:trHeight w:val="210"/>
                <w:jc w:val="center"/>
              </w:trPr>
              <w:tc>
                <w:tcPr>
                  <w:tcW w:w="755"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地表水环境</w:t>
                  </w:r>
                </w:p>
              </w:tc>
              <w:tc>
                <w:tcPr>
                  <w:tcW w:w="1726" w:type="dxa"/>
                  <w:vAlign w:val="center"/>
                </w:tcPr>
                <w:p w:rsidR="000A4466" w:rsidRPr="00EE10EA" w:rsidRDefault="00F03925" w:rsidP="003C00E4">
                  <w:pPr>
                    <w:pStyle w:val="afd"/>
                    <w:adjustRightInd w:val="0"/>
                    <w:snapToGrid w:val="0"/>
                    <w:rPr>
                      <w:rFonts w:eastAsiaTheme="minorEastAsia"/>
                      <w:sz w:val="21"/>
                      <w:szCs w:val="21"/>
                    </w:rPr>
                  </w:pPr>
                  <w:r w:rsidRPr="00EE10EA">
                    <w:rPr>
                      <w:rFonts w:eastAsiaTheme="minorEastAsia" w:hAnsiTheme="minorEastAsia"/>
                      <w:sz w:val="21"/>
                      <w:szCs w:val="21"/>
                    </w:rPr>
                    <w:t>水塘</w:t>
                  </w:r>
                </w:p>
              </w:tc>
              <w:tc>
                <w:tcPr>
                  <w:tcW w:w="1142" w:type="dxa"/>
                  <w:vAlign w:val="center"/>
                </w:tcPr>
                <w:p w:rsidR="000A4466" w:rsidRPr="00EE10EA" w:rsidRDefault="00F03925" w:rsidP="003C00E4">
                  <w:pPr>
                    <w:pStyle w:val="afd"/>
                    <w:adjustRightInd w:val="0"/>
                    <w:snapToGrid w:val="0"/>
                    <w:rPr>
                      <w:rFonts w:eastAsiaTheme="minorEastAsia"/>
                      <w:sz w:val="21"/>
                      <w:szCs w:val="21"/>
                    </w:rPr>
                  </w:pPr>
                  <w:r w:rsidRPr="00EE10EA">
                    <w:rPr>
                      <w:rFonts w:eastAsiaTheme="minorEastAsia" w:hAnsiTheme="minorEastAsia"/>
                      <w:sz w:val="21"/>
                      <w:szCs w:val="21"/>
                    </w:rPr>
                    <w:t>东南</w:t>
                  </w:r>
                  <w:r w:rsidR="000A4466" w:rsidRPr="00EE10EA">
                    <w:rPr>
                      <w:rFonts w:eastAsiaTheme="minorEastAsia" w:hAnsiTheme="minorEastAsia"/>
                      <w:sz w:val="21"/>
                      <w:szCs w:val="21"/>
                    </w:rPr>
                    <w:t>面</w:t>
                  </w:r>
                </w:p>
              </w:tc>
              <w:tc>
                <w:tcPr>
                  <w:tcW w:w="1153" w:type="dxa"/>
                  <w:vAlign w:val="center"/>
                </w:tcPr>
                <w:p w:rsidR="000A4466" w:rsidRPr="00EE10EA" w:rsidRDefault="00F03925" w:rsidP="003C00E4">
                  <w:pPr>
                    <w:pStyle w:val="afd"/>
                    <w:adjustRightInd w:val="0"/>
                    <w:snapToGrid w:val="0"/>
                    <w:rPr>
                      <w:rFonts w:eastAsiaTheme="minorEastAsia"/>
                      <w:sz w:val="21"/>
                      <w:szCs w:val="21"/>
                    </w:rPr>
                  </w:pPr>
                  <w:r w:rsidRPr="00EE10EA">
                    <w:rPr>
                      <w:rFonts w:eastAsiaTheme="minorEastAsia"/>
                      <w:sz w:val="21"/>
                      <w:szCs w:val="21"/>
                    </w:rPr>
                    <w:t>20</w:t>
                  </w:r>
                </w:p>
              </w:tc>
              <w:tc>
                <w:tcPr>
                  <w:tcW w:w="1527" w:type="dxa"/>
                  <w:vAlign w:val="center"/>
                </w:tcPr>
                <w:p w:rsidR="000A4466" w:rsidRPr="00EE10EA" w:rsidRDefault="00F03925" w:rsidP="003C00E4">
                  <w:pPr>
                    <w:pStyle w:val="afd"/>
                    <w:adjustRightInd w:val="0"/>
                    <w:snapToGrid w:val="0"/>
                    <w:rPr>
                      <w:rFonts w:eastAsiaTheme="minorEastAsia"/>
                      <w:sz w:val="21"/>
                      <w:szCs w:val="21"/>
                    </w:rPr>
                  </w:pPr>
                  <w:r w:rsidRPr="00EE10EA">
                    <w:rPr>
                      <w:rFonts w:eastAsiaTheme="minorEastAsia" w:hAnsiTheme="minorEastAsia"/>
                      <w:sz w:val="21"/>
                      <w:szCs w:val="21"/>
                    </w:rPr>
                    <w:t>小塘</w:t>
                  </w:r>
                </w:p>
              </w:tc>
              <w:tc>
                <w:tcPr>
                  <w:tcW w:w="2481"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《地表水环境质量标准》（</w:t>
                  </w:r>
                  <w:r w:rsidRPr="00EE10EA">
                    <w:rPr>
                      <w:rFonts w:eastAsiaTheme="minorEastAsia"/>
                      <w:sz w:val="21"/>
                      <w:szCs w:val="21"/>
                    </w:rPr>
                    <w:t>GB3838-2002</w:t>
                  </w:r>
                  <w:r w:rsidRPr="00EE10EA">
                    <w:rPr>
                      <w:rFonts w:eastAsiaTheme="minorEastAsia" w:hAnsiTheme="minorEastAsia"/>
                      <w:sz w:val="21"/>
                      <w:szCs w:val="21"/>
                    </w:rPr>
                    <w:t>），</w:t>
                  </w:r>
                  <w:r w:rsidRPr="00EE10EA">
                    <w:rPr>
                      <w:rFonts w:asciiTheme="minorEastAsia" w:eastAsiaTheme="minorEastAsia" w:hAnsiTheme="minorEastAsia"/>
                      <w:sz w:val="21"/>
                      <w:szCs w:val="21"/>
                    </w:rPr>
                    <w:t>Ⅲ</w:t>
                  </w:r>
                  <w:r w:rsidRPr="00EE10EA">
                    <w:rPr>
                      <w:rFonts w:eastAsiaTheme="minorEastAsia" w:hAnsiTheme="minorEastAsia"/>
                      <w:sz w:val="21"/>
                      <w:szCs w:val="21"/>
                    </w:rPr>
                    <w:t>类标准</w:t>
                  </w:r>
                </w:p>
              </w:tc>
            </w:tr>
            <w:tr w:rsidR="000A4466" w:rsidRPr="00EE10EA" w:rsidTr="003C00E4">
              <w:trPr>
                <w:trHeight w:val="340"/>
                <w:jc w:val="center"/>
              </w:trPr>
              <w:tc>
                <w:tcPr>
                  <w:tcW w:w="755"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生态环境</w:t>
                  </w:r>
                </w:p>
              </w:tc>
              <w:tc>
                <w:tcPr>
                  <w:tcW w:w="2868" w:type="dxa"/>
                  <w:gridSpan w:val="2"/>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项目所在地四周农作物植被</w:t>
                  </w:r>
                </w:p>
              </w:tc>
              <w:tc>
                <w:tcPr>
                  <w:tcW w:w="2680" w:type="dxa"/>
                  <w:gridSpan w:val="2"/>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hAnsiTheme="minorEastAsia"/>
                      <w:sz w:val="21"/>
                      <w:szCs w:val="21"/>
                    </w:rPr>
                    <w:t>水土保持、保护生态系统的稳定性</w:t>
                  </w:r>
                </w:p>
              </w:tc>
              <w:tc>
                <w:tcPr>
                  <w:tcW w:w="2481" w:type="dxa"/>
                  <w:vAlign w:val="center"/>
                </w:tcPr>
                <w:p w:rsidR="000A4466" w:rsidRPr="00EE10EA" w:rsidRDefault="000A4466" w:rsidP="003C00E4">
                  <w:pPr>
                    <w:pStyle w:val="afd"/>
                    <w:adjustRightInd w:val="0"/>
                    <w:snapToGrid w:val="0"/>
                    <w:rPr>
                      <w:rFonts w:eastAsiaTheme="minorEastAsia"/>
                      <w:sz w:val="21"/>
                      <w:szCs w:val="21"/>
                    </w:rPr>
                  </w:pPr>
                  <w:r w:rsidRPr="00EE10EA">
                    <w:rPr>
                      <w:rFonts w:eastAsiaTheme="minorEastAsia"/>
                      <w:sz w:val="21"/>
                      <w:szCs w:val="21"/>
                    </w:rPr>
                    <w:t>——</w:t>
                  </w:r>
                </w:p>
              </w:tc>
            </w:tr>
          </w:tbl>
          <w:p w:rsidR="00A75331" w:rsidRPr="00EE10EA" w:rsidRDefault="00F03925" w:rsidP="00C31A0A">
            <w:pPr>
              <w:pStyle w:val="a4"/>
              <w:spacing w:line="360" w:lineRule="auto"/>
              <w:jc w:val="left"/>
              <w:rPr>
                <w:rFonts w:ascii="Times New Roman" w:hAnsi="Times New Roman" w:cs="Times New Roman"/>
                <w:b/>
                <w:sz w:val="24"/>
              </w:rPr>
            </w:pPr>
            <w:r w:rsidRPr="00EE10EA">
              <w:rPr>
                <w:rFonts w:ascii="Times New Roman" w:hAnsi="Times New Roman" w:cs="Times New Roman"/>
                <w:b/>
                <w:noProof/>
                <w:sz w:val="24"/>
              </w:rPr>
              <w:drawing>
                <wp:inline distT="0" distB="0" distL="0" distR="0">
                  <wp:extent cx="5591175" cy="3943350"/>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91175" cy="3943350"/>
                          </a:xfrm>
                          <a:prstGeom prst="rect">
                            <a:avLst/>
                          </a:prstGeom>
                          <a:noFill/>
                          <a:ln w="9525">
                            <a:noFill/>
                            <a:miter lim="800000"/>
                            <a:headEnd/>
                            <a:tailEnd/>
                          </a:ln>
                        </pic:spPr>
                      </pic:pic>
                    </a:graphicData>
                  </a:graphic>
                </wp:inline>
              </w:drawing>
            </w:r>
          </w:p>
          <w:p w:rsidR="00580B92" w:rsidRPr="00EE10EA" w:rsidRDefault="00C31A0A" w:rsidP="00C31A0A">
            <w:pPr>
              <w:pStyle w:val="a4"/>
              <w:spacing w:line="360" w:lineRule="auto"/>
              <w:jc w:val="center"/>
              <w:rPr>
                <w:rFonts w:ascii="Times New Roman" w:hAnsi="Times New Roman" w:cs="Times New Roman"/>
                <w:b/>
                <w:sz w:val="24"/>
              </w:rPr>
            </w:pPr>
            <w:r w:rsidRPr="00EE10EA">
              <w:rPr>
                <w:rFonts w:ascii="Times New Roman" w:hAnsiTheme="minorEastAsia" w:cs="Times New Roman"/>
                <w:b/>
                <w:sz w:val="24"/>
              </w:rPr>
              <w:t>图</w:t>
            </w:r>
            <w:r w:rsidRPr="00EE10EA">
              <w:rPr>
                <w:rFonts w:ascii="Times New Roman" w:hAnsi="Times New Roman" w:cs="Times New Roman"/>
                <w:b/>
                <w:sz w:val="24"/>
              </w:rPr>
              <w:t xml:space="preserve">3-1  </w:t>
            </w:r>
            <w:r w:rsidRPr="00EE10EA">
              <w:rPr>
                <w:rFonts w:ascii="Times New Roman" w:hAnsiTheme="minorEastAsia" w:cs="Times New Roman"/>
                <w:b/>
                <w:sz w:val="24"/>
              </w:rPr>
              <w:t>项目环境保护目标示意图</w:t>
            </w:r>
          </w:p>
        </w:tc>
      </w:tr>
    </w:tbl>
    <w:p w:rsidR="00A75331" w:rsidRPr="00EE10EA" w:rsidRDefault="00C32845">
      <w:pPr>
        <w:spacing w:line="360" w:lineRule="auto"/>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四、评价适用标准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48"/>
        <w:gridCol w:w="8378"/>
      </w:tblGrid>
      <w:tr w:rsidR="00803AB1" w:rsidRPr="00EE10EA" w:rsidTr="00496FC9">
        <w:trPr>
          <w:trHeight w:val="2507"/>
          <w:jc w:val="center"/>
        </w:trPr>
        <w:tc>
          <w:tcPr>
            <w:tcW w:w="648" w:type="dxa"/>
            <w:vAlign w:val="center"/>
          </w:tcPr>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环</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境</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质</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量</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标</w:t>
            </w:r>
          </w:p>
          <w:p w:rsidR="00803AB1" w:rsidRPr="00EE10EA" w:rsidRDefault="00803AB1" w:rsidP="00C81742">
            <w:pPr>
              <w:jc w:val="center"/>
              <w:rPr>
                <w:rFonts w:ascii="Times New Roman" w:hAnsi="Times New Roman" w:cs="Times New Roman"/>
                <w:color w:val="000000"/>
                <w:sz w:val="30"/>
                <w:highlight w:val="cyan"/>
              </w:rPr>
            </w:pPr>
            <w:r w:rsidRPr="00EE10EA">
              <w:rPr>
                <w:rFonts w:ascii="Times New Roman" w:hAnsiTheme="minorEastAsia" w:cs="Times New Roman"/>
                <w:color w:val="000000"/>
                <w:sz w:val="24"/>
              </w:rPr>
              <w:t>准</w:t>
            </w:r>
          </w:p>
        </w:tc>
        <w:tc>
          <w:tcPr>
            <w:tcW w:w="8382" w:type="dxa"/>
            <w:vAlign w:val="center"/>
          </w:tcPr>
          <w:p w:rsidR="00803AB1" w:rsidRPr="00EE10EA" w:rsidRDefault="00803AB1" w:rsidP="00C81742">
            <w:pPr>
              <w:adjustRightInd w:val="0"/>
              <w:snapToGrid w:val="0"/>
              <w:spacing w:line="360" w:lineRule="auto"/>
              <w:rPr>
                <w:rFonts w:ascii="Times New Roman" w:hAnsi="Times New Roman" w:cs="Times New Roman"/>
                <w:sz w:val="24"/>
              </w:rPr>
            </w:pPr>
            <w:r w:rsidRPr="00EE10EA">
              <w:rPr>
                <w:rFonts w:ascii="Times New Roman" w:hAnsi="Times New Roman" w:cs="Times New Roman"/>
                <w:sz w:val="24"/>
              </w:rPr>
              <w:t>1</w:t>
            </w:r>
            <w:r w:rsidRPr="00EE10EA">
              <w:rPr>
                <w:rFonts w:ascii="Times New Roman" w:hAnsiTheme="minorEastAsia" w:cs="Times New Roman"/>
                <w:sz w:val="24"/>
              </w:rPr>
              <w:t>．环境空气：</w:t>
            </w:r>
          </w:p>
          <w:p w:rsidR="00803AB1" w:rsidRPr="00EE10EA" w:rsidRDefault="00803AB1" w:rsidP="00C81742">
            <w:pPr>
              <w:widowControl/>
              <w:adjustRightInd w:val="0"/>
              <w:snapToGrid w:val="0"/>
              <w:spacing w:line="360" w:lineRule="auto"/>
              <w:ind w:firstLine="480"/>
              <w:rPr>
                <w:rFonts w:ascii="Times New Roman" w:hAnsi="Times New Roman" w:cs="Times New Roman"/>
                <w:kern w:val="0"/>
                <w:sz w:val="24"/>
              </w:rPr>
            </w:pPr>
            <w:r w:rsidRPr="00EE10EA">
              <w:rPr>
                <w:rFonts w:ascii="Times New Roman" w:hAnsiTheme="minorEastAsia" w:cs="Times New Roman"/>
                <w:kern w:val="0"/>
                <w:sz w:val="24"/>
              </w:rPr>
              <w:t>环境空气质量执行《环境空气质量标准》（</w:t>
            </w:r>
            <w:r w:rsidRPr="00EE10EA">
              <w:rPr>
                <w:rFonts w:ascii="Times New Roman" w:hAnsi="Times New Roman" w:cs="Times New Roman"/>
                <w:kern w:val="0"/>
                <w:sz w:val="24"/>
              </w:rPr>
              <w:t>GB3095-2012</w:t>
            </w:r>
            <w:r w:rsidRPr="00EE10EA">
              <w:rPr>
                <w:rFonts w:ascii="Times New Roman" w:hAnsiTheme="minorEastAsia" w:cs="Times New Roman"/>
                <w:kern w:val="0"/>
                <w:sz w:val="24"/>
              </w:rPr>
              <w:t>）中二级标准。</w:t>
            </w:r>
            <w:r w:rsidR="00A439F8" w:rsidRPr="00EE10EA">
              <w:rPr>
                <w:rFonts w:ascii="Times New Roman" w:hAnsi="Times New Roman" w:cs="Times New Roman"/>
                <w:kern w:val="0"/>
                <w:sz w:val="24"/>
              </w:rPr>
              <w:t>VOCs</w:t>
            </w:r>
            <w:r w:rsidR="00A439F8" w:rsidRPr="00EE10EA">
              <w:rPr>
                <w:rFonts w:ascii="Times New Roman" w:hAnsiTheme="minorEastAsia" w:cs="Times New Roman"/>
                <w:kern w:val="0"/>
                <w:sz w:val="24"/>
              </w:rPr>
              <w:t>执行</w:t>
            </w:r>
            <w:r w:rsidR="00BF605F" w:rsidRPr="00EE10EA">
              <w:rPr>
                <w:rFonts w:ascii="Times New Roman" w:hAnsiTheme="minorEastAsia" w:cs="Times New Roman"/>
                <w:kern w:val="0"/>
                <w:sz w:val="24"/>
              </w:rPr>
              <w:t>《环境影响评价技术导则</w:t>
            </w:r>
            <w:r w:rsidR="00BF605F" w:rsidRPr="00EE10EA">
              <w:rPr>
                <w:rFonts w:ascii="Times New Roman" w:hAnsi="Times New Roman" w:cs="Times New Roman"/>
                <w:kern w:val="0"/>
                <w:sz w:val="24"/>
              </w:rPr>
              <w:t>—</w:t>
            </w:r>
            <w:r w:rsidR="00BF605F" w:rsidRPr="00EE10EA">
              <w:rPr>
                <w:rFonts w:ascii="Times New Roman" w:hAnsiTheme="minorEastAsia" w:cs="Times New Roman"/>
                <w:kern w:val="0"/>
                <w:sz w:val="24"/>
              </w:rPr>
              <w:t>大气环境</w:t>
            </w:r>
            <w:r w:rsidR="00BF605F" w:rsidRPr="00EE10EA">
              <w:rPr>
                <w:rFonts w:ascii="Times New Roman" w:hAnsi="Times New Roman" w:cs="Times New Roman"/>
                <w:kern w:val="0"/>
                <w:sz w:val="24"/>
              </w:rPr>
              <w:t xml:space="preserve"> </w:t>
            </w:r>
            <w:r w:rsidR="00BF605F" w:rsidRPr="00EE10EA">
              <w:rPr>
                <w:rFonts w:ascii="Times New Roman" w:hAnsiTheme="minorEastAsia" w:cs="Times New Roman"/>
                <w:kern w:val="0"/>
                <w:sz w:val="24"/>
              </w:rPr>
              <w:t>》（</w:t>
            </w:r>
            <w:r w:rsidR="00BF605F" w:rsidRPr="00EE10EA">
              <w:rPr>
                <w:rFonts w:ascii="Times New Roman" w:hAnsi="Times New Roman" w:cs="Times New Roman"/>
                <w:kern w:val="0"/>
                <w:sz w:val="24"/>
              </w:rPr>
              <w:t>HJ 2.2-2018</w:t>
            </w:r>
            <w:r w:rsidR="00BF605F" w:rsidRPr="00EE10EA">
              <w:rPr>
                <w:rFonts w:ascii="Times New Roman" w:hAnsiTheme="minorEastAsia" w:cs="Times New Roman"/>
                <w:kern w:val="0"/>
                <w:sz w:val="24"/>
              </w:rPr>
              <w:t>）附录</w:t>
            </w:r>
            <w:r w:rsidR="00BF605F" w:rsidRPr="00EE10EA">
              <w:rPr>
                <w:rFonts w:ascii="Times New Roman" w:hAnsi="Times New Roman" w:cs="Times New Roman"/>
                <w:kern w:val="0"/>
                <w:sz w:val="24"/>
              </w:rPr>
              <w:t>D</w:t>
            </w:r>
            <w:r w:rsidR="00A439F8" w:rsidRPr="00EE10EA">
              <w:rPr>
                <w:rFonts w:ascii="Times New Roman" w:hAnsiTheme="minorEastAsia" w:cs="Times New Roman"/>
                <w:kern w:val="0"/>
                <w:sz w:val="24"/>
              </w:rPr>
              <w:t>（</w:t>
            </w:r>
            <w:r w:rsidR="00A439F8" w:rsidRPr="00EE10EA">
              <w:rPr>
                <w:rFonts w:ascii="Times New Roman" w:hAnsi="Times New Roman" w:cs="Times New Roman"/>
                <w:kern w:val="0"/>
                <w:sz w:val="24"/>
              </w:rPr>
              <w:t>0.6mg/m</w:t>
            </w:r>
            <w:r w:rsidR="00A439F8" w:rsidRPr="00EE10EA">
              <w:rPr>
                <w:rFonts w:ascii="Times New Roman" w:hAnsi="Times New Roman" w:cs="Times New Roman"/>
                <w:kern w:val="0"/>
                <w:sz w:val="24"/>
                <w:vertAlign w:val="superscript"/>
              </w:rPr>
              <w:t>3</w:t>
            </w:r>
            <w:r w:rsidR="00A439F8" w:rsidRPr="00EE10EA">
              <w:rPr>
                <w:rFonts w:ascii="Times New Roman" w:hAnsiTheme="minorEastAsia" w:cs="Times New Roman"/>
                <w:kern w:val="0"/>
                <w:sz w:val="24"/>
              </w:rPr>
              <w:t>）</w:t>
            </w:r>
            <w:r w:rsidR="000622B6" w:rsidRPr="00EE10EA">
              <w:rPr>
                <w:rFonts w:ascii="Times New Roman" w:hAnsiTheme="minorEastAsia" w:cs="Times New Roman"/>
                <w:sz w:val="24"/>
              </w:rPr>
              <w:t>。</w:t>
            </w:r>
          </w:p>
          <w:p w:rsidR="00803AB1" w:rsidRDefault="00803AB1" w:rsidP="00C81742">
            <w:pPr>
              <w:widowControl/>
              <w:spacing w:line="312" w:lineRule="atLeast"/>
              <w:jc w:val="center"/>
              <w:rPr>
                <w:rFonts w:ascii="Times New Roman" w:hAnsi="Times New Roman" w:cs="Times New Roman"/>
                <w:b/>
                <w:bCs/>
                <w:kern w:val="0"/>
                <w:szCs w:val="21"/>
                <w:vertAlign w:val="superscript"/>
              </w:rPr>
            </w:pPr>
            <w:r w:rsidRPr="00EE10EA">
              <w:rPr>
                <w:rFonts w:ascii="Times New Roman" w:hAnsi="Times New Roman" w:cs="Times New Roman"/>
                <w:b/>
                <w:bCs/>
                <w:kern w:val="0"/>
                <w:sz w:val="24"/>
              </w:rPr>
              <w:t>4-1</w:t>
            </w:r>
            <w:r w:rsidRPr="00EE10EA">
              <w:rPr>
                <w:rFonts w:ascii="Times New Roman" w:hAnsi="Times New Roman" w:cs="Times New Roman"/>
                <w:b/>
                <w:bCs/>
                <w:kern w:val="0"/>
                <w:szCs w:val="21"/>
              </w:rPr>
              <w:t xml:space="preserve"> </w:t>
            </w:r>
            <w:r w:rsidRPr="00EE10EA">
              <w:rPr>
                <w:rFonts w:ascii="Times New Roman" w:hAnsiTheme="minorEastAsia" w:cs="Times New Roman"/>
                <w:b/>
                <w:bCs/>
                <w:kern w:val="0"/>
                <w:sz w:val="24"/>
              </w:rPr>
              <w:t>环境空气质量标准</w:t>
            </w:r>
            <w:r w:rsidRPr="00EE10EA">
              <w:rPr>
                <w:rFonts w:ascii="Times New Roman" w:hAnsi="Times New Roman" w:cs="Times New Roman"/>
                <w:b/>
                <w:bCs/>
                <w:kern w:val="0"/>
                <w:sz w:val="24"/>
              </w:rPr>
              <w:t xml:space="preserve">   </w:t>
            </w:r>
            <w:r w:rsidRPr="00EE10EA">
              <w:rPr>
                <w:rFonts w:ascii="Times New Roman" w:hAnsiTheme="minorEastAsia" w:cs="Times New Roman"/>
                <w:b/>
                <w:bCs/>
                <w:kern w:val="0"/>
                <w:szCs w:val="21"/>
              </w:rPr>
              <w:t>单位</w:t>
            </w:r>
            <w:r w:rsidRPr="00EE10EA">
              <w:rPr>
                <w:rFonts w:ascii="Times New Roman" w:hAnsiTheme="minorEastAsia" w:cs="Times New Roman"/>
                <w:b/>
                <w:bCs/>
                <w:kern w:val="0"/>
                <w:sz w:val="24"/>
              </w:rPr>
              <w:t>：</w:t>
            </w:r>
            <w:r w:rsidRPr="00EE10EA">
              <w:rPr>
                <w:rFonts w:ascii="Times New Roman" w:hAnsi="Times New Roman" w:cs="Times New Roman"/>
                <w:b/>
                <w:bCs/>
                <w:kern w:val="0"/>
                <w:szCs w:val="21"/>
              </w:rPr>
              <w:t>μg/m</w:t>
            </w:r>
            <w:r w:rsidRPr="00EE10EA">
              <w:rPr>
                <w:rFonts w:ascii="Times New Roman" w:hAnsi="Times New Roman" w:cs="Times New Roman"/>
                <w:b/>
                <w:bCs/>
                <w:kern w:val="0"/>
                <w:szCs w:val="21"/>
                <w:vertAlign w:val="superscript"/>
              </w:rPr>
              <w:t>3</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79"/>
              <w:gridCol w:w="1918"/>
              <w:gridCol w:w="1754"/>
              <w:gridCol w:w="3078"/>
            </w:tblGrid>
            <w:tr w:rsidR="004F36C0" w:rsidRPr="003208CF" w:rsidTr="004F2593">
              <w:trPr>
                <w:trHeight w:val="280"/>
                <w:jc w:val="center"/>
              </w:trPr>
              <w:tc>
                <w:tcPr>
                  <w:tcW w:w="848" w:type="pct"/>
                  <w:vMerge w:val="restart"/>
                  <w:vAlign w:val="center"/>
                </w:tcPr>
                <w:p w:rsidR="004F36C0" w:rsidRPr="003208CF" w:rsidRDefault="004F36C0" w:rsidP="004F2593">
                  <w:pPr>
                    <w:jc w:val="center"/>
                    <w:rPr>
                      <w:rFonts w:ascii="Times New Roman" w:eastAsia="宋体" w:hAnsi="Times New Roman" w:cs="Times New Roman"/>
                      <w:b/>
                      <w:bCs/>
                    </w:rPr>
                  </w:pPr>
                  <w:r w:rsidRPr="003208CF">
                    <w:rPr>
                      <w:rFonts w:ascii="Times New Roman" w:eastAsia="宋体" w:hAnsi="Calibri" w:cs="Times New Roman"/>
                      <w:b/>
                      <w:bCs/>
                    </w:rPr>
                    <w:t>污染因子</w:t>
                  </w:r>
                </w:p>
              </w:tc>
              <w:tc>
                <w:tcPr>
                  <w:tcW w:w="2259" w:type="pct"/>
                  <w:gridSpan w:val="2"/>
                  <w:vAlign w:val="center"/>
                </w:tcPr>
                <w:p w:rsidR="004F36C0" w:rsidRPr="003208CF" w:rsidRDefault="004F36C0" w:rsidP="004F2593">
                  <w:pPr>
                    <w:jc w:val="center"/>
                    <w:rPr>
                      <w:rFonts w:ascii="Times New Roman" w:eastAsia="宋体" w:hAnsi="Times New Roman" w:cs="Times New Roman"/>
                      <w:b/>
                      <w:bCs/>
                    </w:rPr>
                  </w:pPr>
                  <w:r w:rsidRPr="003208CF">
                    <w:rPr>
                      <w:rFonts w:ascii="Times New Roman" w:eastAsia="宋体" w:hAnsi="Calibri" w:cs="Times New Roman"/>
                      <w:b/>
                      <w:bCs/>
                    </w:rPr>
                    <w:t>标</w:t>
                  </w:r>
                  <w:r w:rsidRPr="003208CF">
                    <w:rPr>
                      <w:rFonts w:ascii="Times New Roman" w:eastAsia="宋体" w:hAnsi="Times New Roman" w:cs="Times New Roman"/>
                      <w:b/>
                      <w:bCs/>
                    </w:rPr>
                    <w:t xml:space="preserve"> </w:t>
                  </w:r>
                  <w:r w:rsidRPr="003208CF">
                    <w:rPr>
                      <w:rFonts w:ascii="Times New Roman" w:eastAsia="宋体" w:hAnsi="Calibri" w:cs="Times New Roman"/>
                      <w:b/>
                      <w:bCs/>
                    </w:rPr>
                    <w:t>准</w:t>
                  </w:r>
                  <w:r w:rsidRPr="003208CF">
                    <w:rPr>
                      <w:rFonts w:ascii="Times New Roman" w:eastAsia="宋体" w:hAnsi="Times New Roman" w:cs="Times New Roman"/>
                      <w:b/>
                      <w:bCs/>
                    </w:rPr>
                    <w:t xml:space="preserve"> </w:t>
                  </w:r>
                  <w:r w:rsidRPr="003208CF">
                    <w:rPr>
                      <w:rFonts w:ascii="Times New Roman" w:eastAsia="宋体" w:hAnsi="Calibri" w:cs="Times New Roman"/>
                      <w:b/>
                      <w:bCs/>
                    </w:rPr>
                    <w:t>限</w:t>
                  </w:r>
                  <w:r w:rsidRPr="003208CF">
                    <w:rPr>
                      <w:rFonts w:ascii="Times New Roman" w:eastAsia="宋体" w:hAnsi="Times New Roman" w:cs="Times New Roman"/>
                      <w:b/>
                      <w:bCs/>
                    </w:rPr>
                    <w:t xml:space="preserve"> </w:t>
                  </w:r>
                  <w:r w:rsidRPr="003208CF">
                    <w:rPr>
                      <w:rFonts w:ascii="Times New Roman" w:eastAsia="宋体" w:hAnsi="Calibri" w:cs="Times New Roman"/>
                      <w:b/>
                      <w:bCs/>
                    </w:rPr>
                    <w:t>值</w:t>
                  </w:r>
                </w:p>
              </w:tc>
              <w:tc>
                <w:tcPr>
                  <w:tcW w:w="1894" w:type="pct"/>
                  <w:vMerge w:val="restart"/>
                  <w:vAlign w:val="center"/>
                </w:tcPr>
                <w:p w:rsidR="004F36C0" w:rsidRPr="003208CF" w:rsidRDefault="004F36C0" w:rsidP="004F2593">
                  <w:pPr>
                    <w:jc w:val="center"/>
                    <w:rPr>
                      <w:rFonts w:ascii="Times New Roman" w:eastAsia="宋体" w:hAnsi="Times New Roman" w:cs="Times New Roman"/>
                      <w:b/>
                      <w:bCs/>
                    </w:rPr>
                  </w:pPr>
                  <w:r w:rsidRPr="003208CF">
                    <w:rPr>
                      <w:rFonts w:ascii="Times New Roman" w:eastAsia="宋体" w:hAnsi="Calibri" w:cs="Times New Roman"/>
                      <w:b/>
                      <w:bCs/>
                    </w:rPr>
                    <w:t>备</w:t>
                  </w:r>
                  <w:r w:rsidRPr="003208CF">
                    <w:rPr>
                      <w:rFonts w:ascii="Times New Roman" w:eastAsia="宋体" w:hAnsi="Times New Roman" w:cs="Times New Roman"/>
                      <w:b/>
                      <w:bCs/>
                    </w:rPr>
                    <w:t xml:space="preserve"> </w:t>
                  </w:r>
                  <w:r w:rsidRPr="003208CF">
                    <w:rPr>
                      <w:rFonts w:ascii="Times New Roman" w:eastAsia="宋体" w:hAnsi="Calibri" w:cs="Times New Roman"/>
                      <w:b/>
                      <w:bCs/>
                    </w:rPr>
                    <w:t>注</w:t>
                  </w:r>
                </w:p>
              </w:tc>
            </w:tr>
            <w:tr w:rsidR="004F36C0" w:rsidRPr="003208CF" w:rsidTr="004F2593">
              <w:trPr>
                <w:trHeight w:val="135"/>
                <w:jc w:val="center"/>
              </w:trPr>
              <w:tc>
                <w:tcPr>
                  <w:tcW w:w="848" w:type="pct"/>
                  <w:vMerge/>
                  <w:vAlign w:val="center"/>
                </w:tcPr>
                <w:p w:rsidR="004F36C0" w:rsidRPr="003208CF" w:rsidRDefault="004F36C0" w:rsidP="004F2593">
                  <w:pPr>
                    <w:jc w:val="center"/>
                    <w:rPr>
                      <w:rFonts w:ascii="Times New Roman" w:eastAsia="宋体" w:hAnsi="Times New Roman" w:cs="Times New Roman"/>
                    </w:rPr>
                  </w:pP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b/>
                      <w:bCs/>
                    </w:rPr>
                  </w:pPr>
                  <w:r w:rsidRPr="003208CF">
                    <w:rPr>
                      <w:rFonts w:ascii="Times New Roman" w:eastAsia="宋体" w:hAnsi="Times New Roman" w:cs="Times New Roman"/>
                      <w:b/>
                      <w:bCs/>
                    </w:rPr>
                    <w:t>1</w:t>
                  </w:r>
                  <w:r w:rsidRPr="003208CF">
                    <w:rPr>
                      <w:rFonts w:ascii="Times New Roman" w:eastAsia="宋体" w:hAnsi="Calibri" w:cs="Times New Roman"/>
                      <w:b/>
                      <w:bCs/>
                    </w:rPr>
                    <w:t>小时平均</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b/>
                      <w:bCs/>
                    </w:rPr>
                  </w:pPr>
                  <w:r w:rsidRPr="003208CF">
                    <w:rPr>
                      <w:rFonts w:ascii="Times New Roman" w:eastAsia="宋体" w:hAnsi="Calibri" w:cs="Times New Roman"/>
                      <w:b/>
                      <w:bCs/>
                    </w:rPr>
                    <w:t>年平均</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r w:rsidR="004F36C0" w:rsidRPr="003208CF" w:rsidTr="004F2593">
              <w:trPr>
                <w:trHeight w:val="295"/>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SO</w:t>
                  </w:r>
                  <w:r w:rsidRPr="003208CF">
                    <w:rPr>
                      <w:rFonts w:ascii="Times New Roman" w:eastAsia="宋体" w:hAnsi="Times New Roman" w:cs="Times New Roman"/>
                      <w:vertAlign w:val="subscript"/>
                    </w:rPr>
                    <w:t>2</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500</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60</w:t>
                  </w:r>
                </w:p>
              </w:tc>
              <w:tc>
                <w:tcPr>
                  <w:tcW w:w="1894" w:type="pct"/>
                  <w:vMerge w:val="restar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Calibri" w:cs="Times New Roman"/>
                      <w:szCs w:val="21"/>
                    </w:rPr>
                    <w:t>《环境空气质量标准》（</w:t>
                  </w:r>
                  <w:r w:rsidRPr="003208CF">
                    <w:rPr>
                      <w:rFonts w:ascii="Times New Roman" w:eastAsia="宋体" w:hAnsi="Times New Roman" w:cs="Times New Roman"/>
                      <w:szCs w:val="21"/>
                    </w:rPr>
                    <w:t>GB3095-2012</w:t>
                  </w:r>
                  <w:r w:rsidRPr="003208CF">
                    <w:rPr>
                      <w:rFonts w:ascii="Times New Roman" w:eastAsia="宋体" w:hAnsi="Calibri" w:cs="Times New Roman"/>
                      <w:szCs w:val="21"/>
                    </w:rPr>
                    <w:t>）二级标准</w:t>
                  </w:r>
                </w:p>
              </w:tc>
            </w:tr>
            <w:tr w:rsidR="004F36C0" w:rsidRPr="003208CF" w:rsidTr="004F2593">
              <w:trPr>
                <w:trHeight w:val="280"/>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NO</w:t>
                  </w:r>
                  <w:r w:rsidRPr="003208CF">
                    <w:rPr>
                      <w:rFonts w:ascii="Times New Roman" w:eastAsia="宋体" w:hAnsi="Times New Roman" w:cs="Times New Roman"/>
                      <w:vertAlign w:val="subscript"/>
                    </w:rPr>
                    <w:t>2</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200</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40</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r w:rsidR="004F36C0" w:rsidRPr="003208CF" w:rsidTr="004F2593">
              <w:trPr>
                <w:trHeight w:val="280"/>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PM</w:t>
                  </w:r>
                  <w:r w:rsidRPr="003208CF">
                    <w:rPr>
                      <w:rFonts w:ascii="Times New Roman" w:eastAsia="宋体" w:hAnsi="Times New Roman" w:cs="Times New Roman"/>
                      <w:vertAlign w:val="subscript"/>
                    </w:rPr>
                    <w:t>10</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70</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r w:rsidR="004F36C0" w:rsidRPr="003208CF" w:rsidTr="004F2593">
              <w:trPr>
                <w:trHeight w:val="280"/>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sz w:val="24"/>
                    </w:rPr>
                    <w:t>PM</w:t>
                  </w:r>
                  <w:r w:rsidRPr="003208CF">
                    <w:rPr>
                      <w:rFonts w:ascii="Times New Roman" w:eastAsia="宋体" w:hAnsi="Times New Roman" w:cs="Times New Roman"/>
                      <w:sz w:val="24"/>
                      <w:vertAlign w:val="subscript"/>
                    </w:rPr>
                    <w:t>2.5</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35</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r w:rsidR="004F36C0" w:rsidRPr="003208CF" w:rsidTr="004F2593">
              <w:trPr>
                <w:trHeight w:val="295"/>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CO</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10000</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r w:rsidR="004F36C0" w:rsidRPr="003208CF" w:rsidTr="004F2593">
              <w:trPr>
                <w:trHeight w:val="295"/>
                <w:jc w:val="center"/>
              </w:trPr>
              <w:tc>
                <w:tcPr>
                  <w:tcW w:w="848" w:type="pct"/>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O</w:t>
                  </w:r>
                  <w:r w:rsidRPr="003208CF">
                    <w:rPr>
                      <w:rFonts w:ascii="Times New Roman" w:eastAsia="宋体" w:hAnsi="Times New Roman" w:cs="Times New Roman"/>
                      <w:vertAlign w:val="subscript"/>
                    </w:rPr>
                    <w:t>3</w:t>
                  </w:r>
                </w:p>
              </w:tc>
              <w:tc>
                <w:tcPr>
                  <w:tcW w:w="1180" w:type="pct"/>
                  <w:tcBorders>
                    <w:righ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200</w:t>
                  </w:r>
                </w:p>
              </w:tc>
              <w:tc>
                <w:tcPr>
                  <w:tcW w:w="1078" w:type="pct"/>
                  <w:tcBorders>
                    <w:left w:val="single" w:sz="4" w:space="0" w:color="auto"/>
                  </w:tcBorders>
                  <w:vAlign w:val="center"/>
                </w:tcPr>
                <w:p w:rsidR="004F36C0" w:rsidRPr="003208CF" w:rsidRDefault="004F36C0" w:rsidP="004F2593">
                  <w:pPr>
                    <w:jc w:val="center"/>
                    <w:rPr>
                      <w:rFonts w:ascii="Times New Roman" w:eastAsia="宋体" w:hAnsi="Times New Roman" w:cs="Times New Roman"/>
                    </w:rPr>
                  </w:pPr>
                  <w:r w:rsidRPr="003208CF">
                    <w:rPr>
                      <w:rFonts w:ascii="Times New Roman" w:eastAsia="宋体" w:hAnsi="Times New Roman" w:cs="Times New Roman"/>
                    </w:rPr>
                    <w:t>/</w:t>
                  </w:r>
                </w:p>
              </w:tc>
              <w:tc>
                <w:tcPr>
                  <w:tcW w:w="1894" w:type="pct"/>
                  <w:vMerge/>
                  <w:vAlign w:val="center"/>
                </w:tcPr>
                <w:p w:rsidR="004F36C0" w:rsidRPr="003208CF" w:rsidRDefault="004F36C0" w:rsidP="004F2593">
                  <w:pPr>
                    <w:jc w:val="center"/>
                    <w:rPr>
                      <w:rFonts w:ascii="Times New Roman" w:eastAsia="宋体" w:hAnsi="Times New Roman" w:cs="Times New Roman"/>
                    </w:rPr>
                  </w:pPr>
                </w:p>
              </w:tc>
            </w:tr>
          </w:tbl>
          <w:p w:rsidR="00803AB1" w:rsidRPr="00EE10EA" w:rsidRDefault="00803AB1" w:rsidP="00AD4F9F">
            <w:pPr>
              <w:adjustRightInd w:val="0"/>
              <w:snapToGrid w:val="0"/>
              <w:spacing w:beforeLines="50" w:afterLines="50" w:line="360" w:lineRule="auto"/>
              <w:rPr>
                <w:rFonts w:ascii="Times New Roman" w:hAnsi="Times New Roman" w:cs="Times New Roman"/>
                <w:sz w:val="24"/>
              </w:rPr>
            </w:pPr>
            <w:r w:rsidRPr="00EE10EA">
              <w:rPr>
                <w:rFonts w:ascii="Times New Roman" w:hAnsi="Times New Roman" w:cs="Times New Roman"/>
                <w:sz w:val="24"/>
              </w:rPr>
              <w:t>2</w:t>
            </w:r>
            <w:r w:rsidRPr="00EE10EA">
              <w:rPr>
                <w:rFonts w:ascii="Times New Roman" w:hAnsiTheme="minorEastAsia" w:cs="Times New Roman"/>
                <w:sz w:val="24"/>
              </w:rPr>
              <w:t>．地表水环境：</w:t>
            </w:r>
          </w:p>
          <w:p w:rsidR="00803AB1" w:rsidRPr="00EE10EA" w:rsidRDefault="00803AB1" w:rsidP="00C81742">
            <w:pPr>
              <w:widowControl/>
              <w:adjustRightInd w:val="0"/>
              <w:snapToGrid w:val="0"/>
              <w:spacing w:line="360" w:lineRule="auto"/>
              <w:ind w:firstLine="540"/>
              <w:rPr>
                <w:rFonts w:ascii="Times New Roman" w:hAnsi="Times New Roman" w:cs="Times New Roman"/>
                <w:kern w:val="0"/>
                <w:sz w:val="24"/>
              </w:rPr>
            </w:pPr>
            <w:r w:rsidRPr="00EE10EA">
              <w:rPr>
                <w:rFonts w:ascii="Times New Roman" w:hAnsiTheme="minorEastAsia" w:cs="Times New Roman"/>
                <w:kern w:val="0"/>
                <w:sz w:val="24"/>
              </w:rPr>
              <w:t>项目</w:t>
            </w:r>
            <w:r w:rsidR="00A2767A" w:rsidRPr="00EE10EA">
              <w:rPr>
                <w:rFonts w:ascii="Times New Roman" w:hAnsiTheme="minorEastAsia" w:cs="Times New Roman"/>
                <w:kern w:val="0"/>
                <w:sz w:val="24"/>
              </w:rPr>
              <w:t>区</w:t>
            </w:r>
            <w:r w:rsidRPr="00EE10EA">
              <w:rPr>
                <w:rFonts w:ascii="Times New Roman" w:hAnsiTheme="minorEastAsia" w:cs="Times New Roman"/>
                <w:kern w:val="0"/>
                <w:sz w:val="24"/>
              </w:rPr>
              <w:t>水塘执行</w:t>
            </w:r>
            <w:r w:rsidRPr="00EE10EA">
              <w:rPr>
                <w:rFonts w:ascii="Times New Roman" w:hAnsi="Times New Roman" w:cs="Times New Roman"/>
                <w:kern w:val="0"/>
                <w:sz w:val="24"/>
              </w:rPr>
              <w:t>GB3838-2002</w:t>
            </w:r>
            <w:r w:rsidRPr="00EE10EA">
              <w:rPr>
                <w:rFonts w:ascii="Times New Roman" w:hAnsiTheme="minorEastAsia" w:cs="Times New Roman"/>
                <w:kern w:val="0"/>
                <w:sz w:val="24"/>
              </w:rPr>
              <w:t>《地表水环境质量标准》</w:t>
            </w:r>
            <w:r w:rsidRPr="00EE10EA">
              <w:rPr>
                <w:rFonts w:asciiTheme="minorEastAsia" w:hAnsiTheme="minorEastAsia" w:cs="Times New Roman"/>
                <w:kern w:val="0"/>
                <w:sz w:val="24"/>
              </w:rPr>
              <w:t>Ⅲ</w:t>
            </w:r>
            <w:r w:rsidRPr="00EE10EA">
              <w:rPr>
                <w:rFonts w:ascii="Times New Roman" w:hAnsiTheme="minorEastAsia" w:cs="Times New Roman"/>
                <w:kern w:val="0"/>
                <w:sz w:val="24"/>
              </w:rPr>
              <w:t>类标准，详见表</w:t>
            </w:r>
            <w:r w:rsidRPr="00EE10EA">
              <w:rPr>
                <w:rFonts w:ascii="Times New Roman" w:hAnsi="Times New Roman" w:cs="Times New Roman"/>
                <w:kern w:val="0"/>
                <w:sz w:val="24"/>
              </w:rPr>
              <w:t>4-2</w:t>
            </w:r>
            <w:r w:rsidRPr="00EE10EA">
              <w:rPr>
                <w:rFonts w:ascii="Times New Roman" w:hAnsiTheme="minorEastAsia" w:cs="Times New Roman"/>
                <w:kern w:val="0"/>
                <w:sz w:val="24"/>
              </w:rPr>
              <w:t>：</w:t>
            </w:r>
          </w:p>
          <w:p w:rsidR="00803AB1" w:rsidRPr="00EE10EA" w:rsidRDefault="00803AB1" w:rsidP="00C81742">
            <w:pPr>
              <w:widowControl/>
              <w:spacing w:line="480" w:lineRule="atLeast"/>
              <w:jc w:val="center"/>
              <w:rPr>
                <w:rFonts w:ascii="Times New Roman" w:hAnsi="Times New Roman" w:cs="Times New Roman"/>
                <w:b/>
                <w:bCs/>
                <w:kern w:val="0"/>
                <w:sz w:val="24"/>
              </w:rPr>
            </w:pPr>
            <w:r w:rsidRPr="00EE10EA">
              <w:rPr>
                <w:rFonts w:ascii="Times New Roman" w:hAnsiTheme="minorEastAsia" w:cs="Times New Roman"/>
                <w:b/>
                <w:bCs/>
                <w:kern w:val="0"/>
                <w:sz w:val="24"/>
              </w:rPr>
              <w:t>表</w:t>
            </w:r>
            <w:r w:rsidRPr="00EE10EA">
              <w:rPr>
                <w:rFonts w:ascii="Times New Roman" w:hAnsi="Times New Roman" w:cs="Times New Roman"/>
                <w:b/>
                <w:bCs/>
                <w:kern w:val="0"/>
                <w:sz w:val="24"/>
              </w:rPr>
              <w:t>4-2</w:t>
            </w:r>
            <w:r w:rsidRPr="00EE10EA">
              <w:rPr>
                <w:rFonts w:ascii="Times New Roman" w:hAnsiTheme="minorEastAsia" w:cs="Times New Roman"/>
                <w:b/>
                <w:bCs/>
                <w:kern w:val="0"/>
                <w:sz w:val="24"/>
              </w:rPr>
              <w:t>地表水环境质量标准</w:t>
            </w:r>
            <w:r w:rsidRPr="00EE10EA">
              <w:rPr>
                <w:rFonts w:ascii="Times New Roman" w:hAnsi="Times New Roman" w:cs="Times New Roman"/>
                <w:b/>
                <w:bCs/>
                <w:kern w:val="0"/>
                <w:sz w:val="24"/>
              </w:rPr>
              <w:t xml:space="preserve">     </w:t>
            </w:r>
            <w:r w:rsidRPr="00EE10EA">
              <w:rPr>
                <w:rFonts w:ascii="Times New Roman" w:hAnsi="Times New Roman" w:cs="Times New Roman"/>
                <w:b/>
                <w:bCs/>
                <w:kern w:val="0"/>
                <w:szCs w:val="21"/>
              </w:rPr>
              <w:t xml:space="preserve"> </w:t>
            </w:r>
            <w:r w:rsidRPr="00EE10EA">
              <w:rPr>
                <w:rFonts w:ascii="Times New Roman" w:hAnsiTheme="minorEastAsia" w:cs="Times New Roman"/>
                <w:b/>
                <w:bCs/>
                <w:kern w:val="0"/>
                <w:szCs w:val="21"/>
              </w:rPr>
              <w:t>单位：</w:t>
            </w:r>
            <w:r w:rsidRPr="00EE10EA">
              <w:rPr>
                <w:rFonts w:ascii="Times New Roman" w:hAnsi="Times New Roman" w:cs="Times New Roman"/>
                <w:b/>
                <w:bCs/>
                <w:kern w:val="0"/>
                <w:szCs w:val="21"/>
              </w:rPr>
              <w:t>mg/L</w:t>
            </w:r>
            <w:r w:rsidRPr="00EE10EA">
              <w:rPr>
                <w:rFonts w:ascii="Times New Roman" w:hAnsi="Times New Roman" w:cs="Times New Roman"/>
                <w:b/>
                <w:bCs/>
                <w:kern w:val="0"/>
                <w:sz w:val="24"/>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251"/>
              <w:gridCol w:w="1356"/>
              <w:gridCol w:w="2699"/>
              <w:gridCol w:w="1826"/>
            </w:tblGrid>
            <w:tr w:rsidR="00803AB1" w:rsidRPr="00EE10EA" w:rsidTr="00496FC9">
              <w:trPr>
                <w:trHeight w:val="270"/>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评价参数</w:t>
                  </w:r>
                </w:p>
              </w:tc>
              <w:tc>
                <w:tcPr>
                  <w:tcW w:w="1357" w:type="dxa"/>
                  <w:vAlign w:val="center"/>
                </w:tcPr>
                <w:p w:rsidR="00803AB1" w:rsidRPr="00EE10EA" w:rsidRDefault="00803AB1" w:rsidP="00C81742">
                  <w:pPr>
                    <w:adjustRightInd w:val="0"/>
                    <w:snapToGrid w:val="0"/>
                    <w:jc w:val="center"/>
                    <w:rPr>
                      <w:rFonts w:ascii="Times New Roman" w:hAnsi="Times New Roman" w:cs="Times New Roman"/>
                      <w:kern w:val="10"/>
                      <w:szCs w:val="21"/>
                    </w:rPr>
                  </w:pPr>
                  <w:r w:rsidRPr="00EE10EA">
                    <w:rPr>
                      <w:rFonts w:asciiTheme="minorEastAsia" w:hAnsiTheme="minorEastAsia" w:cs="Times New Roman"/>
                      <w:kern w:val="10"/>
                      <w:szCs w:val="21"/>
                    </w:rPr>
                    <w:t>Ⅲ</w:t>
                  </w:r>
                  <w:r w:rsidRPr="00EE10EA">
                    <w:rPr>
                      <w:rFonts w:ascii="Times New Roman" w:hAnsiTheme="minorEastAsia" w:cs="Times New Roman"/>
                      <w:kern w:val="10"/>
                      <w:szCs w:val="21"/>
                    </w:rPr>
                    <w:t>类</w:t>
                  </w:r>
                </w:p>
              </w:tc>
              <w:tc>
                <w:tcPr>
                  <w:tcW w:w="2700" w:type="dxa"/>
                  <w:vAlign w:val="center"/>
                </w:tcPr>
                <w:p w:rsidR="00803AB1" w:rsidRPr="00EE10EA" w:rsidRDefault="00803AB1" w:rsidP="00C81742">
                  <w:pPr>
                    <w:adjustRightInd w:val="0"/>
                    <w:snapToGrid w:val="0"/>
                    <w:jc w:val="center"/>
                    <w:rPr>
                      <w:rFonts w:ascii="Times New Roman" w:hAnsi="Times New Roman" w:cs="Times New Roman"/>
                      <w:kern w:val="10"/>
                      <w:szCs w:val="21"/>
                    </w:rPr>
                  </w:pPr>
                  <w:r w:rsidRPr="00EE10EA">
                    <w:rPr>
                      <w:rFonts w:ascii="Times New Roman" w:hAnsiTheme="minorEastAsia" w:cs="Times New Roman"/>
                      <w:szCs w:val="21"/>
                    </w:rPr>
                    <w:t>评价参数</w:t>
                  </w:r>
                </w:p>
              </w:tc>
              <w:tc>
                <w:tcPr>
                  <w:tcW w:w="1827" w:type="dxa"/>
                  <w:vAlign w:val="center"/>
                </w:tcPr>
                <w:p w:rsidR="00803AB1" w:rsidRPr="00EE10EA" w:rsidRDefault="00803AB1" w:rsidP="00C81742">
                  <w:pPr>
                    <w:adjustRightInd w:val="0"/>
                    <w:snapToGrid w:val="0"/>
                    <w:jc w:val="center"/>
                    <w:rPr>
                      <w:rFonts w:ascii="Times New Roman" w:hAnsi="Times New Roman" w:cs="Times New Roman"/>
                      <w:kern w:val="10"/>
                      <w:szCs w:val="21"/>
                    </w:rPr>
                  </w:pPr>
                  <w:r w:rsidRPr="00EE10EA">
                    <w:rPr>
                      <w:rFonts w:asciiTheme="minorEastAsia" w:hAnsiTheme="minorEastAsia" w:cs="Times New Roman"/>
                      <w:kern w:val="10"/>
                      <w:szCs w:val="21"/>
                    </w:rPr>
                    <w:t>Ⅲ</w:t>
                  </w:r>
                  <w:r w:rsidRPr="00EE10EA">
                    <w:rPr>
                      <w:rFonts w:ascii="Times New Roman" w:hAnsiTheme="minorEastAsia" w:cs="Times New Roman"/>
                      <w:kern w:val="10"/>
                      <w:szCs w:val="21"/>
                    </w:rPr>
                    <w:t>类</w:t>
                  </w:r>
                </w:p>
              </w:tc>
            </w:tr>
            <w:tr w:rsidR="00803AB1" w:rsidRPr="00EE10EA" w:rsidTr="00496FC9">
              <w:trPr>
                <w:trHeight w:val="65"/>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pH</w:t>
                  </w:r>
                </w:p>
              </w:tc>
              <w:tc>
                <w:tcPr>
                  <w:tcW w:w="135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6</w:t>
                  </w:r>
                  <w:r w:rsidRPr="00EE10EA">
                    <w:rPr>
                      <w:rFonts w:ascii="Times New Roman" w:hAnsiTheme="minorEastAsia" w:cs="Times New Roman"/>
                      <w:szCs w:val="21"/>
                    </w:rPr>
                    <w:t>～</w:t>
                  </w:r>
                  <w:r w:rsidRPr="00EE10EA">
                    <w:rPr>
                      <w:rFonts w:ascii="Times New Roman" w:hAnsi="Times New Roman" w:cs="Times New Roman"/>
                      <w:szCs w:val="21"/>
                    </w:rPr>
                    <w:t>9</w:t>
                  </w:r>
                </w:p>
              </w:tc>
              <w:tc>
                <w:tcPr>
                  <w:tcW w:w="2700"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heme="minorEastAsia" w:cs="Times New Roman"/>
                      <w:kern w:val="0"/>
                      <w:szCs w:val="21"/>
                    </w:rPr>
                    <w:t>粪大肠菌群</w:t>
                  </w:r>
                </w:p>
              </w:tc>
              <w:tc>
                <w:tcPr>
                  <w:tcW w:w="182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≤10000</w:t>
                  </w:r>
                </w:p>
              </w:tc>
            </w:tr>
            <w:tr w:rsidR="00803AB1" w:rsidRPr="00EE10EA" w:rsidTr="00496FC9">
              <w:trPr>
                <w:trHeight w:val="65"/>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COD</w:t>
                  </w:r>
                </w:p>
              </w:tc>
              <w:tc>
                <w:tcPr>
                  <w:tcW w:w="135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≤20</w:t>
                  </w:r>
                </w:p>
              </w:tc>
              <w:tc>
                <w:tcPr>
                  <w:tcW w:w="2700" w:type="dxa"/>
                  <w:vAlign w:val="center"/>
                </w:tcPr>
                <w:p w:rsidR="00803AB1" w:rsidRPr="00EE10EA" w:rsidRDefault="00803AB1" w:rsidP="00C81742">
                  <w:pPr>
                    <w:widowControl/>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石油类</w:t>
                  </w:r>
                </w:p>
              </w:tc>
              <w:tc>
                <w:tcPr>
                  <w:tcW w:w="1827" w:type="dxa"/>
                  <w:vAlign w:val="center"/>
                </w:tcPr>
                <w:p w:rsidR="00803AB1" w:rsidRPr="00EE10EA" w:rsidRDefault="00803AB1" w:rsidP="00C81742">
                  <w:pPr>
                    <w:widowControl/>
                    <w:adjustRightInd w:val="0"/>
                    <w:snapToGrid w:val="0"/>
                    <w:jc w:val="center"/>
                    <w:rPr>
                      <w:rFonts w:ascii="Times New Roman" w:hAnsi="Times New Roman" w:cs="Times New Roman"/>
                      <w:szCs w:val="21"/>
                    </w:rPr>
                  </w:pPr>
                  <w:r w:rsidRPr="00EE10EA">
                    <w:rPr>
                      <w:rFonts w:ascii="Times New Roman" w:hAnsi="Times New Roman" w:cs="Times New Roman"/>
                      <w:szCs w:val="21"/>
                    </w:rPr>
                    <w:t>≤0.05</w:t>
                  </w:r>
                </w:p>
              </w:tc>
            </w:tr>
            <w:tr w:rsidR="00803AB1" w:rsidRPr="00EE10EA" w:rsidTr="00496FC9">
              <w:trPr>
                <w:trHeight w:val="65"/>
              </w:trPr>
              <w:tc>
                <w:tcPr>
                  <w:tcW w:w="2252" w:type="dxa"/>
                  <w:vAlign w:val="center"/>
                </w:tcPr>
                <w:p w:rsidR="00803AB1" w:rsidRPr="00D2245B" w:rsidRDefault="00803AB1" w:rsidP="00C81742">
                  <w:pPr>
                    <w:adjustRightInd w:val="0"/>
                    <w:snapToGrid w:val="0"/>
                    <w:jc w:val="center"/>
                    <w:rPr>
                      <w:rFonts w:ascii="Times New Roman" w:hAnsi="Times New Roman" w:cs="Times New Roman"/>
                      <w:color w:val="FF0000"/>
                      <w:szCs w:val="21"/>
                      <w:u w:val="single"/>
                    </w:rPr>
                  </w:pPr>
                  <w:r w:rsidRPr="00D2245B">
                    <w:rPr>
                      <w:rFonts w:ascii="Times New Roman" w:hAnsiTheme="minorEastAsia" w:cs="Times New Roman"/>
                      <w:color w:val="FF0000"/>
                      <w:szCs w:val="21"/>
                      <w:u w:val="single"/>
                    </w:rPr>
                    <w:t>总磷</w:t>
                  </w:r>
                </w:p>
              </w:tc>
              <w:tc>
                <w:tcPr>
                  <w:tcW w:w="1357" w:type="dxa"/>
                  <w:vAlign w:val="center"/>
                </w:tcPr>
                <w:p w:rsidR="00803AB1" w:rsidRPr="00D2245B" w:rsidRDefault="00803AB1" w:rsidP="0044354B">
                  <w:pPr>
                    <w:adjustRightInd w:val="0"/>
                    <w:snapToGrid w:val="0"/>
                    <w:jc w:val="center"/>
                    <w:rPr>
                      <w:rFonts w:ascii="Times New Roman" w:hAnsi="Times New Roman" w:cs="Times New Roman"/>
                      <w:color w:val="FF0000"/>
                      <w:szCs w:val="21"/>
                      <w:u w:val="single"/>
                    </w:rPr>
                  </w:pPr>
                  <w:r w:rsidRPr="00D2245B">
                    <w:rPr>
                      <w:rFonts w:ascii="Times New Roman" w:hAnsi="Times New Roman" w:cs="Times New Roman"/>
                      <w:color w:val="FF0000"/>
                      <w:szCs w:val="21"/>
                      <w:u w:val="single"/>
                    </w:rPr>
                    <w:t>≤0.</w:t>
                  </w:r>
                  <w:r w:rsidR="0044354B" w:rsidRPr="00D2245B">
                    <w:rPr>
                      <w:rFonts w:ascii="Times New Roman" w:hAnsi="Times New Roman" w:cs="Times New Roman" w:hint="eastAsia"/>
                      <w:color w:val="FF0000"/>
                      <w:szCs w:val="21"/>
                      <w:u w:val="single"/>
                    </w:rPr>
                    <w:t>05</w:t>
                  </w:r>
                </w:p>
              </w:tc>
              <w:tc>
                <w:tcPr>
                  <w:tcW w:w="2700"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CODmn</w:t>
                  </w:r>
                </w:p>
              </w:tc>
              <w:tc>
                <w:tcPr>
                  <w:tcW w:w="182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≤6</w:t>
                  </w:r>
                </w:p>
              </w:tc>
            </w:tr>
            <w:tr w:rsidR="00803AB1" w:rsidRPr="00EE10EA" w:rsidTr="00496FC9">
              <w:trPr>
                <w:trHeight w:val="65"/>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heme="minorEastAsia" w:cs="Times New Roman"/>
                      <w:szCs w:val="21"/>
                    </w:rPr>
                    <w:t>氨氮</w:t>
                  </w:r>
                </w:p>
              </w:tc>
              <w:tc>
                <w:tcPr>
                  <w:tcW w:w="135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≤1.0</w:t>
                  </w:r>
                </w:p>
              </w:tc>
              <w:tc>
                <w:tcPr>
                  <w:tcW w:w="2700"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DO</w:t>
                  </w:r>
                </w:p>
              </w:tc>
              <w:tc>
                <w:tcPr>
                  <w:tcW w:w="182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≥5</w:t>
                  </w:r>
                </w:p>
              </w:tc>
            </w:tr>
            <w:tr w:rsidR="00803AB1" w:rsidRPr="00EE10EA" w:rsidTr="00496FC9">
              <w:trPr>
                <w:trHeight w:val="65"/>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BOD</w:t>
                  </w:r>
                  <w:r w:rsidRPr="00EE10EA">
                    <w:rPr>
                      <w:rFonts w:ascii="Times New Roman" w:hAnsi="Times New Roman" w:cs="Times New Roman"/>
                      <w:szCs w:val="21"/>
                      <w:vertAlign w:val="subscript"/>
                    </w:rPr>
                    <w:t>5</w:t>
                  </w:r>
                </w:p>
              </w:tc>
              <w:tc>
                <w:tcPr>
                  <w:tcW w:w="135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≤4</w:t>
                  </w:r>
                </w:p>
              </w:tc>
              <w:tc>
                <w:tcPr>
                  <w:tcW w:w="2700"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kern w:val="0"/>
                      <w:szCs w:val="21"/>
                    </w:rPr>
                    <w:t>TN</w:t>
                  </w:r>
                </w:p>
              </w:tc>
              <w:tc>
                <w:tcPr>
                  <w:tcW w:w="182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≤1.0</w:t>
                  </w:r>
                </w:p>
              </w:tc>
            </w:tr>
            <w:tr w:rsidR="00803AB1" w:rsidRPr="00EE10EA" w:rsidTr="00496FC9">
              <w:trPr>
                <w:trHeight w:val="65"/>
              </w:trPr>
              <w:tc>
                <w:tcPr>
                  <w:tcW w:w="2252"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SS</w:t>
                  </w:r>
                </w:p>
              </w:tc>
              <w:tc>
                <w:tcPr>
                  <w:tcW w:w="1357" w:type="dxa"/>
                  <w:vAlign w:val="center"/>
                </w:tcPr>
                <w:p w:rsidR="00803AB1" w:rsidRPr="00EE10EA" w:rsidRDefault="00803AB1" w:rsidP="00C81742">
                  <w:pPr>
                    <w:adjustRightInd w:val="0"/>
                    <w:snapToGrid w:val="0"/>
                    <w:jc w:val="center"/>
                    <w:rPr>
                      <w:rFonts w:ascii="Times New Roman" w:hAnsi="Times New Roman" w:cs="Times New Roman"/>
                      <w:szCs w:val="21"/>
                    </w:rPr>
                  </w:pPr>
                  <w:r w:rsidRPr="00EE10EA">
                    <w:rPr>
                      <w:rFonts w:ascii="Times New Roman" w:hAnsi="Times New Roman" w:cs="Times New Roman"/>
                      <w:szCs w:val="21"/>
                    </w:rPr>
                    <w:t>30</w:t>
                  </w:r>
                </w:p>
              </w:tc>
              <w:tc>
                <w:tcPr>
                  <w:tcW w:w="2700" w:type="dxa"/>
                  <w:vAlign w:val="center"/>
                </w:tcPr>
                <w:p w:rsidR="00803AB1" w:rsidRPr="00EE10EA" w:rsidRDefault="00803AB1" w:rsidP="00C81742">
                  <w:pPr>
                    <w:adjustRightInd w:val="0"/>
                    <w:snapToGrid w:val="0"/>
                    <w:jc w:val="center"/>
                    <w:rPr>
                      <w:rFonts w:ascii="Times New Roman" w:hAnsi="Times New Roman" w:cs="Times New Roman"/>
                      <w:color w:val="FF0000"/>
                      <w:kern w:val="0"/>
                      <w:szCs w:val="21"/>
                    </w:rPr>
                  </w:pPr>
                </w:p>
              </w:tc>
              <w:tc>
                <w:tcPr>
                  <w:tcW w:w="1827" w:type="dxa"/>
                  <w:vAlign w:val="center"/>
                </w:tcPr>
                <w:p w:rsidR="00803AB1" w:rsidRPr="00EE10EA" w:rsidRDefault="00803AB1" w:rsidP="00C81742">
                  <w:pPr>
                    <w:adjustRightInd w:val="0"/>
                    <w:snapToGrid w:val="0"/>
                    <w:jc w:val="center"/>
                    <w:rPr>
                      <w:rFonts w:ascii="Times New Roman" w:hAnsi="Times New Roman" w:cs="Times New Roman"/>
                      <w:color w:val="FF0000"/>
                      <w:szCs w:val="21"/>
                    </w:rPr>
                  </w:pPr>
                </w:p>
              </w:tc>
            </w:tr>
            <w:tr w:rsidR="00803AB1" w:rsidRPr="00EE10EA" w:rsidTr="00496FC9">
              <w:trPr>
                <w:trHeight w:val="65"/>
              </w:trPr>
              <w:tc>
                <w:tcPr>
                  <w:tcW w:w="8136" w:type="dxa"/>
                  <w:gridSpan w:val="4"/>
                  <w:vAlign w:val="center"/>
                </w:tcPr>
                <w:p w:rsidR="00803AB1" w:rsidRPr="00EE10EA" w:rsidRDefault="00803AB1" w:rsidP="00C81742">
                  <w:pPr>
                    <w:adjustRightInd w:val="0"/>
                    <w:snapToGrid w:val="0"/>
                    <w:rPr>
                      <w:rFonts w:ascii="Times New Roman" w:hAnsi="Times New Roman" w:cs="Times New Roman"/>
                      <w:szCs w:val="21"/>
                    </w:rPr>
                  </w:pPr>
                  <w:r w:rsidRPr="00EE10EA">
                    <w:rPr>
                      <w:rFonts w:ascii="Times New Roman" w:hAnsi="Times New Roman" w:cs="Times New Roman"/>
                      <w:szCs w:val="21"/>
                    </w:rPr>
                    <w:t>SS</w:t>
                  </w:r>
                  <w:r w:rsidRPr="00EE10EA">
                    <w:rPr>
                      <w:rFonts w:ascii="Times New Roman" w:hAnsiTheme="minorEastAsia" w:cs="Times New Roman"/>
                      <w:szCs w:val="21"/>
                    </w:rPr>
                    <w:t>参照执行《地表水资源质量标准》（</w:t>
                  </w:r>
                  <w:r w:rsidRPr="00EE10EA">
                    <w:rPr>
                      <w:rFonts w:ascii="Times New Roman" w:hAnsi="Times New Roman" w:cs="Times New Roman"/>
                      <w:szCs w:val="21"/>
                    </w:rPr>
                    <w:t>SL63-94</w:t>
                  </w:r>
                  <w:r w:rsidRPr="00EE10EA">
                    <w:rPr>
                      <w:rFonts w:ascii="Times New Roman" w:hAnsiTheme="minorEastAsia" w:cs="Times New Roman"/>
                      <w:szCs w:val="21"/>
                    </w:rPr>
                    <w:t>）</w:t>
                  </w:r>
                </w:p>
              </w:tc>
            </w:tr>
          </w:tbl>
          <w:p w:rsidR="00803AB1" w:rsidRPr="00EE10EA" w:rsidRDefault="00803AB1" w:rsidP="00AD4F9F">
            <w:pPr>
              <w:spacing w:beforeLines="50" w:afterLines="50" w:line="360" w:lineRule="auto"/>
              <w:rPr>
                <w:rFonts w:ascii="Times New Roman" w:hAnsi="Times New Roman" w:cs="Times New Roman"/>
                <w:sz w:val="24"/>
              </w:rPr>
            </w:pPr>
            <w:r w:rsidRPr="00EE10EA">
              <w:rPr>
                <w:rFonts w:ascii="Times New Roman" w:hAnsi="Times New Roman" w:cs="Times New Roman"/>
                <w:sz w:val="24"/>
              </w:rPr>
              <w:t>3</w:t>
            </w:r>
            <w:r w:rsidRPr="00EE10EA">
              <w:rPr>
                <w:rFonts w:ascii="Times New Roman" w:hAnsiTheme="minorEastAsia" w:cs="Times New Roman"/>
                <w:sz w:val="24"/>
              </w:rPr>
              <w:t>．声环境：</w:t>
            </w:r>
          </w:p>
          <w:p w:rsidR="00803AB1" w:rsidRPr="00EE10EA" w:rsidRDefault="00803AB1" w:rsidP="00C81742">
            <w:pPr>
              <w:widowControl/>
              <w:snapToGrid w:val="0"/>
              <w:spacing w:line="360" w:lineRule="auto"/>
              <w:ind w:firstLine="480"/>
              <w:rPr>
                <w:rFonts w:ascii="Times New Roman" w:hAnsi="Times New Roman" w:cs="Times New Roman"/>
                <w:kern w:val="0"/>
                <w:sz w:val="24"/>
              </w:rPr>
            </w:pPr>
            <w:r w:rsidRPr="00EE10EA">
              <w:rPr>
                <w:rFonts w:ascii="Times New Roman" w:hAnsiTheme="minorEastAsia" w:cs="Times New Roman"/>
                <w:kern w:val="0"/>
                <w:sz w:val="24"/>
              </w:rPr>
              <w:t>执行《声环境质量标准》（</w:t>
            </w:r>
            <w:r w:rsidRPr="00EE10EA">
              <w:rPr>
                <w:rFonts w:ascii="Times New Roman" w:hAnsi="Times New Roman" w:cs="Times New Roman"/>
                <w:kern w:val="0"/>
                <w:sz w:val="24"/>
              </w:rPr>
              <w:t>GB3096-2008</w:t>
            </w:r>
            <w:r w:rsidRPr="00EE10EA">
              <w:rPr>
                <w:rFonts w:ascii="Times New Roman" w:hAnsiTheme="minorEastAsia" w:cs="Times New Roman"/>
                <w:kern w:val="0"/>
                <w:sz w:val="24"/>
              </w:rPr>
              <w:t>）</w:t>
            </w:r>
            <w:r w:rsidRPr="00EE10EA">
              <w:rPr>
                <w:rFonts w:ascii="Times New Roman" w:hAnsi="Times New Roman" w:cs="Times New Roman"/>
                <w:kern w:val="0"/>
                <w:sz w:val="24"/>
              </w:rPr>
              <w:t xml:space="preserve">2 </w:t>
            </w:r>
            <w:r w:rsidRPr="00EE10EA">
              <w:rPr>
                <w:rFonts w:ascii="Times New Roman" w:hAnsiTheme="minorEastAsia" w:cs="Times New Roman"/>
                <w:kern w:val="0"/>
                <w:sz w:val="24"/>
              </w:rPr>
              <w:t>类标准详见表</w:t>
            </w:r>
            <w:r w:rsidRPr="00EE10EA">
              <w:rPr>
                <w:rFonts w:ascii="Times New Roman" w:hAnsi="Times New Roman" w:cs="Times New Roman"/>
                <w:kern w:val="0"/>
                <w:sz w:val="24"/>
              </w:rPr>
              <w:t>4-</w:t>
            </w:r>
            <w:r w:rsidR="0074424A" w:rsidRPr="00EE10EA">
              <w:rPr>
                <w:rFonts w:ascii="Times New Roman" w:hAnsi="Times New Roman" w:cs="Times New Roman"/>
                <w:kern w:val="0"/>
                <w:sz w:val="24"/>
              </w:rPr>
              <w:t>3</w:t>
            </w:r>
            <w:r w:rsidRPr="00EE10EA">
              <w:rPr>
                <w:rFonts w:ascii="Times New Roman" w:hAnsiTheme="minorEastAsia" w:cs="Times New Roman"/>
                <w:kern w:val="0"/>
                <w:sz w:val="24"/>
              </w:rPr>
              <w:t>：</w:t>
            </w:r>
          </w:p>
          <w:p w:rsidR="0074424A" w:rsidRPr="00EE10EA" w:rsidRDefault="0074424A" w:rsidP="0074424A">
            <w:pPr>
              <w:widowControl/>
              <w:snapToGrid w:val="0"/>
              <w:jc w:val="center"/>
              <w:rPr>
                <w:rFonts w:ascii="Times New Roman" w:hAnsi="Times New Roman" w:cs="Times New Roman"/>
                <w:b/>
                <w:bCs/>
                <w:kern w:val="0"/>
                <w:sz w:val="24"/>
              </w:rPr>
            </w:pPr>
            <w:r w:rsidRPr="00EE10EA">
              <w:rPr>
                <w:rFonts w:ascii="Times New Roman" w:hAnsiTheme="minorEastAsia" w:cs="Times New Roman"/>
                <w:b/>
                <w:bCs/>
                <w:kern w:val="0"/>
                <w:sz w:val="24"/>
              </w:rPr>
              <w:t>表</w:t>
            </w:r>
            <w:r w:rsidRPr="00EE10EA">
              <w:rPr>
                <w:rFonts w:ascii="Times New Roman" w:hAnsi="Times New Roman" w:cs="Times New Roman"/>
                <w:b/>
                <w:bCs/>
                <w:kern w:val="0"/>
                <w:sz w:val="24"/>
              </w:rPr>
              <w:t xml:space="preserve">4-3 </w:t>
            </w:r>
            <w:r w:rsidRPr="00EE10EA">
              <w:rPr>
                <w:rFonts w:ascii="Times New Roman" w:hAnsiTheme="minorEastAsia" w:cs="Times New Roman"/>
                <w:b/>
                <w:bCs/>
                <w:kern w:val="0"/>
                <w:sz w:val="24"/>
              </w:rPr>
              <w:t>声环境质量标准</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2614"/>
              <w:gridCol w:w="2648"/>
              <w:gridCol w:w="2646"/>
            </w:tblGrid>
            <w:tr w:rsidR="0074424A" w:rsidRPr="00EE10EA" w:rsidTr="00E763D4">
              <w:trPr>
                <w:trHeight w:val="167"/>
              </w:trPr>
              <w:tc>
                <w:tcPr>
                  <w:tcW w:w="2614" w:type="dxa"/>
                  <w:vMerge w:val="restart"/>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类</w:t>
                  </w:r>
                  <w:r w:rsidRPr="00EE10EA">
                    <w:rPr>
                      <w:rFonts w:ascii="Times New Roman" w:hAnsi="Times New Roman" w:cs="Times New Roman"/>
                      <w:kern w:val="0"/>
                      <w:szCs w:val="21"/>
                    </w:rPr>
                    <w:t xml:space="preserve">   </w:t>
                  </w:r>
                  <w:r w:rsidRPr="00EE10EA">
                    <w:rPr>
                      <w:rFonts w:ascii="Times New Roman" w:hAnsiTheme="minorEastAsia" w:cs="Times New Roman"/>
                      <w:kern w:val="0"/>
                      <w:szCs w:val="21"/>
                    </w:rPr>
                    <w:t>别</w:t>
                  </w:r>
                </w:p>
              </w:tc>
              <w:tc>
                <w:tcPr>
                  <w:tcW w:w="5294" w:type="dxa"/>
                  <w:gridSpan w:val="2"/>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等效声级</w:t>
                  </w:r>
                  <w:r w:rsidRPr="00EE10EA">
                    <w:rPr>
                      <w:rFonts w:ascii="Times New Roman" w:hAnsi="Times New Roman" w:cs="Times New Roman"/>
                      <w:kern w:val="0"/>
                      <w:szCs w:val="21"/>
                    </w:rPr>
                    <w:t>dB</w:t>
                  </w:r>
                  <w:r w:rsidRPr="00EE10EA">
                    <w:rPr>
                      <w:rFonts w:ascii="Times New Roman" w:hAnsiTheme="minorEastAsia" w:cs="Times New Roman"/>
                      <w:kern w:val="0"/>
                      <w:szCs w:val="21"/>
                    </w:rPr>
                    <w:t>（</w:t>
                  </w:r>
                  <w:r w:rsidRPr="00EE10EA">
                    <w:rPr>
                      <w:rFonts w:ascii="Times New Roman" w:hAnsi="Times New Roman" w:cs="Times New Roman"/>
                      <w:kern w:val="0"/>
                      <w:szCs w:val="21"/>
                    </w:rPr>
                    <w:t>A</w:t>
                  </w:r>
                  <w:r w:rsidRPr="00EE10EA">
                    <w:rPr>
                      <w:rFonts w:ascii="Times New Roman" w:hAnsiTheme="minorEastAsia" w:cs="Times New Roman"/>
                      <w:kern w:val="0"/>
                      <w:szCs w:val="21"/>
                    </w:rPr>
                    <w:t>）</w:t>
                  </w:r>
                </w:p>
              </w:tc>
            </w:tr>
            <w:tr w:rsidR="0074424A" w:rsidRPr="00EE10EA" w:rsidTr="00E763D4">
              <w:trPr>
                <w:trHeight w:val="65"/>
              </w:trPr>
              <w:tc>
                <w:tcPr>
                  <w:tcW w:w="2614" w:type="dxa"/>
                  <w:vMerge/>
                  <w:vAlign w:val="center"/>
                </w:tcPr>
                <w:p w:rsidR="0074424A" w:rsidRPr="00EE10EA" w:rsidRDefault="0074424A" w:rsidP="00E763D4">
                  <w:pPr>
                    <w:widowControl/>
                    <w:snapToGrid w:val="0"/>
                    <w:jc w:val="left"/>
                    <w:rPr>
                      <w:rFonts w:ascii="Times New Roman" w:hAnsi="Times New Roman" w:cs="Times New Roman"/>
                      <w:kern w:val="0"/>
                      <w:szCs w:val="21"/>
                    </w:rPr>
                  </w:pPr>
                </w:p>
              </w:tc>
              <w:tc>
                <w:tcPr>
                  <w:tcW w:w="2648" w:type="dxa"/>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昼</w:t>
                  </w:r>
                  <w:r w:rsidRPr="00EE10EA">
                    <w:rPr>
                      <w:rFonts w:ascii="Times New Roman" w:hAnsi="Times New Roman" w:cs="Times New Roman"/>
                      <w:kern w:val="0"/>
                      <w:szCs w:val="21"/>
                    </w:rPr>
                    <w:t xml:space="preserve">  </w:t>
                  </w:r>
                  <w:r w:rsidRPr="00EE10EA">
                    <w:rPr>
                      <w:rFonts w:ascii="Times New Roman" w:hAnsiTheme="minorEastAsia" w:cs="Times New Roman"/>
                      <w:kern w:val="0"/>
                      <w:szCs w:val="21"/>
                    </w:rPr>
                    <w:t>间</w:t>
                  </w:r>
                </w:p>
              </w:tc>
              <w:tc>
                <w:tcPr>
                  <w:tcW w:w="2646" w:type="dxa"/>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夜</w:t>
                  </w:r>
                  <w:r w:rsidRPr="00EE10EA">
                    <w:rPr>
                      <w:rFonts w:ascii="Times New Roman" w:hAnsi="Times New Roman" w:cs="Times New Roman"/>
                      <w:kern w:val="0"/>
                      <w:szCs w:val="21"/>
                    </w:rPr>
                    <w:t xml:space="preserve">  </w:t>
                  </w:r>
                  <w:r w:rsidRPr="00EE10EA">
                    <w:rPr>
                      <w:rFonts w:ascii="Times New Roman" w:hAnsiTheme="minorEastAsia" w:cs="Times New Roman"/>
                      <w:kern w:val="0"/>
                      <w:szCs w:val="21"/>
                    </w:rPr>
                    <w:t>间</w:t>
                  </w:r>
                </w:p>
              </w:tc>
            </w:tr>
            <w:tr w:rsidR="0074424A" w:rsidRPr="00EE10EA" w:rsidTr="00E763D4">
              <w:trPr>
                <w:trHeight w:val="218"/>
              </w:trPr>
              <w:tc>
                <w:tcPr>
                  <w:tcW w:w="2614" w:type="dxa"/>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2</w:t>
                  </w:r>
                  <w:r w:rsidRPr="00EE10EA">
                    <w:rPr>
                      <w:rFonts w:ascii="Times New Roman" w:hAnsiTheme="minorEastAsia" w:cs="Times New Roman"/>
                      <w:kern w:val="0"/>
                      <w:szCs w:val="21"/>
                    </w:rPr>
                    <w:t>类</w:t>
                  </w:r>
                </w:p>
              </w:tc>
              <w:tc>
                <w:tcPr>
                  <w:tcW w:w="2648" w:type="dxa"/>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60</w:t>
                  </w:r>
                </w:p>
              </w:tc>
              <w:tc>
                <w:tcPr>
                  <w:tcW w:w="2646" w:type="dxa"/>
                  <w:vAlign w:val="center"/>
                </w:tcPr>
                <w:p w:rsidR="0074424A" w:rsidRPr="00EE10EA" w:rsidRDefault="0074424A" w:rsidP="00E763D4">
                  <w:pPr>
                    <w:widowControl/>
                    <w:snapToGrid w:val="0"/>
                    <w:jc w:val="center"/>
                    <w:rPr>
                      <w:rFonts w:ascii="Times New Roman" w:hAnsi="Times New Roman" w:cs="Times New Roman"/>
                      <w:kern w:val="0"/>
                      <w:szCs w:val="21"/>
                    </w:rPr>
                  </w:pPr>
                  <w:r w:rsidRPr="00EE10EA">
                    <w:rPr>
                      <w:rFonts w:ascii="Times New Roman" w:hAnsi="Times New Roman" w:cs="Times New Roman"/>
                      <w:kern w:val="0"/>
                      <w:szCs w:val="21"/>
                    </w:rPr>
                    <w:t>50</w:t>
                  </w:r>
                </w:p>
              </w:tc>
            </w:tr>
          </w:tbl>
          <w:p w:rsidR="0074424A" w:rsidRPr="00EE10EA" w:rsidRDefault="0074424A" w:rsidP="00C81742">
            <w:pPr>
              <w:widowControl/>
              <w:snapToGrid w:val="0"/>
              <w:jc w:val="center"/>
              <w:rPr>
                <w:rFonts w:ascii="Times New Roman" w:hAnsi="Times New Roman" w:cs="Times New Roman"/>
                <w:b/>
                <w:bCs/>
                <w:kern w:val="0"/>
                <w:sz w:val="24"/>
              </w:rPr>
            </w:pPr>
          </w:p>
          <w:p w:rsidR="0074424A" w:rsidRPr="00EE10EA" w:rsidRDefault="0074424A" w:rsidP="00C81742">
            <w:pPr>
              <w:widowControl/>
              <w:snapToGrid w:val="0"/>
              <w:jc w:val="center"/>
              <w:rPr>
                <w:rFonts w:ascii="Times New Roman" w:hAnsi="Times New Roman" w:cs="Times New Roman"/>
                <w:b/>
                <w:bCs/>
                <w:kern w:val="0"/>
                <w:sz w:val="24"/>
              </w:rPr>
            </w:pPr>
          </w:p>
          <w:p w:rsidR="00803AB1" w:rsidRPr="00EE10EA" w:rsidRDefault="00803AB1" w:rsidP="00C81742">
            <w:pPr>
              <w:spacing w:line="360" w:lineRule="auto"/>
              <w:rPr>
                <w:rFonts w:ascii="Times New Roman" w:hAnsi="Times New Roman" w:cs="Times New Roman"/>
                <w:color w:val="000000"/>
                <w:sz w:val="24"/>
                <w:highlight w:val="cyan"/>
              </w:rPr>
            </w:pPr>
          </w:p>
        </w:tc>
      </w:tr>
      <w:tr w:rsidR="00803AB1" w:rsidRPr="00EE10EA" w:rsidTr="00050D16">
        <w:trPr>
          <w:trHeight w:val="9766"/>
          <w:jc w:val="center"/>
        </w:trPr>
        <w:tc>
          <w:tcPr>
            <w:tcW w:w="648" w:type="dxa"/>
            <w:vAlign w:val="center"/>
          </w:tcPr>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lastRenderedPageBreak/>
              <w:t>污</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染</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物</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排</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放</w:t>
            </w:r>
          </w:p>
          <w:p w:rsidR="00803AB1" w:rsidRPr="00EE10EA" w:rsidRDefault="00803AB1" w:rsidP="00C81742">
            <w:pPr>
              <w:jc w:val="center"/>
              <w:rPr>
                <w:rFonts w:ascii="Times New Roman" w:hAnsi="Times New Roman" w:cs="Times New Roman"/>
                <w:color w:val="000000"/>
                <w:sz w:val="24"/>
              </w:rPr>
            </w:pPr>
            <w:r w:rsidRPr="00EE10EA">
              <w:rPr>
                <w:rFonts w:ascii="Times New Roman" w:hAnsiTheme="minorEastAsia" w:cs="Times New Roman"/>
                <w:color w:val="000000"/>
                <w:sz w:val="24"/>
              </w:rPr>
              <w:t>标</w:t>
            </w:r>
          </w:p>
          <w:p w:rsidR="00803AB1" w:rsidRPr="00EE10EA" w:rsidRDefault="00803AB1" w:rsidP="00C81742">
            <w:pPr>
              <w:jc w:val="center"/>
              <w:rPr>
                <w:rFonts w:ascii="Times New Roman" w:hAnsi="Times New Roman" w:cs="Times New Roman"/>
                <w:color w:val="000000"/>
                <w:sz w:val="24"/>
                <w:highlight w:val="cyan"/>
              </w:rPr>
            </w:pPr>
            <w:r w:rsidRPr="00EE10EA">
              <w:rPr>
                <w:rFonts w:ascii="Times New Roman" w:hAnsiTheme="minorEastAsia" w:cs="Times New Roman"/>
                <w:color w:val="000000"/>
                <w:sz w:val="24"/>
              </w:rPr>
              <w:t>准</w:t>
            </w:r>
          </w:p>
        </w:tc>
        <w:tc>
          <w:tcPr>
            <w:tcW w:w="8382" w:type="dxa"/>
          </w:tcPr>
          <w:p w:rsidR="00803AB1" w:rsidRPr="00EE10EA" w:rsidRDefault="00803AB1" w:rsidP="00C81742">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imes New Roman" w:cs="Times New Roman"/>
                <w:color w:val="000000"/>
                <w:sz w:val="24"/>
              </w:rPr>
              <w:t>1</w:t>
            </w:r>
            <w:r w:rsidRPr="00EE10EA">
              <w:rPr>
                <w:rFonts w:ascii="Times New Roman" w:hAnsiTheme="minorEastAsia" w:cs="Times New Roman"/>
                <w:color w:val="000000"/>
                <w:sz w:val="24"/>
              </w:rPr>
              <w:t>、大气污染物</w:t>
            </w:r>
          </w:p>
          <w:p w:rsidR="00803AB1" w:rsidRPr="00EE10EA" w:rsidRDefault="00803AB1" w:rsidP="00C81742">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w:t>
            </w:r>
            <w:r w:rsidR="0002375F">
              <w:rPr>
                <w:rFonts w:ascii="Times New Roman" w:hAnsi="Times New Roman" w:cs="Times New Roman" w:hint="eastAsia"/>
                <w:sz w:val="24"/>
              </w:rPr>
              <w:t>燃生物废气</w:t>
            </w:r>
            <w:r w:rsidR="0002375F" w:rsidRPr="00055FCF">
              <w:rPr>
                <w:rFonts w:ascii="Times New Roman" w:hAnsi="Times New Roman" w:cs="Times New Roman"/>
                <w:sz w:val="24"/>
              </w:rPr>
              <w:t>执行《锅炉大气污染物排放标准》（</w:t>
            </w:r>
            <w:r w:rsidR="0002375F" w:rsidRPr="00055FCF">
              <w:rPr>
                <w:rFonts w:ascii="Times New Roman" w:hAnsi="Times New Roman" w:cs="Times New Roman"/>
                <w:sz w:val="24"/>
              </w:rPr>
              <w:t>GB13271-2014</w:t>
            </w:r>
            <w:r w:rsidR="0002375F" w:rsidRPr="00055FCF">
              <w:rPr>
                <w:rFonts w:ascii="Times New Roman" w:hAnsi="Times New Roman" w:cs="Times New Roman"/>
                <w:sz w:val="24"/>
              </w:rPr>
              <w:t>）中特别排放限值；</w:t>
            </w:r>
            <w:r w:rsidR="00D811CF" w:rsidRPr="00D87145">
              <w:rPr>
                <w:rFonts w:ascii="Times New Roman" w:hAnsi="Times New Roman" w:cs="Times New Roman" w:hint="eastAsia"/>
                <w:color w:val="00B0F0"/>
                <w:sz w:val="24"/>
              </w:rPr>
              <w:t>颗粒物粉尘</w:t>
            </w:r>
            <w:r w:rsidR="00A73538" w:rsidRPr="00D87145">
              <w:rPr>
                <w:rFonts w:ascii="Times New Roman" w:hAnsiTheme="minorEastAsia" w:cs="Times New Roman"/>
                <w:color w:val="00B0F0"/>
                <w:sz w:val="24"/>
              </w:rPr>
              <w:t>执行《合成树脂工业污染物排放标准》（</w:t>
            </w:r>
            <w:r w:rsidR="00A73538" w:rsidRPr="00D87145">
              <w:rPr>
                <w:rFonts w:ascii="Times New Roman" w:hAnsi="Times New Roman" w:cs="Times New Roman"/>
                <w:color w:val="00B0F0"/>
                <w:sz w:val="24"/>
              </w:rPr>
              <w:t>GB31572-2015</w:t>
            </w:r>
            <w:r w:rsidR="00A73538" w:rsidRPr="00D87145">
              <w:rPr>
                <w:rFonts w:ascii="Times New Roman" w:hAnsiTheme="minorEastAsia" w:cs="Times New Roman"/>
                <w:color w:val="00B0F0"/>
                <w:sz w:val="24"/>
              </w:rPr>
              <w:t>）表</w:t>
            </w:r>
            <w:r w:rsidR="00CA634A" w:rsidRPr="00D87145">
              <w:rPr>
                <w:rFonts w:ascii="Times New Roman" w:hAnsi="Times New Roman" w:cs="Times New Roman" w:hint="eastAsia"/>
                <w:color w:val="00B0F0"/>
                <w:sz w:val="24"/>
              </w:rPr>
              <w:t>5</w:t>
            </w:r>
            <w:r w:rsidR="00CA634A" w:rsidRPr="00D87145">
              <w:rPr>
                <w:rFonts w:ascii="Times New Roman" w:hAnsi="Times New Roman" w:cs="Times New Roman" w:hint="eastAsia"/>
                <w:color w:val="00B0F0"/>
                <w:sz w:val="24"/>
              </w:rPr>
              <w:t>特别排放限值</w:t>
            </w:r>
            <w:r w:rsidR="00DD706A" w:rsidRPr="00D87145">
              <w:rPr>
                <w:rFonts w:ascii="Times New Roman" w:hAnsi="Times New Roman" w:cs="Times New Roman" w:hint="eastAsia"/>
                <w:color w:val="00B0F0"/>
                <w:sz w:val="24"/>
              </w:rPr>
              <w:t>、</w:t>
            </w:r>
            <w:r w:rsidR="00D87145" w:rsidRPr="00D87145">
              <w:rPr>
                <w:rFonts w:ascii="Times New Roman" w:hAnsiTheme="minorEastAsia" w:cs="Times New Roman"/>
                <w:color w:val="00B0F0"/>
                <w:sz w:val="24"/>
              </w:rPr>
              <w:t>有机废气执行《合成树脂工业污染物排放标准》（</w:t>
            </w:r>
            <w:r w:rsidR="00D87145" w:rsidRPr="00D87145">
              <w:rPr>
                <w:rFonts w:ascii="Times New Roman" w:hAnsi="Times New Roman" w:cs="Times New Roman"/>
                <w:color w:val="00B0F0"/>
                <w:sz w:val="24"/>
              </w:rPr>
              <w:t>GB31572-2015</w:t>
            </w:r>
            <w:r w:rsidR="00D87145" w:rsidRPr="00D87145">
              <w:rPr>
                <w:rFonts w:ascii="Times New Roman" w:hAnsiTheme="minorEastAsia" w:cs="Times New Roman"/>
                <w:color w:val="00B0F0"/>
                <w:sz w:val="24"/>
              </w:rPr>
              <w:t>）表</w:t>
            </w:r>
            <w:r w:rsidR="00D87145" w:rsidRPr="00D87145">
              <w:rPr>
                <w:rFonts w:ascii="Times New Roman" w:hAnsi="Times New Roman" w:cs="Times New Roman" w:hint="eastAsia"/>
                <w:color w:val="00B0F0"/>
                <w:sz w:val="24"/>
              </w:rPr>
              <w:t>4</w:t>
            </w:r>
            <w:r w:rsidR="00D87145" w:rsidRPr="00D87145">
              <w:rPr>
                <w:rFonts w:ascii="Times New Roman" w:hAnsi="Times New Roman" w:cs="Times New Roman" w:hint="eastAsia"/>
                <w:color w:val="00B0F0"/>
                <w:sz w:val="24"/>
              </w:rPr>
              <w:t>标准；企业边界粉尘、</w:t>
            </w:r>
            <w:r w:rsidR="00D87145" w:rsidRPr="00D87145">
              <w:rPr>
                <w:rFonts w:ascii="Times New Roman" w:hAnsiTheme="minorEastAsia" w:cs="Times New Roman"/>
                <w:color w:val="00B0F0"/>
                <w:sz w:val="24"/>
              </w:rPr>
              <w:t>有机废气执行《合成树脂工业污染物排放标准》（</w:t>
            </w:r>
            <w:r w:rsidR="00D87145" w:rsidRPr="00D87145">
              <w:rPr>
                <w:rFonts w:ascii="Times New Roman" w:hAnsi="Times New Roman" w:cs="Times New Roman"/>
                <w:color w:val="00B0F0"/>
                <w:sz w:val="24"/>
              </w:rPr>
              <w:t>GB31572-2015</w:t>
            </w:r>
            <w:r w:rsidR="00D87145" w:rsidRPr="00D87145">
              <w:rPr>
                <w:rFonts w:ascii="Times New Roman" w:hAnsiTheme="minorEastAsia" w:cs="Times New Roman"/>
                <w:color w:val="00B0F0"/>
                <w:sz w:val="24"/>
              </w:rPr>
              <w:t>）</w:t>
            </w:r>
            <w:r w:rsidR="00DD706A" w:rsidRPr="00D87145">
              <w:rPr>
                <w:rFonts w:ascii="Times New Roman" w:hAnsi="Times New Roman" w:cs="Times New Roman" w:hint="eastAsia"/>
                <w:color w:val="00B0F0"/>
                <w:sz w:val="24"/>
              </w:rPr>
              <w:t>表</w:t>
            </w:r>
            <w:r w:rsidR="00DD706A" w:rsidRPr="00D87145">
              <w:rPr>
                <w:rFonts w:ascii="Times New Roman" w:hAnsi="Times New Roman" w:cs="Times New Roman" w:hint="eastAsia"/>
                <w:color w:val="00B0F0"/>
                <w:sz w:val="24"/>
              </w:rPr>
              <w:t>9</w:t>
            </w:r>
            <w:r w:rsidR="00A73538" w:rsidRPr="00D87145">
              <w:rPr>
                <w:rFonts w:ascii="Times New Roman" w:hAnsiTheme="minorEastAsia" w:cs="Times New Roman"/>
                <w:color w:val="00B0F0"/>
                <w:sz w:val="24"/>
              </w:rPr>
              <w:t>排放标准</w:t>
            </w:r>
            <w:r w:rsidRPr="00D87145">
              <w:rPr>
                <w:rFonts w:ascii="Times New Roman" w:hAnsiTheme="minorEastAsia" w:cs="Times New Roman"/>
                <w:color w:val="00B0F0"/>
                <w:sz w:val="24"/>
              </w:rPr>
              <w:t>。</w:t>
            </w:r>
          </w:p>
          <w:p w:rsidR="0002375F" w:rsidRPr="0002375F" w:rsidRDefault="0002375F" w:rsidP="0002375F">
            <w:pPr>
              <w:jc w:val="center"/>
              <w:rPr>
                <w:rFonts w:ascii="Times New Roman" w:hAnsiTheme="minorEastAsia" w:cs="Times New Roman"/>
                <w:b/>
                <w:sz w:val="24"/>
              </w:rPr>
            </w:pPr>
            <w:r w:rsidRPr="0002375F">
              <w:rPr>
                <w:rFonts w:ascii="Times New Roman" w:hAnsiTheme="minorEastAsia" w:cs="Times New Roman"/>
                <w:b/>
                <w:sz w:val="24"/>
              </w:rPr>
              <w:t>表</w:t>
            </w:r>
            <w:r w:rsidRPr="0002375F">
              <w:rPr>
                <w:rFonts w:ascii="Times New Roman" w:hAnsiTheme="minorEastAsia" w:cs="Times New Roman"/>
                <w:b/>
                <w:sz w:val="24"/>
              </w:rPr>
              <w:t>4-</w:t>
            </w:r>
            <w:r w:rsidRPr="0002375F">
              <w:rPr>
                <w:rFonts w:ascii="Times New Roman" w:hAnsiTheme="minorEastAsia" w:cs="Times New Roman" w:hint="eastAsia"/>
                <w:b/>
                <w:sz w:val="24"/>
              </w:rPr>
              <w:t>4</w:t>
            </w:r>
            <w:r w:rsidRPr="0002375F">
              <w:rPr>
                <w:rFonts w:ascii="Times New Roman" w:hAnsiTheme="minorEastAsia" w:cs="Times New Roman"/>
                <w:b/>
                <w:sz w:val="24"/>
              </w:rPr>
              <w:t xml:space="preserve"> </w:t>
            </w:r>
            <w:r w:rsidRPr="0002375F">
              <w:rPr>
                <w:rFonts w:ascii="Times New Roman" w:hAnsiTheme="minorEastAsia" w:cs="Times New Roman"/>
                <w:b/>
                <w:sz w:val="24"/>
              </w:rPr>
              <w:t>《锅炉大气污染物排放标准》（</w:t>
            </w:r>
            <w:r w:rsidRPr="0002375F">
              <w:rPr>
                <w:rFonts w:ascii="Times New Roman" w:hAnsiTheme="minorEastAsia" w:cs="Times New Roman"/>
                <w:b/>
                <w:sz w:val="24"/>
              </w:rPr>
              <w:t>GB13271-2014</w:t>
            </w:r>
            <w:r w:rsidRPr="0002375F">
              <w:rPr>
                <w:rFonts w:ascii="Times New Roman" w:hAnsiTheme="minorEastAsia" w:cs="Times New Roman"/>
                <w:b/>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10"/>
              <w:gridCol w:w="2764"/>
              <w:gridCol w:w="2758"/>
            </w:tblGrid>
            <w:tr w:rsidR="0002375F" w:rsidRPr="0002375F" w:rsidTr="0002375F">
              <w:trPr>
                <w:trHeight w:val="294"/>
                <w:jc w:val="center"/>
              </w:trPr>
              <w:tc>
                <w:tcPr>
                  <w:tcW w:w="1604" w:type="pct"/>
                  <w:noWrap/>
                  <w:vAlign w:val="center"/>
                </w:tcPr>
                <w:p w:rsidR="0002375F" w:rsidRPr="0002375F" w:rsidRDefault="0002375F" w:rsidP="00491DE5">
                  <w:pPr>
                    <w:pStyle w:val="afc"/>
                    <w:rPr>
                      <w:b w:val="0"/>
                      <w:sz w:val="21"/>
                      <w:szCs w:val="21"/>
                    </w:rPr>
                  </w:pPr>
                  <w:r w:rsidRPr="0002375F">
                    <w:rPr>
                      <w:rFonts w:hAnsi="宋体"/>
                      <w:b w:val="0"/>
                      <w:sz w:val="21"/>
                      <w:szCs w:val="21"/>
                    </w:rPr>
                    <w:t>污染物项目</w:t>
                  </w:r>
                </w:p>
              </w:tc>
              <w:tc>
                <w:tcPr>
                  <w:tcW w:w="1699" w:type="pct"/>
                  <w:noWrap/>
                  <w:vAlign w:val="center"/>
                </w:tcPr>
                <w:p w:rsidR="0002375F" w:rsidRPr="0002375F" w:rsidRDefault="0002375F" w:rsidP="00491DE5">
                  <w:pPr>
                    <w:pStyle w:val="afc"/>
                    <w:rPr>
                      <w:b w:val="0"/>
                      <w:sz w:val="21"/>
                      <w:szCs w:val="21"/>
                    </w:rPr>
                  </w:pPr>
                  <w:r w:rsidRPr="0002375F">
                    <w:rPr>
                      <w:rFonts w:hAnsi="宋体"/>
                      <w:b w:val="0"/>
                      <w:sz w:val="21"/>
                      <w:szCs w:val="21"/>
                    </w:rPr>
                    <w:t>燃煤锅炉限值</w:t>
                  </w:r>
                </w:p>
              </w:tc>
              <w:tc>
                <w:tcPr>
                  <w:tcW w:w="1696" w:type="pct"/>
                  <w:noWrap/>
                  <w:vAlign w:val="center"/>
                </w:tcPr>
                <w:p w:rsidR="0002375F" w:rsidRPr="0002375F" w:rsidRDefault="0002375F" w:rsidP="00491DE5">
                  <w:pPr>
                    <w:pStyle w:val="afc"/>
                    <w:rPr>
                      <w:b w:val="0"/>
                      <w:sz w:val="21"/>
                      <w:szCs w:val="21"/>
                    </w:rPr>
                  </w:pPr>
                  <w:r w:rsidRPr="0002375F">
                    <w:rPr>
                      <w:rFonts w:hAnsi="宋体"/>
                      <w:b w:val="0"/>
                      <w:sz w:val="21"/>
                      <w:szCs w:val="21"/>
                    </w:rPr>
                    <w:t>污染物排放监控位置</w:t>
                  </w:r>
                </w:p>
              </w:tc>
            </w:tr>
            <w:tr w:rsidR="0002375F" w:rsidRPr="0002375F" w:rsidTr="0002375F">
              <w:trPr>
                <w:trHeight w:val="122"/>
                <w:jc w:val="center"/>
              </w:trPr>
              <w:tc>
                <w:tcPr>
                  <w:tcW w:w="1604" w:type="pct"/>
                  <w:noWrap/>
                  <w:vAlign w:val="center"/>
                </w:tcPr>
                <w:p w:rsidR="0002375F" w:rsidRPr="0002375F" w:rsidRDefault="0002375F" w:rsidP="00491DE5">
                  <w:pPr>
                    <w:pStyle w:val="aff1"/>
                    <w:spacing w:line="240" w:lineRule="exact"/>
                    <w:jc w:val="center"/>
                    <w:rPr>
                      <w:rFonts w:eastAsia="宋体"/>
                      <w:sz w:val="21"/>
                      <w:szCs w:val="21"/>
                    </w:rPr>
                  </w:pPr>
                  <w:r w:rsidRPr="0002375F">
                    <w:rPr>
                      <w:rFonts w:eastAsia="宋体" w:hAnsi="宋体"/>
                      <w:sz w:val="21"/>
                      <w:szCs w:val="21"/>
                    </w:rPr>
                    <w:t>颗粒物</w:t>
                  </w:r>
                </w:p>
              </w:tc>
              <w:tc>
                <w:tcPr>
                  <w:tcW w:w="1699" w:type="pct"/>
                  <w:noWrap/>
                  <w:vAlign w:val="center"/>
                </w:tcPr>
                <w:p w:rsidR="0002375F" w:rsidRPr="0002375F" w:rsidRDefault="0002375F" w:rsidP="00491DE5">
                  <w:pPr>
                    <w:pStyle w:val="aff1"/>
                    <w:spacing w:line="240" w:lineRule="exact"/>
                    <w:jc w:val="center"/>
                    <w:rPr>
                      <w:rFonts w:eastAsia="宋体"/>
                      <w:sz w:val="21"/>
                      <w:szCs w:val="21"/>
                    </w:rPr>
                  </w:pPr>
                  <w:r>
                    <w:rPr>
                      <w:rFonts w:eastAsia="宋体" w:hint="eastAsia"/>
                      <w:sz w:val="21"/>
                      <w:szCs w:val="21"/>
                    </w:rPr>
                    <w:t>30</w:t>
                  </w:r>
                  <w:r w:rsidRPr="0002375F">
                    <w:rPr>
                      <w:rFonts w:eastAsia="宋体"/>
                      <w:sz w:val="21"/>
                      <w:szCs w:val="21"/>
                    </w:rPr>
                    <w:t>mg/m</w:t>
                  </w:r>
                  <w:r w:rsidRPr="0002375F">
                    <w:rPr>
                      <w:rFonts w:eastAsia="宋体"/>
                      <w:sz w:val="21"/>
                      <w:szCs w:val="21"/>
                      <w:vertAlign w:val="superscript"/>
                    </w:rPr>
                    <w:t>3</w:t>
                  </w:r>
                </w:p>
              </w:tc>
              <w:tc>
                <w:tcPr>
                  <w:tcW w:w="1696" w:type="pct"/>
                  <w:vMerge w:val="restart"/>
                  <w:noWrap/>
                  <w:vAlign w:val="center"/>
                </w:tcPr>
                <w:p w:rsidR="0002375F" w:rsidRPr="0002375F" w:rsidRDefault="0002375F" w:rsidP="00491DE5">
                  <w:pPr>
                    <w:pStyle w:val="aff1"/>
                    <w:spacing w:line="240" w:lineRule="exact"/>
                    <w:jc w:val="center"/>
                    <w:rPr>
                      <w:rFonts w:eastAsia="宋体"/>
                      <w:sz w:val="21"/>
                      <w:szCs w:val="21"/>
                    </w:rPr>
                  </w:pPr>
                  <w:r w:rsidRPr="0002375F">
                    <w:rPr>
                      <w:rFonts w:eastAsia="宋体" w:hAnsi="宋体"/>
                      <w:sz w:val="21"/>
                      <w:szCs w:val="21"/>
                    </w:rPr>
                    <w:t>烟囱或烟道</w:t>
                  </w:r>
                </w:p>
              </w:tc>
            </w:tr>
            <w:tr w:rsidR="0002375F" w:rsidRPr="0002375F" w:rsidTr="0002375F">
              <w:trPr>
                <w:trHeight w:val="122"/>
                <w:jc w:val="center"/>
              </w:trPr>
              <w:tc>
                <w:tcPr>
                  <w:tcW w:w="1604" w:type="pct"/>
                  <w:noWrap/>
                  <w:vAlign w:val="center"/>
                </w:tcPr>
                <w:p w:rsidR="0002375F" w:rsidRPr="0002375F" w:rsidRDefault="0002375F" w:rsidP="00491DE5">
                  <w:pPr>
                    <w:pStyle w:val="aff1"/>
                    <w:spacing w:line="240" w:lineRule="exact"/>
                    <w:jc w:val="center"/>
                    <w:rPr>
                      <w:rFonts w:eastAsia="宋体"/>
                      <w:sz w:val="21"/>
                      <w:szCs w:val="21"/>
                    </w:rPr>
                  </w:pPr>
                  <w:r w:rsidRPr="0002375F">
                    <w:rPr>
                      <w:rFonts w:eastAsia="宋体" w:hAnsi="宋体"/>
                      <w:sz w:val="21"/>
                      <w:szCs w:val="21"/>
                    </w:rPr>
                    <w:t>二氧化硫</w:t>
                  </w:r>
                </w:p>
              </w:tc>
              <w:tc>
                <w:tcPr>
                  <w:tcW w:w="1699" w:type="pct"/>
                  <w:noWrap/>
                  <w:vAlign w:val="center"/>
                </w:tcPr>
                <w:p w:rsidR="0002375F" w:rsidRPr="0002375F" w:rsidRDefault="0002375F" w:rsidP="00491DE5">
                  <w:pPr>
                    <w:pStyle w:val="aff1"/>
                    <w:spacing w:line="240" w:lineRule="exact"/>
                    <w:jc w:val="center"/>
                    <w:rPr>
                      <w:rFonts w:eastAsia="宋体"/>
                      <w:sz w:val="21"/>
                      <w:szCs w:val="21"/>
                    </w:rPr>
                  </w:pPr>
                  <w:r>
                    <w:rPr>
                      <w:rFonts w:eastAsia="宋体" w:hint="eastAsia"/>
                      <w:sz w:val="21"/>
                      <w:szCs w:val="21"/>
                    </w:rPr>
                    <w:t>200</w:t>
                  </w:r>
                  <w:r w:rsidRPr="0002375F">
                    <w:rPr>
                      <w:rFonts w:eastAsia="宋体"/>
                      <w:sz w:val="21"/>
                      <w:szCs w:val="21"/>
                    </w:rPr>
                    <w:t>mg/m</w:t>
                  </w:r>
                  <w:r w:rsidRPr="0002375F">
                    <w:rPr>
                      <w:rFonts w:eastAsia="宋体"/>
                      <w:sz w:val="21"/>
                      <w:szCs w:val="21"/>
                      <w:vertAlign w:val="superscript"/>
                    </w:rPr>
                    <w:t>3</w:t>
                  </w:r>
                </w:p>
              </w:tc>
              <w:tc>
                <w:tcPr>
                  <w:tcW w:w="1696" w:type="pct"/>
                  <w:vMerge/>
                  <w:noWrap/>
                  <w:vAlign w:val="center"/>
                </w:tcPr>
                <w:p w:rsidR="0002375F" w:rsidRPr="0002375F" w:rsidRDefault="0002375F" w:rsidP="00491DE5">
                  <w:pPr>
                    <w:pStyle w:val="aff1"/>
                    <w:spacing w:line="240" w:lineRule="exact"/>
                    <w:jc w:val="center"/>
                    <w:rPr>
                      <w:rFonts w:eastAsia="宋体"/>
                      <w:sz w:val="21"/>
                      <w:szCs w:val="21"/>
                    </w:rPr>
                  </w:pPr>
                </w:p>
              </w:tc>
            </w:tr>
            <w:tr w:rsidR="0002375F" w:rsidRPr="0002375F" w:rsidTr="0002375F">
              <w:trPr>
                <w:trHeight w:val="122"/>
                <w:jc w:val="center"/>
              </w:trPr>
              <w:tc>
                <w:tcPr>
                  <w:tcW w:w="1604" w:type="pct"/>
                  <w:noWrap/>
                  <w:vAlign w:val="center"/>
                </w:tcPr>
                <w:p w:rsidR="0002375F" w:rsidRPr="0002375F" w:rsidRDefault="0002375F" w:rsidP="00491DE5">
                  <w:pPr>
                    <w:pStyle w:val="aff1"/>
                    <w:spacing w:line="240" w:lineRule="exact"/>
                    <w:jc w:val="center"/>
                    <w:rPr>
                      <w:rFonts w:eastAsia="宋体"/>
                      <w:sz w:val="21"/>
                      <w:szCs w:val="21"/>
                    </w:rPr>
                  </w:pPr>
                  <w:r w:rsidRPr="0002375F">
                    <w:rPr>
                      <w:rFonts w:eastAsia="宋体" w:hAnsi="宋体"/>
                      <w:sz w:val="21"/>
                      <w:szCs w:val="21"/>
                    </w:rPr>
                    <w:t>氮氧化物</w:t>
                  </w:r>
                </w:p>
              </w:tc>
              <w:tc>
                <w:tcPr>
                  <w:tcW w:w="1699" w:type="pct"/>
                  <w:noWrap/>
                  <w:vAlign w:val="center"/>
                </w:tcPr>
                <w:p w:rsidR="0002375F" w:rsidRPr="0002375F" w:rsidRDefault="0002375F" w:rsidP="00491DE5">
                  <w:pPr>
                    <w:pStyle w:val="aff1"/>
                    <w:spacing w:line="240" w:lineRule="exact"/>
                    <w:jc w:val="center"/>
                    <w:rPr>
                      <w:rFonts w:eastAsia="宋体"/>
                      <w:sz w:val="21"/>
                      <w:szCs w:val="21"/>
                    </w:rPr>
                  </w:pPr>
                  <w:r>
                    <w:rPr>
                      <w:rFonts w:eastAsia="宋体" w:hint="eastAsia"/>
                      <w:sz w:val="21"/>
                      <w:szCs w:val="21"/>
                    </w:rPr>
                    <w:t>20</w:t>
                  </w:r>
                  <w:r w:rsidRPr="0002375F">
                    <w:rPr>
                      <w:rFonts w:eastAsia="宋体"/>
                      <w:sz w:val="21"/>
                      <w:szCs w:val="21"/>
                    </w:rPr>
                    <w:t>0mg/m</w:t>
                  </w:r>
                  <w:r w:rsidRPr="0002375F">
                    <w:rPr>
                      <w:rFonts w:eastAsia="宋体"/>
                      <w:sz w:val="21"/>
                      <w:szCs w:val="21"/>
                      <w:vertAlign w:val="superscript"/>
                    </w:rPr>
                    <w:t>3</w:t>
                  </w:r>
                </w:p>
              </w:tc>
              <w:tc>
                <w:tcPr>
                  <w:tcW w:w="1696" w:type="pct"/>
                  <w:vMerge/>
                  <w:noWrap/>
                  <w:vAlign w:val="center"/>
                </w:tcPr>
                <w:p w:rsidR="0002375F" w:rsidRPr="0002375F" w:rsidRDefault="0002375F" w:rsidP="00491DE5">
                  <w:pPr>
                    <w:pStyle w:val="aff1"/>
                    <w:spacing w:line="240" w:lineRule="exact"/>
                    <w:jc w:val="center"/>
                    <w:rPr>
                      <w:rFonts w:eastAsia="宋体"/>
                      <w:sz w:val="21"/>
                      <w:szCs w:val="21"/>
                    </w:rPr>
                  </w:pPr>
                </w:p>
              </w:tc>
            </w:tr>
          </w:tbl>
          <w:p w:rsidR="00DD706A" w:rsidRPr="0002375F" w:rsidRDefault="00803AB1" w:rsidP="00D811CF">
            <w:pPr>
              <w:jc w:val="center"/>
              <w:rPr>
                <w:rFonts w:ascii="Times New Roman" w:hAnsiTheme="minorEastAsia"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 xml:space="preserve">4-5  </w:t>
            </w:r>
            <w:r w:rsidR="00DD706A">
              <w:rPr>
                <w:rFonts w:ascii="Times New Roman" w:hAnsiTheme="minorEastAsia" w:cs="Times New Roman" w:hint="eastAsia"/>
                <w:b/>
                <w:sz w:val="24"/>
              </w:rPr>
              <w:t xml:space="preserve"> </w:t>
            </w:r>
            <w:r w:rsidR="00DD706A" w:rsidRPr="0002375F">
              <w:rPr>
                <w:rFonts w:ascii="Times New Roman" w:hAnsiTheme="minorEastAsia" w:cs="Times New Roman"/>
                <w:b/>
                <w:sz w:val="24"/>
              </w:rPr>
              <w:t>《</w:t>
            </w:r>
            <w:r w:rsidR="00DD706A" w:rsidRPr="00DD706A">
              <w:rPr>
                <w:rFonts w:ascii="Times New Roman" w:hAnsiTheme="minorEastAsia" w:cs="Times New Roman" w:hint="eastAsia"/>
                <w:b/>
                <w:sz w:val="24"/>
              </w:rPr>
              <w:t>合成树脂工业污染物排放标准</w:t>
            </w:r>
            <w:r w:rsidR="00DD706A" w:rsidRPr="0002375F">
              <w:rPr>
                <w:rFonts w:ascii="Times New Roman" w:hAnsiTheme="minorEastAsia" w:cs="Times New Roman"/>
                <w:b/>
                <w:sz w:val="24"/>
              </w:rPr>
              <w:t>》（</w:t>
            </w:r>
            <w:r w:rsidR="00DD706A" w:rsidRPr="00DD706A">
              <w:rPr>
                <w:rFonts w:ascii="Times New Roman" w:hAnsiTheme="minorEastAsia" w:cs="Times New Roman"/>
                <w:b/>
                <w:sz w:val="24"/>
              </w:rPr>
              <w:t>GB31572-2015</w:t>
            </w:r>
            <w:r w:rsidR="00DD706A" w:rsidRPr="0002375F">
              <w:rPr>
                <w:rFonts w:ascii="Times New Roman" w:hAnsiTheme="minorEastAsia" w:cs="Times New Roman"/>
                <w:b/>
                <w:sz w:val="24"/>
              </w:rP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170"/>
              <w:gridCol w:w="2099"/>
              <w:gridCol w:w="1941"/>
              <w:gridCol w:w="1727"/>
              <w:gridCol w:w="1195"/>
            </w:tblGrid>
            <w:tr w:rsidR="00DD706A" w:rsidRPr="00EE10EA" w:rsidTr="00234282">
              <w:trPr>
                <w:trHeight w:val="50"/>
                <w:jc w:val="center"/>
              </w:trPr>
              <w:tc>
                <w:tcPr>
                  <w:tcW w:w="0" w:type="auto"/>
                  <w:vMerge w:val="restart"/>
                  <w:vAlign w:val="center"/>
                </w:tcPr>
                <w:p w:rsidR="00DD706A" w:rsidRPr="00EE10EA" w:rsidRDefault="00DD706A"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污染物</w:t>
                  </w:r>
                </w:p>
              </w:tc>
              <w:tc>
                <w:tcPr>
                  <w:tcW w:w="0" w:type="auto"/>
                  <w:gridSpan w:val="2"/>
                  <w:tcBorders>
                    <w:right w:val="single" w:sz="4" w:space="0" w:color="auto"/>
                  </w:tcBorders>
                  <w:vAlign w:val="center"/>
                </w:tcPr>
                <w:p w:rsidR="00DD706A" w:rsidRPr="00EE10EA" w:rsidRDefault="00DD706A"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有组织</w:t>
                  </w:r>
                </w:p>
              </w:tc>
              <w:tc>
                <w:tcPr>
                  <w:tcW w:w="0" w:type="auto"/>
                  <w:gridSpan w:val="2"/>
                  <w:tcBorders>
                    <w:left w:val="single" w:sz="4" w:space="0" w:color="auto"/>
                  </w:tcBorders>
                  <w:vAlign w:val="center"/>
                </w:tcPr>
                <w:p w:rsidR="00DD706A" w:rsidRPr="00EE10EA" w:rsidRDefault="00DD706A"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无组织排放监控浓度限值</w:t>
                  </w:r>
                </w:p>
              </w:tc>
            </w:tr>
            <w:tr w:rsidR="00234282" w:rsidRPr="00EE10EA" w:rsidTr="00234282">
              <w:trPr>
                <w:trHeight w:val="65"/>
                <w:jc w:val="center"/>
              </w:trPr>
              <w:tc>
                <w:tcPr>
                  <w:tcW w:w="0" w:type="auto"/>
                  <w:vMerge/>
                  <w:vAlign w:val="center"/>
                </w:tcPr>
                <w:p w:rsidR="00234282" w:rsidRPr="00EE10EA" w:rsidRDefault="00234282" w:rsidP="00DB4FC8">
                  <w:pPr>
                    <w:widowControl/>
                    <w:jc w:val="left"/>
                    <w:rPr>
                      <w:rFonts w:ascii="Times New Roman" w:hAnsi="Times New Roman" w:cs="Times New Roman"/>
                      <w:kern w:val="0"/>
                      <w:szCs w:val="21"/>
                    </w:rPr>
                  </w:pPr>
                </w:p>
              </w:tc>
              <w:tc>
                <w:tcPr>
                  <w:tcW w:w="0" w:type="auto"/>
                  <w:tcBorders>
                    <w:right w:val="single" w:sz="4" w:space="0" w:color="auto"/>
                  </w:tcBorders>
                  <w:vAlign w:val="center"/>
                </w:tcPr>
                <w:p w:rsidR="00234282" w:rsidRPr="00EE10EA" w:rsidRDefault="00234282"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监控点</w:t>
                  </w:r>
                </w:p>
              </w:tc>
              <w:tc>
                <w:tcPr>
                  <w:tcW w:w="0" w:type="auto"/>
                  <w:tcBorders>
                    <w:left w:val="single" w:sz="4" w:space="0" w:color="auto"/>
                    <w:right w:val="single" w:sz="4" w:space="0" w:color="auto"/>
                  </w:tcBorders>
                  <w:vAlign w:val="center"/>
                </w:tcPr>
                <w:p w:rsidR="00234282" w:rsidRPr="00EE10EA" w:rsidRDefault="00234282"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浓度</w:t>
                  </w:r>
                  <w:r>
                    <w:rPr>
                      <w:rFonts w:ascii="Times New Roman" w:hAnsiTheme="minorEastAsia" w:cs="Times New Roman" w:hint="eastAsia"/>
                    </w:rPr>
                    <w:t>限值</w:t>
                  </w:r>
                  <w:r w:rsidRPr="00EE10EA">
                    <w:rPr>
                      <w:rFonts w:ascii="Times New Roman" w:hAnsiTheme="minorEastAsia" w:cs="Times New Roman"/>
                    </w:rPr>
                    <w:t>（</w:t>
                  </w:r>
                  <w:r w:rsidRPr="00EE10EA">
                    <w:rPr>
                      <w:rFonts w:ascii="Times New Roman" w:hAnsi="Times New Roman" w:cs="Times New Roman"/>
                    </w:rPr>
                    <w:t>mg/m</w:t>
                  </w:r>
                  <w:r w:rsidRPr="00EE10EA">
                    <w:rPr>
                      <w:rFonts w:ascii="Times New Roman" w:hAnsi="Times New Roman" w:cs="Times New Roman"/>
                      <w:vertAlign w:val="superscript"/>
                    </w:rPr>
                    <w:t>3</w:t>
                  </w:r>
                  <w:r w:rsidRPr="00EE10EA">
                    <w:rPr>
                      <w:rFonts w:ascii="Times New Roman" w:hAnsiTheme="minorEastAsia" w:cs="Times New Roman"/>
                    </w:rPr>
                    <w:t>）</w:t>
                  </w:r>
                </w:p>
              </w:tc>
              <w:tc>
                <w:tcPr>
                  <w:tcW w:w="0" w:type="auto"/>
                  <w:tcBorders>
                    <w:left w:val="single" w:sz="4" w:space="0" w:color="auto"/>
                  </w:tcBorders>
                  <w:vAlign w:val="center"/>
                </w:tcPr>
                <w:p w:rsidR="00234282" w:rsidRPr="00EE10EA" w:rsidRDefault="00234282"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监控点</w:t>
                  </w:r>
                </w:p>
              </w:tc>
              <w:tc>
                <w:tcPr>
                  <w:tcW w:w="0" w:type="auto"/>
                  <w:vAlign w:val="center"/>
                </w:tcPr>
                <w:p w:rsidR="00234282" w:rsidRPr="00EE10EA" w:rsidRDefault="00234282"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浓度</w:t>
                  </w:r>
                  <w:r w:rsidRPr="00EE10EA">
                    <w:rPr>
                      <w:rFonts w:ascii="Times New Roman" w:hAnsi="Times New Roman" w:cs="Times New Roman"/>
                    </w:rPr>
                    <w:t>mg/m</w:t>
                  </w:r>
                  <w:r w:rsidRPr="00EE10EA">
                    <w:rPr>
                      <w:rFonts w:ascii="Times New Roman" w:hAnsi="Times New Roman" w:cs="Times New Roman"/>
                      <w:vertAlign w:val="superscript"/>
                    </w:rPr>
                    <w:t>3</w:t>
                  </w:r>
                </w:p>
              </w:tc>
            </w:tr>
            <w:tr w:rsidR="00D811CF" w:rsidRPr="00EE10EA" w:rsidTr="00234282">
              <w:trPr>
                <w:trHeight w:val="65"/>
                <w:jc w:val="center"/>
              </w:trPr>
              <w:tc>
                <w:tcPr>
                  <w:tcW w:w="0" w:type="auto"/>
                  <w:vAlign w:val="center"/>
                </w:tcPr>
                <w:p w:rsidR="00D811CF" w:rsidRPr="00EE10EA" w:rsidRDefault="00D811CF" w:rsidP="00DB4FC8">
                  <w:pPr>
                    <w:pStyle w:val="p0"/>
                    <w:adjustRightInd w:val="0"/>
                    <w:snapToGrid w:val="0"/>
                    <w:jc w:val="center"/>
                    <w:rPr>
                      <w:rFonts w:ascii="Times New Roman" w:hAnsi="Times New Roman" w:cs="Times New Roman"/>
                    </w:rPr>
                  </w:pPr>
                  <w:r>
                    <w:rPr>
                      <w:rFonts w:ascii="Times New Roman" w:hAnsiTheme="minorEastAsia" w:cs="Times New Roman" w:hint="eastAsia"/>
                    </w:rPr>
                    <w:t>非甲烷总烃</w:t>
                  </w:r>
                </w:p>
              </w:tc>
              <w:tc>
                <w:tcPr>
                  <w:tcW w:w="0" w:type="auto"/>
                  <w:vMerge w:val="restart"/>
                  <w:tcBorders>
                    <w:right w:val="single" w:sz="4" w:space="0" w:color="auto"/>
                  </w:tcBorders>
                  <w:vAlign w:val="center"/>
                </w:tcPr>
                <w:p w:rsidR="00D811CF" w:rsidRPr="00EE10EA" w:rsidRDefault="00D811CF" w:rsidP="00DB4FC8">
                  <w:pPr>
                    <w:pStyle w:val="p0"/>
                    <w:adjustRightInd w:val="0"/>
                    <w:snapToGrid w:val="0"/>
                    <w:jc w:val="center"/>
                    <w:rPr>
                      <w:rFonts w:ascii="Times New Roman" w:hAnsi="Times New Roman" w:cs="Times New Roman"/>
                    </w:rPr>
                  </w:pPr>
                  <w:r>
                    <w:rPr>
                      <w:rFonts w:ascii="Times New Roman" w:hAnsi="Times New Roman" w:cs="Times New Roman" w:hint="eastAsia"/>
                    </w:rPr>
                    <w:t>车间或生产设施排气筒</w:t>
                  </w:r>
                </w:p>
              </w:tc>
              <w:tc>
                <w:tcPr>
                  <w:tcW w:w="0" w:type="auto"/>
                  <w:tcBorders>
                    <w:left w:val="single" w:sz="4" w:space="0" w:color="auto"/>
                    <w:right w:val="single" w:sz="4" w:space="0" w:color="auto"/>
                  </w:tcBorders>
                  <w:vAlign w:val="center"/>
                </w:tcPr>
                <w:p w:rsidR="00D811CF" w:rsidRPr="00EE10EA" w:rsidRDefault="00D87145" w:rsidP="00DB4FC8">
                  <w:pPr>
                    <w:pStyle w:val="p0"/>
                    <w:adjustRightInd w:val="0"/>
                    <w:snapToGrid w:val="0"/>
                    <w:jc w:val="center"/>
                    <w:rPr>
                      <w:rFonts w:ascii="Times New Roman" w:hAnsi="Times New Roman" w:cs="Times New Roman"/>
                    </w:rPr>
                  </w:pPr>
                  <w:r>
                    <w:rPr>
                      <w:rFonts w:ascii="Times New Roman" w:hAnsi="Times New Roman" w:cs="Times New Roman" w:hint="eastAsia"/>
                    </w:rPr>
                    <w:t>100</w:t>
                  </w:r>
                </w:p>
              </w:tc>
              <w:tc>
                <w:tcPr>
                  <w:tcW w:w="0" w:type="auto"/>
                  <w:vMerge w:val="restart"/>
                  <w:tcBorders>
                    <w:left w:val="single" w:sz="4" w:space="0" w:color="auto"/>
                  </w:tcBorders>
                  <w:vAlign w:val="center"/>
                </w:tcPr>
                <w:p w:rsidR="00D811CF" w:rsidRPr="00EE10EA" w:rsidRDefault="00D811CF" w:rsidP="00DB4FC8">
                  <w:pPr>
                    <w:pStyle w:val="p0"/>
                    <w:adjustRightInd w:val="0"/>
                    <w:snapToGrid w:val="0"/>
                    <w:jc w:val="center"/>
                    <w:rPr>
                      <w:rFonts w:ascii="Times New Roman" w:hAnsi="Times New Roman" w:cs="Times New Roman"/>
                    </w:rPr>
                  </w:pPr>
                  <w:r w:rsidRPr="00EE10EA">
                    <w:rPr>
                      <w:rFonts w:ascii="Times New Roman" w:hAnsiTheme="minorEastAsia" w:cs="Times New Roman"/>
                    </w:rPr>
                    <w:t>周界外浓度最高点</w:t>
                  </w:r>
                </w:p>
              </w:tc>
              <w:tc>
                <w:tcPr>
                  <w:tcW w:w="0" w:type="auto"/>
                  <w:vAlign w:val="center"/>
                </w:tcPr>
                <w:p w:rsidR="00D811CF" w:rsidRPr="00EE10EA" w:rsidRDefault="00D811CF" w:rsidP="00DD706A">
                  <w:pPr>
                    <w:pStyle w:val="p0"/>
                    <w:adjustRightInd w:val="0"/>
                    <w:snapToGrid w:val="0"/>
                    <w:jc w:val="center"/>
                    <w:rPr>
                      <w:rFonts w:ascii="Times New Roman" w:hAnsi="Times New Roman" w:cs="Times New Roman"/>
                    </w:rPr>
                  </w:pPr>
                  <w:r>
                    <w:rPr>
                      <w:rFonts w:ascii="Times New Roman" w:hAnsi="Times New Roman" w:cs="Times New Roman" w:hint="eastAsia"/>
                    </w:rPr>
                    <w:t>4.0</w:t>
                  </w:r>
                </w:p>
              </w:tc>
            </w:tr>
            <w:tr w:rsidR="00D811CF" w:rsidRPr="00EE10EA" w:rsidTr="00234282">
              <w:trPr>
                <w:trHeight w:val="65"/>
                <w:jc w:val="center"/>
              </w:trPr>
              <w:tc>
                <w:tcPr>
                  <w:tcW w:w="0" w:type="auto"/>
                  <w:vAlign w:val="center"/>
                </w:tcPr>
                <w:p w:rsidR="00D811CF" w:rsidRDefault="00D811CF" w:rsidP="00DB4FC8">
                  <w:pPr>
                    <w:pStyle w:val="p0"/>
                    <w:adjustRightInd w:val="0"/>
                    <w:snapToGrid w:val="0"/>
                    <w:jc w:val="center"/>
                    <w:rPr>
                      <w:rFonts w:ascii="Times New Roman" w:hAnsiTheme="minorEastAsia" w:cs="Times New Roman"/>
                    </w:rPr>
                  </w:pPr>
                  <w:r>
                    <w:rPr>
                      <w:rFonts w:ascii="Times New Roman" w:hAnsiTheme="minorEastAsia" w:cs="Times New Roman" w:hint="eastAsia"/>
                    </w:rPr>
                    <w:t>颗粒物</w:t>
                  </w:r>
                </w:p>
              </w:tc>
              <w:tc>
                <w:tcPr>
                  <w:tcW w:w="0" w:type="auto"/>
                  <w:vMerge/>
                  <w:tcBorders>
                    <w:right w:val="single" w:sz="4" w:space="0" w:color="auto"/>
                  </w:tcBorders>
                  <w:vAlign w:val="center"/>
                </w:tcPr>
                <w:p w:rsidR="00D811CF" w:rsidRDefault="00D811CF" w:rsidP="00DB4FC8">
                  <w:pPr>
                    <w:pStyle w:val="p0"/>
                    <w:adjustRightInd w:val="0"/>
                    <w:snapToGrid w:val="0"/>
                    <w:jc w:val="center"/>
                    <w:rPr>
                      <w:rFonts w:ascii="Times New Roman" w:hAnsi="Times New Roman" w:cs="Times New Roman"/>
                    </w:rPr>
                  </w:pPr>
                </w:p>
              </w:tc>
              <w:tc>
                <w:tcPr>
                  <w:tcW w:w="0" w:type="auto"/>
                  <w:tcBorders>
                    <w:left w:val="single" w:sz="4" w:space="0" w:color="auto"/>
                    <w:right w:val="single" w:sz="4" w:space="0" w:color="auto"/>
                  </w:tcBorders>
                  <w:vAlign w:val="center"/>
                </w:tcPr>
                <w:p w:rsidR="00D811CF" w:rsidRDefault="00CA634A" w:rsidP="00DB4FC8">
                  <w:pPr>
                    <w:pStyle w:val="p0"/>
                    <w:adjustRightInd w:val="0"/>
                    <w:snapToGrid w:val="0"/>
                    <w:jc w:val="center"/>
                    <w:rPr>
                      <w:rFonts w:ascii="Times New Roman" w:hAnsi="Times New Roman" w:cs="Times New Roman"/>
                    </w:rPr>
                  </w:pPr>
                  <w:r>
                    <w:rPr>
                      <w:rFonts w:ascii="Times New Roman" w:hAnsi="Times New Roman" w:cs="Times New Roman" w:hint="eastAsia"/>
                    </w:rPr>
                    <w:t>20</w:t>
                  </w:r>
                </w:p>
              </w:tc>
              <w:tc>
                <w:tcPr>
                  <w:tcW w:w="0" w:type="auto"/>
                  <w:vMerge/>
                  <w:tcBorders>
                    <w:left w:val="single" w:sz="4" w:space="0" w:color="auto"/>
                  </w:tcBorders>
                  <w:vAlign w:val="center"/>
                </w:tcPr>
                <w:p w:rsidR="00D811CF" w:rsidRPr="00EE10EA" w:rsidRDefault="00D811CF" w:rsidP="00DB4FC8">
                  <w:pPr>
                    <w:pStyle w:val="p0"/>
                    <w:adjustRightInd w:val="0"/>
                    <w:snapToGrid w:val="0"/>
                    <w:jc w:val="center"/>
                    <w:rPr>
                      <w:rFonts w:ascii="Times New Roman" w:hAnsiTheme="minorEastAsia" w:cs="Times New Roman"/>
                    </w:rPr>
                  </w:pPr>
                </w:p>
              </w:tc>
              <w:tc>
                <w:tcPr>
                  <w:tcW w:w="0" w:type="auto"/>
                  <w:vAlign w:val="center"/>
                </w:tcPr>
                <w:p w:rsidR="00D811CF" w:rsidRDefault="00D811CF" w:rsidP="00DD706A">
                  <w:pPr>
                    <w:pStyle w:val="p0"/>
                    <w:adjustRightInd w:val="0"/>
                    <w:snapToGrid w:val="0"/>
                    <w:jc w:val="center"/>
                    <w:rPr>
                      <w:rFonts w:ascii="Times New Roman" w:hAnsi="Times New Roman" w:cs="Times New Roman"/>
                    </w:rPr>
                  </w:pPr>
                  <w:r>
                    <w:rPr>
                      <w:rFonts w:ascii="Times New Roman" w:hAnsi="Times New Roman" w:cs="Times New Roman" w:hint="eastAsia"/>
                    </w:rPr>
                    <w:t>1.0</w:t>
                  </w:r>
                </w:p>
              </w:tc>
            </w:tr>
          </w:tbl>
          <w:p w:rsidR="00803AB1" w:rsidRPr="00EE10EA" w:rsidRDefault="00803AB1" w:rsidP="00C81742">
            <w:pPr>
              <w:adjustRightInd w:val="0"/>
              <w:snapToGrid w:val="0"/>
              <w:spacing w:line="360" w:lineRule="auto"/>
              <w:rPr>
                <w:rFonts w:ascii="Times New Roman" w:hAnsi="Times New Roman" w:cs="Times New Roman"/>
                <w:sz w:val="24"/>
              </w:rPr>
            </w:pPr>
            <w:r w:rsidRPr="00EE10EA">
              <w:rPr>
                <w:rFonts w:ascii="Times New Roman" w:hAnsi="Times New Roman" w:cs="Times New Roman"/>
                <w:sz w:val="24"/>
              </w:rPr>
              <w:t>2</w:t>
            </w:r>
            <w:r w:rsidRPr="00EE10EA">
              <w:rPr>
                <w:rFonts w:ascii="Times New Roman" w:hAnsiTheme="minorEastAsia" w:cs="Times New Roman"/>
                <w:sz w:val="24"/>
              </w:rPr>
              <w:t>、废水</w:t>
            </w:r>
          </w:p>
          <w:p w:rsidR="00803AB1" w:rsidRPr="00EE10EA" w:rsidRDefault="00803AB1" w:rsidP="00C81742">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sz w:val="24"/>
              </w:rPr>
              <w:t>本项目生产废水循环使用，生活污水经</w:t>
            </w:r>
            <w:r w:rsidR="00533634" w:rsidRPr="00EE10EA">
              <w:rPr>
                <w:rFonts w:ascii="Times New Roman" w:hAnsiTheme="minorEastAsia" w:cs="Times New Roman"/>
                <w:sz w:val="24"/>
              </w:rPr>
              <w:t>隔油池、</w:t>
            </w:r>
            <w:r w:rsidRPr="00EE10EA">
              <w:rPr>
                <w:rFonts w:ascii="Times New Roman" w:hAnsiTheme="minorEastAsia" w:cs="Times New Roman"/>
                <w:sz w:val="24"/>
              </w:rPr>
              <w:t>化粪池处理后用于周边</w:t>
            </w:r>
            <w:r w:rsidR="008938DB" w:rsidRPr="00EE10EA">
              <w:rPr>
                <w:rFonts w:ascii="Times New Roman" w:hAnsiTheme="minorEastAsia" w:cs="Times New Roman"/>
                <w:sz w:val="24"/>
              </w:rPr>
              <w:t>菜地</w:t>
            </w:r>
            <w:r w:rsidRPr="00EE10EA">
              <w:rPr>
                <w:rFonts w:ascii="Times New Roman" w:hAnsiTheme="minorEastAsia" w:cs="Times New Roman"/>
                <w:sz w:val="24"/>
              </w:rPr>
              <w:t>、农田浇灌，不外排。</w:t>
            </w:r>
          </w:p>
          <w:p w:rsidR="00803AB1" w:rsidRPr="00EE10EA" w:rsidRDefault="00803AB1" w:rsidP="00803AB1">
            <w:pPr>
              <w:numPr>
                <w:ilvl w:val="0"/>
                <w:numId w:val="7"/>
              </w:numPr>
              <w:adjustRightInd w:val="0"/>
              <w:snapToGrid w:val="0"/>
              <w:spacing w:line="360" w:lineRule="auto"/>
              <w:rPr>
                <w:rFonts w:ascii="Times New Roman" w:hAnsi="Times New Roman" w:cs="Times New Roman"/>
                <w:color w:val="000000"/>
                <w:sz w:val="24"/>
              </w:rPr>
            </w:pPr>
            <w:r w:rsidRPr="00EE10EA">
              <w:rPr>
                <w:rFonts w:ascii="Times New Roman" w:hAnsiTheme="minorEastAsia" w:cs="Times New Roman"/>
                <w:color w:val="000000"/>
                <w:sz w:val="24"/>
              </w:rPr>
              <w:t>噪声</w:t>
            </w:r>
          </w:p>
          <w:p w:rsidR="00803AB1" w:rsidRPr="00EE10EA" w:rsidRDefault="00803AB1" w:rsidP="00C81742">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bCs/>
                <w:color w:val="000000"/>
                <w:sz w:val="24"/>
              </w:rPr>
              <w:t>营运期噪声执行</w:t>
            </w:r>
            <w:r w:rsidRPr="00EE10EA">
              <w:rPr>
                <w:rFonts w:ascii="Times New Roman" w:hAnsiTheme="minorEastAsia" w:cs="Times New Roman"/>
                <w:color w:val="000000"/>
                <w:sz w:val="24"/>
              </w:rPr>
              <w:t>《工业企业厂界环境噪声排放标准》</w:t>
            </w:r>
            <w:r w:rsidR="00533634" w:rsidRPr="00EE10EA">
              <w:rPr>
                <w:rFonts w:ascii="Times New Roman" w:hAnsiTheme="minorEastAsia" w:cs="Times New Roman"/>
                <w:bCs/>
                <w:color w:val="000000"/>
                <w:sz w:val="24"/>
              </w:rPr>
              <w:t>（</w:t>
            </w:r>
            <w:r w:rsidR="00533634" w:rsidRPr="00EE10EA">
              <w:rPr>
                <w:rFonts w:ascii="Times New Roman" w:hAnsi="Times New Roman" w:cs="Times New Roman"/>
                <w:color w:val="000000"/>
                <w:sz w:val="24"/>
              </w:rPr>
              <w:t>GB12348-2008</w:t>
            </w:r>
            <w:r w:rsidR="00533634" w:rsidRPr="00EE10EA">
              <w:rPr>
                <w:rFonts w:ascii="Times New Roman" w:hAnsiTheme="minorEastAsia" w:cs="Times New Roman"/>
                <w:bCs/>
                <w:color w:val="000000"/>
                <w:sz w:val="24"/>
              </w:rPr>
              <w:t>）中</w:t>
            </w:r>
            <w:r w:rsidRPr="00EE10EA">
              <w:rPr>
                <w:rFonts w:ascii="Times New Roman" w:hAnsi="Times New Roman" w:cs="Times New Roman"/>
                <w:color w:val="000000"/>
                <w:sz w:val="24"/>
              </w:rPr>
              <w:t>2</w:t>
            </w:r>
            <w:r w:rsidRPr="00EE10EA">
              <w:rPr>
                <w:rFonts w:ascii="Times New Roman" w:hAnsiTheme="minorEastAsia" w:cs="Times New Roman"/>
                <w:color w:val="000000"/>
                <w:sz w:val="24"/>
              </w:rPr>
              <w:t>类标准</w:t>
            </w:r>
            <w:r w:rsidR="007D64CD">
              <w:rPr>
                <w:rFonts w:ascii="Times New Roman" w:hAnsiTheme="minorEastAsia" w:cs="Times New Roman" w:hint="eastAsia"/>
                <w:color w:val="000000"/>
                <w:sz w:val="24"/>
              </w:rPr>
              <w:t>（昼间</w:t>
            </w:r>
            <w:r w:rsidR="007D64CD" w:rsidRPr="007D64CD">
              <w:rPr>
                <w:rFonts w:ascii="Times New Roman" w:hAnsiTheme="minorEastAsia" w:cs="Times New Roman" w:hint="eastAsia"/>
                <w:color w:val="000000"/>
                <w:sz w:val="24"/>
              </w:rPr>
              <w:t>≤</w:t>
            </w:r>
            <w:r w:rsidR="007D64CD">
              <w:rPr>
                <w:rFonts w:ascii="Times New Roman" w:hAnsiTheme="minorEastAsia" w:cs="Times New Roman" w:hint="eastAsia"/>
                <w:color w:val="000000"/>
                <w:sz w:val="24"/>
              </w:rPr>
              <w:t>60</w:t>
            </w:r>
            <w:r w:rsidR="007D64CD">
              <w:t xml:space="preserve"> </w:t>
            </w:r>
            <w:r w:rsidR="007D64CD" w:rsidRPr="007D64CD">
              <w:rPr>
                <w:rFonts w:ascii="Times New Roman" w:hAnsiTheme="minorEastAsia" w:cs="Times New Roman"/>
                <w:color w:val="000000"/>
                <w:sz w:val="24"/>
              </w:rPr>
              <w:t>dB(A)</w:t>
            </w:r>
            <w:r w:rsidR="007D64CD">
              <w:rPr>
                <w:rFonts w:ascii="Times New Roman" w:hAnsiTheme="minorEastAsia" w:cs="Times New Roman" w:hint="eastAsia"/>
                <w:color w:val="000000"/>
                <w:sz w:val="24"/>
              </w:rPr>
              <w:t>；夜间</w:t>
            </w:r>
            <w:r w:rsidR="007D64CD" w:rsidRPr="007D64CD">
              <w:rPr>
                <w:rFonts w:ascii="Times New Roman" w:hAnsiTheme="minorEastAsia" w:cs="Times New Roman" w:hint="eastAsia"/>
                <w:color w:val="000000"/>
                <w:sz w:val="24"/>
              </w:rPr>
              <w:t>≤</w:t>
            </w:r>
            <w:r w:rsidR="007D64CD">
              <w:rPr>
                <w:rFonts w:ascii="Times New Roman" w:hAnsiTheme="minorEastAsia" w:cs="Times New Roman" w:hint="eastAsia"/>
                <w:color w:val="000000"/>
                <w:sz w:val="24"/>
              </w:rPr>
              <w:t>50</w:t>
            </w:r>
            <w:r w:rsidR="007D64CD">
              <w:t xml:space="preserve"> </w:t>
            </w:r>
            <w:r w:rsidR="007D64CD" w:rsidRPr="007D64CD">
              <w:rPr>
                <w:rFonts w:ascii="Times New Roman" w:hAnsiTheme="minorEastAsia" w:cs="Times New Roman"/>
                <w:color w:val="000000"/>
                <w:sz w:val="24"/>
              </w:rPr>
              <w:t>dB(A)</w:t>
            </w:r>
            <w:r w:rsidR="007D64CD">
              <w:rPr>
                <w:rFonts w:ascii="Times New Roman" w:hAnsiTheme="minorEastAsia" w:cs="Times New Roman" w:hint="eastAsia"/>
                <w:color w:val="000000"/>
                <w:sz w:val="24"/>
              </w:rPr>
              <w:t>）。</w:t>
            </w:r>
          </w:p>
          <w:p w:rsidR="00803AB1" w:rsidRPr="00EE10EA" w:rsidRDefault="00803AB1" w:rsidP="00803AB1">
            <w:pPr>
              <w:numPr>
                <w:ilvl w:val="0"/>
                <w:numId w:val="7"/>
              </w:numPr>
              <w:snapToGrid w:val="0"/>
              <w:spacing w:line="360" w:lineRule="auto"/>
              <w:rPr>
                <w:rFonts w:ascii="Times New Roman" w:hAnsi="Times New Roman" w:cs="Times New Roman"/>
                <w:color w:val="000000"/>
                <w:sz w:val="24"/>
              </w:rPr>
            </w:pPr>
            <w:r w:rsidRPr="00EE10EA">
              <w:rPr>
                <w:rFonts w:ascii="Times New Roman" w:hAnsiTheme="minorEastAsia" w:cs="Times New Roman"/>
                <w:color w:val="000000"/>
                <w:sz w:val="24"/>
              </w:rPr>
              <w:t>固废</w:t>
            </w:r>
          </w:p>
          <w:p w:rsidR="00803AB1" w:rsidRPr="00EE10EA" w:rsidRDefault="00803AB1" w:rsidP="00C81742">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bCs/>
                <w:color w:val="000000"/>
                <w:sz w:val="24"/>
              </w:rPr>
              <w:t>生活垃圾执行《生活垃圾填埋污染控制标准》（</w:t>
            </w:r>
            <w:r w:rsidRPr="00EE10EA">
              <w:rPr>
                <w:rFonts w:ascii="Times New Roman" w:hAnsi="Times New Roman" w:cs="Times New Roman"/>
                <w:bCs/>
                <w:color w:val="000000"/>
                <w:sz w:val="24"/>
              </w:rPr>
              <w:t>GB16889-2008</w:t>
            </w:r>
            <w:r w:rsidRPr="00EE10EA">
              <w:rPr>
                <w:rFonts w:ascii="Times New Roman" w:hAnsiTheme="minorEastAsia" w:cs="Times New Roman"/>
                <w:bCs/>
                <w:color w:val="000000"/>
                <w:sz w:val="24"/>
              </w:rPr>
              <w:t>）；一般工业固体废物执行《一般工业固体废物储存、处置场污染控制标准》</w:t>
            </w:r>
            <w:r w:rsidRPr="00EE10EA">
              <w:rPr>
                <w:rFonts w:ascii="Times New Roman" w:hAnsi="Times New Roman" w:cs="Times New Roman"/>
                <w:bCs/>
                <w:color w:val="000000"/>
                <w:sz w:val="24"/>
              </w:rPr>
              <w:t>(GB18599-2001</w:t>
            </w:r>
            <w:r w:rsidR="00391E33" w:rsidRPr="00EE10EA">
              <w:rPr>
                <w:rFonts w:ascii="Times New Roman" w:hAnsi="Times New Roman" w:cs="Times New Roman"/>
                <w:bCs/>
                <w:color w:val="000000"/>
                <w:sz w:val="24"/>
              </w:rPr>
              <w:t>)</w:t>
            </w:r>
            <w:r w:rsidRPr="00EE10EA">
              <w:rPr>
                <w:rFonts w:ascii="Times New Roman" w:hAnsiTheme="minorEastAsia" w:cs="Times New Roman"/>
                <w:bCs/>
                <w:color w:val="000000"/>
                <w:sz w:val="24"/>
              </w:rPr>
              <w:t>及其</w:t>
            </w:r>
            <w:r w:rsidRPr="00EE10EA">
              <w:rPr>
                <w:rFonts w:ascii="Times New Roman" w:hAnsi="Times New Roman" w:cs="Times New Roman"/>
                <w:bCs/>
                <w:color w:val="000000"/>
                <w:sz w:val="24"/>
              </w:rPr>
              <w:t>2013</w:t>
            </w:r>
            <w:r w:rsidRPr="00EE10EA">
              <w:rPr>
                <w:rFonts w:ascii="Times New Roman" w:hAnsiTheme="minorEastAsia" w:cs="Times New Roman"/>
                <w:bCs/>
                <w:color w:val="000000"/>
                <w:sz w:val="24"/>
              </w:rPr>
              <w:t>年修改单中的相关标准</w:t>
            </w:r>
            <w:r w:rsidRPr="00EE10EA">
              <w:rPr>
                <w:rFonts w:ascii="Times New Roman" w:hAnsiTheme="minorEastAsia" w:cs="Times New Roman"/>
                <w:bCs/>
                <w:sz w:val="24"/>
              </w:rPr>
              <w:t>。危险废物执行《危险废物贮存污染控制标准》</w:t>
            </w:r>
            <w:r w:rsidRPr="00EE10EA">
              <w:rPr>
                <w:rFonts w:ascii="Times New Roman" w:hAnsi="Times New Roman" w:cs="Times New Roman"/>
                <w:bCs/>
                <w:sz w:val="24"/>
              </w:rPr>
              <w:t xml:space="preserve">(GB18597-2001) </w:t>
            </w:r>
            <w:r w:rsidRPr="00EE10EA">
              <w:rPr>
                <w:rFonts w:ascii="Times New Roman" w:hAnsiTheme="minorEastAsia" w:cs="Times New Roman"/>
                <w:bCs/>
                <w:sz w:val="24"/>
              </w:rPr>
              <w:t>及</w:t>
            </w:r>
            <w:r w:rsidRPr="00EE10EA">
              <w:rPr>
                <w:rFonts w:ascii="Times New Roman" w:hAnsi="Times New Roman" w:cs="Times New Roman"/>
                <w:bCs/>
                <w:sz w:val="24"/>
              </w:rPr>
              <w:t>2013</w:t>
            </w:r>
            <w:r w:rsidRPr="00EE10EA">
              <w:rPr>
                <w:rFonts w:ascii="Times New Roman" w:hAnsiTheme="minorEastAsia" w:cs="Times New Roman"/>
                <w:bCs/>
                <w:sz w:val="24"/>
              </w:rPr>
              <w:t>年修改单中的相关标准；</w:t>
            </w:r>
          </w:p>
        </w:tc>
      </w:tr>
      <w:tr w:rsidR="00803AB1" w:rsidRPr="00EE10EA" w:rsidTr="00496FC9">
        <w:trPr>
          <w:trHeight w:val="297"/>
          <w:jc w:val="center"/>
        </w:trPr>
        <w:tc>
          <w:tcPr>
            <w:tcW w:w="648" w:type="dxa"/>
            <w:vAlign w:val="center"/>
          </w:tcPr>
          <w:p w:rsidR="00803AB1" w:rsidRPr="00EE10EA" w:rsidRDefault="00803AB1" w:rsidP="00C81742">
            <w:pPr>
              <w:jc w:val="center"/>
              <w:rPr>
                <w:rFonts w:ascii="Times New Roman" w:hAnsi="Times New Roman" w:cs="Times New Roman"/>
                <w:color w:val="000000"/>
                <w:szCs w:val="21"/>
                <w:highlight w:val="cyan"/>
              </w:rPr>
            </w:pPr>
            <w:r w:rsidRPr="00EE10EA">
              <w:rPr>
                <w:rFonts w:ascii="Times New Roman" w:hAnsiTheme="minorEastAsia" w:cs="Times New Roman"/>
                <w:color w:val="000000"/>
                <w:szCs w:val="21"/>
              </w:rPr>
              <w:t>总量控制指标</w:t>
            </w:r>
          </w:p>
        </w:tc>
        <w:tc>
          <w:tcPr>
            <w:tcW w:w="8382" w:type="dxa"/>
          </w:tcPr>
          <w:p w:rsidR="00050D16" w:rsidRDefault="00803AB1" w:rsidP="00560A8D">
            <w:pPr>
              <w:spacing w:line="360" w:lineRule="auto"/>
              <w:ind w:firstLineChars="200" w:firstLine="480"/>
              <w:rPr>
                <w:rFonts w:ascii="Times New Roman" w:hAnsiTheme="minorEastAsia" w:cs="Times New Roman"/>
                <w:bCs/>
                <w:sz w:val="24"/>
              </w:rPr>
            </w:pPr>
            <w:r w:rsidRPr="00EE10EA">
              <w:rPr>
                <w:rFonts w:ascii="Times New Roman" w:hAnsiTheme="minorEastAsia" w:cs="Times New Roman"/>
                <w:sz w:val="24"/>
              </w:rPr>
              <w:t>根据国家环保部有关总量控制管理条例，需申请总量的指标为</w:t>
            </w:r>
            <w:r w:rsidRPr="00EE10EA">
              <w:rPr>
                <w:rFonts w:ascii="Times New Roman" w:hAnsi="Times New Roman" w:cs="Times New Roman"/>
                <w:sz w:val="24"/>
              </w:rPr>
              <w:t>COD</w:t>
            </w:r>
            <w:r w:rsidRPr="00EE10EA">
              <w:rPr>
                <w:rFonts w:ascii="Times New Roman" w:hAnsiTheme="minorEastAsia" w:cs="Times New Roman"/>
                <w:sz w:val="24"/>
              </w:rPr>
              <w:t>、氨氮、二氧化硫、氮氧化物。</w:t>
            </w:r>
            <w:r w:rsidR="000E77E3">
              <w:rPr>
                <w:rFonts w:ascii="Times New Roman" w:hAnsiTheme="minorEastAsia" w:cs="Times New Roman" w:hint="eastAsia"/>
                <w:sz w:val="24"/>
              </w:rPr>
              <w:t>结合本项目污染物排放特征，</w:t>
            </w:r>
            <w:r w:rsidRPr="00EE10EA">
              <w:rPr>
                <w:rFonts w:ascii="Times New Roman" w:hAnsiTheme="minorEastAsia" w:cs="Times New Roman"/>
                <w:bCs/>
                <w:sz w:val="24"/>
              </w:rPr>
              <w:t>本项目</w:t>
            </w:r>
            <w:r w:rsidR="00AA34CE" w:rsidRPr="00EE10EA">
              <w:rPr>
                <w:rFonts w:ascii="Times New Roman" w:hAnsiTheme="minorEastAsia" w:cs="Times New Roman"/>
                <w:bCs/>
                <w:sz w:val="24"/>
              </w:rPr>
              <w:t>生产</w:t>
            </w:r>
            <w:r w:rsidRPr="00EE10EA">
              <w:rPr>
                <w:rFonts w:ascii="Times New Roman" w:hAnsiTheme="minorEastAsia" w:cs="Times New Roman"/>
                <w:bCs/>
                <w:sz w:val="24"/>
              </w:rPr>
              <w:t>废水全部回用不外排，废气</w:t>
            </w:r>
            <w:r w:rsidR="008938DB" w:rsidRPr="00EE10EA">
              <w:rPr>
                <w:rFonts w:ascii="Times New Roman" w:hAnsiTheme="minorEastAsia" w:cs="Times New Roman"/>
                <w:bCs/>
                <w:sz w:val="24"/>
              </w:rPr>
              <w:t>二氧化硫、氮氧化物排放量分别为</w:t>
            </w:r>
            <w:r w:rsidR="008938DB" w:rsidRPr="00EE10EA">
              <w:rPr>
                <w:rFonts w:ascii="Times New Roman" w:hAnsi="Times New Roman" w:cs="Times New Roman"/>
                <w:bCs/>
                <w:sz w:val="24"/>
              </w:rPr>
              <w:t>SO</w:t>
            </w:r>
            <w:r w:rsidR="008938DB" w:rsidRPr="00EE10EA">
              <w:rPr>
                <w:rFonts w:ascii="Times New Roman" w:hAnsi="Times New Roman" w:cs="Times New Roman"/>
                <w:bCs/>
                <w:sz w:val="24"/>
                <w:vertAlign w:val="subscript"/>
              </w:rPr>
              <w:t>2</w:t>
            </w:r>
            <w:r w:rsidR="008938DB" w:rsidRPr="00EE10EA">
              <w:rPr>
                <w:rFonts w:ascii="Times New Roman" w:hAnsiTheme="minorEastAsia" w:cs="Times New Roman"/>
                <w:bCs/>
                <w:sz w:val="24"/>
              </w:rPr>
              <w:t>：</w:t>
            </w:r>
            <w:r w:rsidR="009C0447" w:rsidRPr="00EE10EA">
              <w:rPr>
                <w:rFonts w:ascii="Times New Roman" w:hAnsi="Times New Roman" w:cs="Times New Roman"/>
                <w:bCs/>
                <w:sz w:val="24"/>
              </w:rPr>
              <w:t>0.3t/a</w:t>
            </w:r>
            <w:r w:rsidR="009C0447" w:rsidRPr="00EE10EA">
              <w:rPr>
                <w:rFonts w:ascii="Times New Roman" w:hAnsiTheme="minorEastAsia" w:cs="Times New Roman"/>
                <w:bCs/>
                <w:sz w:val="24"/>
              </w:rPr>
              <w:t>、</w:t>
            </w:r>
            <w:r w:rsidR="008938DB" w:rsidRPr="00EE10EA">
              <w:rPr>
                <w:rFonts w:ascii="Times New Roman" w:hAnsi="Times New Roman" w:cs="Times New Roman"/>
                <w:bCs/>
                <w:sz w:val="24"/>
              </w:rPr>
              <w:t>NO</w:t>
            </w:r>
            <w:r w:rsidR="008938DB" w:rsidRPr="00EE10EA">
              <w:rPr>
                <w:rFonts w:ascii="Times New Roman" w:hAnsi="Times New Roman" w:cs="Times New Roman"/>
                <w:bCs/>
                <w:sz w:val="24"/>
                <w:vertAlign w:val="subscript"/>
              </w:rPr>
              <w:t>X</w:t>
            </w:r>
            <w:r w:rsidR="009C0447" w:rsidRPr="00EE10EA">
              <w:rPr>
                <w:rFonts w:ascii="Times New Roman" w:hAnsiTheme="minorEastAsia" w:cs="Times New Roman"/>
                <w:bCs/>
                <w:sz w:val="24"/>
              </w:rPr>
              <w:t>：</w:t>
            </w:r>
            <w:r w:rsidR="009C0447" w:rsidRPr="00EE10EA">
              <w:rPr>
                <w:rFonts w:ascii="Times New Roman" w:hAnsi="Times New Roman" w:cs="Times New Roman"/>
                <w:bCs/>
                <w:sz w:val="24"/>
              </w:rPr>
              <w:t>0.4t/a</w:t>
            </w:r>
            <w:r w:rsidR="009C0447" w:rsidRPr="00EE10EA">
              <w:rPr>
                <w:rFonts w:ascii="Times New Roman" w:hAnsiTheme="minorEastAsia" w:cs="Times New Roman"/>
                <w:bCs/>
                <w:sz w:val="24"/>
              </w:rPr>
              <w:t>。</w:t>
            </w:r>
            <w:r w:rsidR="008938DB" w:rsidRPr="00EE10EA">
              <w:rPr>
                <w:rFonts w:ascii="Times New Roman" w:hAnsiTheme="minorEastAsia" w:cs="Times New Roman"/>
                <w:bCs/>
                <w:sz w:val="24"/>
              </w:rPr>
              <w:t>通过交易平台购买</w:t>
            </w:r>
            <w:r w:rsidRPr="00EE10EA">
              <w:rPr>
                <w:rFonts w:ascii="Times New Roman" w:hAnsiTheme="minorEastAsia" w:cs="Times New Roman"/>
                <w:bCs/>
                <w:sz w:val="24"/>
              </w:rPr>
              <w:t>。</w:t>
            </w:r>
          </w:p>
          <w:p w:rsidR="000E77E3" w:rsidRPr="00EE10EA" w:rsidRDefault="000E77E3" w:rsidP="00560A8D">
            <w:pPr>
              <w:spacing w:line="360" w:lineRule="auto"/>
              <w:ind w:firstLineChars="200" w:firstLine="480"/>
              <w:rPr>
                <w:rFonts w:ascii="Times New Roman" w:hAnsi="Times New Roman" w:cs="Times New Roman"/>
                <w:color w:val="000000"/>
                <w:sz w:val="24"/>
                <w:highlight w:val="cyan"/>
              </w:rPr>
            </w:pPr>
          </w:p>
        </w:tc>
      </w:tr>
    </w:tbl>
    <w:p w:rsidR="00DA3603" w:rsidRPr="00EE10EA" w:rsidRDefault="00C32845" w:rsidP="00803AB1">
      <w:pPr>
        <w:adjustRightInd w:val="0"/>
        <w:snapToGrid w:val="0"/>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五、建设项目工程分析</w:t>
      </w:r>
    </w:p>
    <w:tbl>
      <w:tblPr>
        <w:tblW w:w="9108" w:type="dxa"/>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9108"/>
      </w:tblGrid>
      <w:tr w:rsidR="00A75331" w:rsidRPr="00EE10EA" w:rsidTr="00715FE2">
        <w:trPr>
          <w:trHeight w:val="13295"/>
        </w:trPr>
        <w:tc>
          <w:tcPr>
            <w:tcW w:w="9108" w:type="dxa"/>
          </w:tcPr>
          <w:p w:rsidR="00A75331" w:rsidRPr="00EE10EA" w:rsidRDefault="00C32845">
            <w:pPr>
              <w:spacing w:line="360" w:lineRule="auto"/>
              <w:ind w:right="113"/>
              <w:rPr>
                <w:rFonts w:ascii="Times New Roman" w:hAnsi="Times New Roman" w:cs="Times New Roman"/>
                <w:b/>
                <w:sz w:val="28"/>
                <w:szCs w:val="28"/>
              </w:rPr>
            </w:pPr>
            <w:r w:rsidRPr="00EE10EA">
              <w:rPr>
                <w:rFonts w:ascii="Times New Roman" w:hAnsiTheme="minorEastAsia" w:cs="Times New Roman"/>
                <w:b/>
                <w:sz w:val="28"/>
                <w:szCs w:val="28"/>
              </w:rPr>
              <w:t>工艺流程简述：</w:t>
            </w:r>
          </w:p>
          <w:p w:rsidR="00E82CF0" w:rsidRPr="00EE10EA" w:rsidRDefault="00E82CF0" w:rsidP="00E82CF0">
            <w:pPr>
              <w:spacing w:line="360" w:lineRule="auto"/>
              <w:rPr>
                <w:rFonts w:ascii="Times New Roman" w:hAnsi="Times New Roman" w:cs="Times New Roman"/>
                <w:b/>
                <w:sz w:val="24"/>
              </w:rPr>
            </w:pPr>
            <w:r w:rsidRPr="00EE10EA">
              <w:rPr>
                <w:rFonts w:ascii="Times New Roman" w:hAnsi="Times New Roman" w:cs="Times New Roman"/>
                <w:b/>
                <w:sz w:val="24"/>
              </w:rPr>
              <w:t>1</w:t>
            </w:r>
            <w:r w:rsidRPr="00EE10EA">
              <w:rPr>
                <w:rFonts w:ascii="Times New Roman" w:hAnsiTheme="minorEastAsia" w:cs="Times New Roman"/>
                <w:b/>
                <w:sz w:val="24"/>
              </w:rPr>
              <w:t>、施工期工艺流程图及产污环节</w:t>
            </w:r>
          </w:p>
          <w:p w:rsidR="00117993" w:rsidRPr="00EE10EA" w:rsidRDefault="00117993" w:rsidP="00117993">
            <w:pPr>
              <w:pStyle w:val="a3"/>
              <w:spacing w:line="360" w:lineRule="auto"/>
              <w:ind w:firstLineChars="0" w:firstLine="480"/>
              <w:rPr>
                <w:rFonts w:ascii="Times New Roman" w:hAnsi="Times New Roman" w:cs="Times New Roman"/>
                <w:color w:val="000000"/>
                <w:sz w:val="24"/>
              </w:rPr>
            </w:pPr>
            <w:r w:rsidRPr="00EE10EA">
              <w:rPr>
                <w:rFonts w:ascii="Times New Roman" w:hAnsiTheme="minorEastAsia" w:cs="Times New Roman"/>
                <w:sz w:val="24"/>
              </w:rPr>
              <w:t>本项目为租赁</w:t>
            </w:r>
            <w:r w:rsidR="00A04883" w:rsidRPr="00EE10EA">
              <w:rPr>
                <w:rFonts w:ascii="Times New Roman" w:hAnsiTheme="minorEastAsia" w:cs="Times New Roman"/>
                <w:sz w:val="24"/>
              </w:rPr>
              <w:t>岳阳县荣家湾镇文化村九组（原鹿角镇青莲村一组）</w:t>
            </w:r>
            <w:r w:rsidR="00331227">
              <w:rPr>
                <w:rFonts w:ascii="Times New Roman" w:hAnsiTheme="minorEastAsia" w:cs="Times New Roman"/>
                <w:sz w:val="24"/>
              </w:rPr>
              <w:t>岳阳县巴陵烟花爆竹厂</w:t>
            </w:r>
            <w:r w:rsidR="00A04883" w:rsidRPr="00EE10EA">
              <w:rPr>
                <w:rFonts w:ascii="Times New Roman" w:hAnsiTheme="minorEastAsia" w:cs="Times New Roman"/>
                <w:sz w:val="24"/>
              </w:rPr>
              <w:t>已建厂房</w:t>
            </w:r>
            <w:r w:rsidRPr="00EE10EA">
              <w:rPr>
                <w:rFonts w:ascii="Times New Roman" w:hAnsiTheme="minorEastAsia" w:cs="Times New Roman"/>
                <w:sz w:val="24"/>
              </w:rPr>
              <w:t>，</w:t>
            </w:r>
            <w:r w:rsidRPr="00EE10EA">
              <w:rPr>
                <w:rFonts w:ascii="Times New Roman" w:hAnsiTheme="minorEastAsia" w:cs="Times New Roman"/>
                <w:color w:val="000000"/>
                <w:sz w:val="24"/>
              </w:rPr>
              <w:t>本项目施工期主要对其生产车间布局进行调整以及设备安装调试。</w:t>
            </w:r>
          </w:p>
          <w:p w:rsidR="00A75331" w:rsidRPr="00EE10EA" w:rsidRDefault="00E82CF0" w:rsidP="00117993">
            <w:pPr>
              <w:spacing w:line="360" w:lineRule="auto"/>
              <w:ind w:right="113"/>
              <w:rPr>
                <w:rFonts w:ascii="Times New Roman" w:hAnsi="Times New Roman" w:cs="Times New Roman"/>
                <w:sz w:val="24"/>
              </w:rPr>
            </w:pPr>
            <w:r w:rsidRPr="00EE10EA">
              <w:rPr>
                <w:rFonts w:ascii="Times New Roman" w:hAnsi="Times New Roman" w:cs="Times New Roman"/>
                <w:b/>
                <w:sz w:val="24"/>
              </w:rPr>
              <w:t>2</w:t>
            </w:r>
            <w:r w:rsidR="00C32845" w:rsidRPr="00EE10EA">
              <w:rPr>
                <w:rFonts w:ascii="Times New Roman" w:hAnsiTheme="minorEastAsia" w:cs="Times New Roman"/>
                <w:b/>
                <w:sz w:val="24"/>
              </w:rPr>
              <w:t>、</w:t>
            </w:r>
            <w:r w:rsidRPr="00EE10EA">
              <w:rPr>
                <w:rFonts w:ascii="Times New Roman" w:hAnsiTheme="minorEastAsia" w:cs="Times New Roman"/>
                <w:b/>
                <w:sz w:val="24"/>
              </w:rPr>
              <w:t>营运期工艺流程图及产污环节</w:t>
            </w:r>
          </w:p>
          <w:p w:rsidR="005D51CB" w:rsidRPr="00EE10EA" w:rsidRDefault="005D51CB" w:rsidP="005D51CB">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本项目主要</w:t>
            </w:r>
            <w:r w:rsidR="007D60FA" w:rsidRPr="00EE10EA">
              <w:rPr>
                <w:rFonts w:ascii="Times New Roman" w:hAnsiTheme="minorEastAsia" w:cs="Times New Roman"/>
                <w:sz w:val="24"/>
              </w:rPr>
              <w:t>为短切玻璃纤维加工项目，其生产工艺流程及产排污环节图见图</w:t>
            </w:r>
            <w:r w:rsidR="007D60FA" w:rsidRPr="00EE10EA">
              <w:rPr>
                <w:rFonts w:ascii="Times New Roman" w:hAnsi="Times New Roman" w:cs="Times New Roman"/>
                <w:sz w:val="24"/>
              </w:rPr>
              <w:t>5-</w:t>
            </w:r>
            <w:r w:rsidR="003714B8" w:rsidRPr="00EE10EA">
              <w:rPr>
                <w:rFonts w:ascii="Times New Roman" w:hAnsi="Times New Roman" w:cs="Times New Roman"/>
                <w:sz w:val="24"/>
              </w:rPr>
              <w:t>1</w:t>
            </w:r>
            <w:r w:rsidRPr="00EE10EA">
              <w:rPr>
                <w:rFonts w:ascii="Times New Roman" w:hAnsiTheme="minorEastAsia" w:cs="Times New Roman"/>
                <w:sz w:val="24"/>
              </w:rPr>
              <w:t>。</w:t>
            </w:r>
          </w:p>
          <w:p w:rsidR="00DD0791" w:rsidRPr="00EE10EA" w:rsidRDefault="009C0447" w:rsidP="00DD0791">
            <w:pPr>
              <w:adjustRightInd w:val="0"/>
              <w:snapToGrid w:val="0"/>
              <w:spacing w:line="360" w:lineRule="auto"/>
              <w:jc w:val="center"/>
              <w:rPr>
                <w:rFonts w:ascii="Times New Roman" w:hAnsi="Times New Roman" w:cs="Times New Roman"/>
              </w:rPr>
            </w:pPr>
            <w:r w:rsidRPr="00EE10EA">
              <w:rPr>
                <w:rFonts w:ascii="Times New Roman" w:hAnsi="Times New Roman" w:cs="Times New Roman"/>
              </w:rPr>
              <w:object w:dxaOrig="8644" w:dyaOrig="8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08pt" o:ole="">
                  <v:imagedata r:id="rId11" o:title=""/>
                </v:shape>
                <o:OLEObject Type="Embed" ProgID="Visio.Drawing.11" ShapeID="_x0000_i1025" DrawAspect="Content" ObjectID="_1669552434" r:id="rId12"/>
              </w:object>
            </w:r>
          </w:p>
          <w:p w:rsidR="005D51CB" w:rsidRPr="00EE10EA" w:rsidRDefault="005D51CB" w:rsidP="00DD0791">
            <w:pPr>
              <w:adjustRightInd w:val="0"/>
              <w:snapToGrid w:val="0"/>
              <w:spacing w:line="360" w:lineRule="auto"/>
              <w:jc w:val="center"/>
              <w:rPr>
                <w:rFonts w:ascii="Times New Roman" w:hAnsi="Times New Roman" w:cs="Times New Roman"/>
                <w:sz w:val="24"/>
              </w:rPr>
            </w:pPr>
            <w:r w:rsidRPr="00EE10EA">
              <w:rPr>
                <w:rFonts w:ascii="Times New Roman" w:hAnsiTheme="minorEastAsia" w:cs="Times New Roman"/>
                <w:b/>
                <w:bCs/>
                <w:sz w:val="24"/>
              </w:rPr>
              <w:t>图</w:t>
            </w:r>
            <w:r w:rsidRPr="00EE10EA">
              <w:rPr>
                <w:rFonts w:ascii="Times New Roman" w:hAnsi="Times New Roman" w:cs="Times New Roman"/>
                <w:b/>
                <w:bCs/>
                <w:sz w:val="24"/>
              </w:rPr>
              <w:t>5-</w:t>
            </w:r>
            <w:r w:rsidR="007D60FA" w:rsidRPr="00EE10EA">
              <w:rPr>
                <w:rFonts w:ascii="Times New Roman" w:hAnsi="Times New Roman" w:cs="Times New Roman"/>
                <w:b/>
                <w:bCs/>
                <w:sz w:val="24"/>
              </w:rPr>
              <w:t>1</w:t>
            </w:r>
            <w:r w:rsidRPr="00EE10EA">
              <w:rPr>
                <w:rFonts w:ascii="Times New Roman" w:hAnsi="Times New Roman" w:cs="Times New Roman"/>
                <w:b/>
                <w:bCs/>
                <w:sz w:val="24"/>
              </w:rPr>
              <w:t xml:space="preserve">  </w:t>
            </w:r>
            <w:r w:rsidRPr="00EE10EA">
              <w:rPr>
                <w:rFonts w:ascii="Times New Roman" w:hAnsiTheme="minorEastAsia" w:cs="Times New Roman"/>
                <w:b/>
                <w:bCs/>
                <w:sz w:val="24"/>
              </w:rPr>
              <w:t>项目生产工艺流程图</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人工分拣：将采购回来的次品长玻纤经过人工分拣，</w:t>
            </w:r>
            <w:r w:rsidRPr="00EE10EA">
              <w:rPr>
                <w:rFonts w:ascii="Times New Roman" w:hAnsi="Times New Roman" w:cs="Times New Roman"/>
                <w:color w:val="000000"/>
                <w:sz w:val="24"/>
              </w:rPr>
              <w:t>24</w:t>
            </w:r>
            <w:r w:rsidRPr="00EE10EA">
              <w:rPr>
                <w:rFonts w:ascii="Times New Roman" w:hAnsiTheme="minorEastAsia" w:cs="Times New Roman"/>
                <w:color w:val="000000"/>
                <w:sz w:val="24"/>
              </w:rPr>
              <w:t>微米以下细玻纤的进浸泡工序。</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浸泡：</w:t>
            </w:r>
            <w:r w:rsidR="00183C84" w:rsidRPr="00EE10EA">
              <w:rPr>
                <w:rFonts w:ascii="Times New Roman" w:hAnsiTheme="minorEastAsia" w:cs="Times New Roman"/>
                <w:color w:val="000000"/>
                <w:sz w:val="24"/>
              </w:rPr>
              <w:t>先在配药池内加入水和一定量的环氧树脂，再置入</w:t>
            </w:r>
            <w:r w:rsidRPr="00EE10EA">
              <w:rPr>
                <w:rFonts w:ascii="Times New Roman" w:hAnsiTheme="minorEastAsia" w:cs="Times New Roman"/>
                <w:color w:val="000000"/>
                <w:sz w:val="24"/>
              </w:rPr>
              <w:t>浸泡池内浸泡</w:t>
            </w:r>
            <w:r w:rsidRPr="00EE10EA">
              <w:rPr>
                <w:rFonts w:ascii="Times New Roman" w:hAnsi="Times New Roman" w:cs="Times New Roman"/>
                <w:color w:val="000000"/>
                <w:sz w:val="24"/>
              </w:rPr>
              <w:t>5~8</w:t>
            </w:r>
            <w:r w:rsidRPr="00EE10EA">
              <w:rPr>
                <w:rFonts w:ascii="Times New Roman" w:hAnsiTheme="minorEastAsia" w:cs="Times New Roman"/>
                <w:color w:val="000000"/>
                <w:sz w:val="24"/>
              </w:rPr>
              <w:t>分钟</w:t>
            </w:r>
            <w:r w:rsidRPr="00EE10EA">
              <w:rPr>
                <w:rFonts w:ascii="Times New Roman" w:hAnsiTheme="minorEastAsia" w:cs="Times New Roman"/>
                <w:color w:val="000000"/>
                <w:sz w:val="24"/>
              </w:rPr>
              <w:lastRenderedPageBreak/>
              <w:t>后，使浸泡后的细玻纤表面形成一层保护膜，便于后续加工生产不破坏玻纤现有化学性质和原料分子结构。</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离心脱水：将浸泡好的细玻纤放入离心机内脱水，脱出来的含油环氧树脂废液回流于浸泡池，不外排。脱水后的细玻纤上切断机。</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切断、筛分：将细玻纤切成</w:t>
            </w:r>
            <w:r w:rsidRPr="00EE10EA">
              <w:rPr>
                <w:rFonts w:ascii="Times New Roman" w:hAnsi="Times New Roman" w:cs="Times New Roman"/>
                <w:color w:val="000000"/>
                <w:sz w:val="24"/>
              </w:rPr>
              <w:t>3~6</w:t>
            </w:r>
            <w:r w:rsidRPr="00EE10EA">
              <w:rPr>
                <w:rFonts w:ascii="Times New Roman" w:hAnsiTheme="minorEastAsia" w:cs="Times New Roman"/>
                <w:color w:val="000000"/>
                <w:sz w:val="24"/>
              </w:rPr>
              <w:t>毫米的短玻纤，切好后的短玻纤再通过筛分机进一步筛分，较大颗粒的玻纤送回切断机进一步加工切断成符合规定要求的半成品。</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烘干：符合要求的短玻纤含有一定的水分，通过</w:t>
            </w:r>
            <w:bookmarkStart w:id="1" w:name="OLE_LINK1"/>
            <w:r w:rsidRPr="00EE10EA">
              <w:rPr>
                <w:rFonts w:ascii="Times New Roman" w:hAnsiTheme="minorEastAsia" w:cs="Times New Roman"/>
                <w:color w:val="000000"/>
                <w:sz w:val="24"/>
              </w:rPr>
              <w:t>热风炉输送过来的</w:t>
            </w:r>
            <w:r w:rsidRPr="00EE10EA">
              <w:rPr>
                <w:rFonts w:ascii="Times New Roman" w:hAnsi="Times New Roman" w:cs="Times New Roman"/>
                <w:color w:val="000000"/>
                <w:sz w:val="24"/>
              </w:rPr>
              <w:t>150~250</w:t>
            </w:r>
            <w:r w:rsidRPr="00EE10EA">
              <w:rPr>
                <w:rFonts w:asciiTheme="minorEastAsia" w:hAnsiTheme="minorEastAsia" w:cs="Times New Roman"/>
                <w:color w:val="000000"/>
                <w:sz w:val="24"/>
              </w:rPr>
              <w:t>℃</w:t>
            </w:r>
            <w:r w:rsidRPr="00EE10EA">
              <w:rPr>
                <w:rFonts w:ascii="Times New Roman" w:hAnsiTheme="minorEastAsia" w:cs="Times New Roman"/>
                <w:color w:val="000000"/>
                <w:sz w:val="24"/>
              </w:rPr>
              <w:t>热空气将短玻纤的水分蒸发</w:t>
            </w:r>
            <w:bookmarkEnd w:id="1"/>
            <w:r w:rsidRPr="00EE10EA">
              <w:rPr>
                <w:rFonts w:ascii="Times New Roman" w:hAnsiTheme="minorEastAsia" w:cs="Times New Roman"/>
                <w:color w:val="000000"/>
                <w:sz w:val="24"/>
              </w:rPr>
              <w:t>，烘干时间为</w:t>
            </w:r>
            <w:r w:rsidRPr="00EE10EA">
              <w:rPr>
                <w:rFonts w:ascii="Times New Roman" w:hAnsi="Times New Roman" w:cs="Times New Roman"/>
                <w:color w:val="000000"/>
                <w:sz w:val="24"/>
              </w:rPr>
              <w:t>3</w:t>
            </w:r>
            <w:r w:rsidRPr="00EE10EA">
              <w:rPr>
                <w:rFonts w:ascii="Times New Roman" w:hAnsiTheme="minorEastAsia" w:cs="Times New Roman"/>
                <w:color w:val="000000"/>
                <w:sz w:val="24"/>
              </w:rPr>
              <w:t>分钟左右。此过程短玻纤表面的环氧树脂不会被蒸发分解，则产生的烘干废气中主要为水蒸气和玻纤粉尘，工程设计在烘干机热风出口安装</w:t>
            </w:r>
            <w:r w:rsidR="00044300">
              <w:rPr>
                <w:rFonts w:ascii="Times New Roman" w:hAnsiTheme="minorEastAsia" w:cs="Times New Roman" w:hint="eastAsia"/>
                <w:color w:val="000000"/>
                <w:sz w:val="24"/>
              </w:rPr>
              <w:t>水洗塔</w:t>
            </w:r>
            <w:r w:rsidRPr="00EE10EA">
              <w:rPr>
                <w:rFonts w:ascii="Times New Roman" w:hAnsiTheme="minorEastAsia" w:cs="Times New Roman"/>
                <w:color w:val="000000"/>
                <w:sz w:val="24"/>
              </w:rPr>
              <w:t>除尘设施，通过排气筒高空外排。</w:t>
            </w:r>
          </w:p>
          <w:p w:rsidR="00117993" w:rsidRPr="00EE10EA" w:rsidRDefault="00117993"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筛分：烘干后的短玻纤成品进一步筛分，</w:t>
            </w:r>
            <w:r w:rsidRPr="00EE10EA">
              <w:rPr>
                <w:rFonts w:ascii="Times New Roman" w:hAnsi="Times New Roman" w:cs="Times New Roman"/>
                <w:color w:val="000000"/>
                <w:sz w:val="24"/>
              </w:rPr>
              <w:t>3~6</w:t>
            </w:r>
            <w:r w:rsidRPr="00EE10EA">
              <w:rPr>
                <w:rFonts w:ascii="Times New Roman" w:hAnsiTheme="minorEastAsia" w:cs="Times New Roman"/>
                <w:color w:val="000000"/>
                <w:sz w:val="24"/>
              </w:rPr>
              <w:t>毫米的短玻纤作为成品入库。</w:t>
            </w:r>
          </w:p>
          <w:p w:rsidR="00117993" w:rsidRPr="00EE10EA" w:rsidRDefault="00403D96" w:rsidP="00117993">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磨粉</w:t>
            </w:r>
            <w:r w:rsidR="00117993" w:rsidRPr="00EE10EA">
              <w:rPr>
                <w:rFonts w:ascii="Times New Roman" w:hAnsiTheme="minorEastAsia" w:cs="Times New Roman"/>
                <w:color w:val="000000"/>
                <w:sz w:val="24"/>
              </w:rPr>
              <w:t>：把</w:t>
            </w:r>
            <w:r w:rsidRPr="00EE10EA">
              <w:rPr>
                <w:rFonts w:ascii="Times New Roman" w:hAnsiTheme="minorEastAsia" w:cs="Times New Roman"/>
                <w:color w:val="000000"/>
                <w:sz w:val="24"/>
              </w:rPr>
              <w:t>次品颗粒通过磨粉机进行</w:t>
            </w:r>
            <w:r w:rsidR="009C0447" w:rsidRPr="00EE10EA">
              <w:rPr>
                <w:rFonts w:ascii="Times New Roman" w:hAnsiTheme="minorEastAsia" w:cs="Times New Roman"/>
                <w:color w:val="000000"/>
                <w:sz w:val="24"/>
              </w:rPr>
              <w:t>湿法</w:t>
            </w:r>
            <w:r w:rsidRPr="00EE10EA">
              <w:rPr>
                <w:rFonts w:ascii="Times New Roman" w:hAnsiTheme="minorEastAsia" w:cs="Times New Roman"/>
                <w:color w:val="000000"/>
                <w:sz w:val="24"/>
              </w:rPr>
              <w:t>磨粉，磨粉后进行包装外售</w:t>
            </w:r>
            <w:r w:rsidR="00117993" w:rsidRPr="00EE10EA">
              <w:rPr>
                <w:rFonts w:ascii="Times New Roman" w:hAnsiTheme="minorEastAsia" w:cs="Times New Roman"/>
                <w:color w:val="000000"/>
                <w:sz w:val="24"/>
              </w:rPr>
              <w:t>。</w:t>
            </w:r>
          </w:p>
          <w:p w:rsidR="00A75331" w:rsidRPr="00EE10EA" w:rsidRDefault="00C32845">
            <w:pPr>
              <w:spacing w:line="360" w:lineRule="auto"/>
              <w:ind w:right="113"/>
              <w:rPr>
                <w:rFonts w:ascii="Times New Roman" w:hAnsi="Times New Roman" w:cs="Times New Roman"/>
                <w:b/>
                <w:sz w:val="28"/>
                <w:szCs w:val="28"/>
              </w:rPr>
            </w:pPr>
            <w:r w:rsidRPr="00EE10EA">
              <w:rPr>
                <w:rFonts w:ascii="Times New Roman" w:hAnsiTheme="minorEastAsia" w:cs="Times New Roman"/>
                <w:b/>
                <w:sz w:val="28"/>
                <w:szCs w:val="28"/>
              </w:rPr>
              <w:t>主要污染源</w:t>
            </w:r>
          </w:p>
          <w:p w:rsidR="00A75331" w:rsidRPr="00EE10EA" w:rsidRDefault="00C32845" w:rsidP="006107C3">
            <w:pPr>
              <w:snapToGrid w:val="0"/>
              <w:spacing w:line="360" w:lineRule="auto"/>
              <w:ind w:right="113" w:firstLineChars="200" w:firstLine="482"/>
              <w:rPr>
                <w:rFonts w:ascii="Times New Roman" w:hAnsi="Times New Roman" w:cs="Times New Roman"/>
                <w:b/>
                <w:sz w:val="24"/>
              </w:rPr>
            </w:pPr>
            <w:r w:rsidRPr="00EE10EA">
              <w:rPr>
                <w:rFonts w:ascii="Times New Roman" w:hAnsi="Times New Roman" w:cs="Times New Roman"/>
                <w:b/>
                <w:bCs/>
                <w:sz w:val="24"/>
              </w:rPr>
              <w:t>1</w:t>
            </w:r>
            <w:r w:rsidRPr="00EE10EA">
              <w:rPr>
                <w:rFonts w:ascii="Times New Roman" w:hAnsiTheme="minorEastAsia" w:cs="Times New Roman"/>
                <w:b/>
                <w:bCs/>
                <w:sz w:val="24"/>
              </w:rPr>
              <w:t>、废水污染源分析</w:t>
            </w:r>
          </w:p>
          <w:p w:rsidR="00A75331" w:rsidRPr="00EE10EA" w:rsidRDefault="00C32845" w:rsidP="006107C3">
            <w:pPr>
              <w:snapToGrid w:val="0"/>
              <w:spacing w:line="360" w:lineRule="auto"/>
              <w:ind w:right="113" w:firstLineChars="200" w:firstLine="480"/>
              <w:rPr>
                <w:rFonts w:ascii="Times New Roman" w:hAnsi="Times New Roman" w:cs="Times New Roman"/>
                <w:sz w:val="24"/>
              </w:rPr>
            </w:pPr>
            <w:r w:rsidRPr="00EE10EA">
              <w:rPr>
                <w:rFonts w:ascii="Times New Roman" w:hAnsiTheme="minorEastAsia" w:cs="Times New Roman"/>
                <w:sz w:val="24"/>
              </w:rPr>
              <w:t>运行期间的废水主要为</w:t>
            </w:r>
            <w:r w:rsidR="006107C3" w:rsidRPr="00EE10EA">
              <w:rPr>
                <w:rFonts w:ascii="Times New Roman" w:hAnsiTheme="minorEastAsia" w:cs="Times New Roman"/>
                <w:sz w:val="24"/>
              </w:rPr>
              <w:t>生产废水、</w:t>
            </w:r>
            <w:r w:rsidRPr="00EE10EA">
              <w:rPr>
                <w:rFonts w:ascii="Times New Roman" w:hAnsiTheme="minorEastAsia" w:cs="Times New Roman"/>
                <w:sz w:val="24"/>
              </w:rPr>
              <w:t>生活污水。</w:t>
            </w:r>
          </w:p>
          <w:p w:rsidR="006107C3" w:rsidRPr="00EE10EA" w:rsidRDefault="006107C3" w:rsidP="006107C3">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项目产生的废水主要为玻纤加工车间浸泡后离心脱水废液含有环氧树脂原液，回流于浸泡池内使用，无废水外排。</w:t>
            </w:r>
          </w:p>
          <w:p w:rsidR="00A75331" w:rsidRPr="00EE10EA" w:rsidRDefault="00C32845">
            <w:pPr>
              <w:spacing w:line="360" w:lineRule="auto"/>
              <w:ind w:right="113" w:firstLineChars="200" w:firstLine="480"/>
              <w:rPr>
                <w:rFonts w:ascii="Times New Roman" w:hAnsi="Times New Roman" w:cs="Times New Roman"/>
                <w:color w:val="FF0000"/>
                <w:sz w:val="24"/>
              </w:rPr>
            </w:pPr>
            <w:r w:rsidRPr="00EE10EA">
              <w:rPr>
                <w:rFonts w:ascii="Times New Roman" w:hAnsiTheme="minorEastAsia" w:cs="Times New Roman"/>
                <w:sz w:val="24"/>
              </w:rPr>
              <w:t>生活用水主要为员工</w:t>
            </w:r>
            <w:r w:rsidR="00C8444E" w:rsidRPr="00EE10EA">
              <w:rPr>
                <w:rFonts w:ascii="Times New Roman" w:hAnsiTheme="minorEastAsia" w:cs="Times New Roman"/>
                <w:sz w:val="24"/>
              </w:rPr>
              <w:t>生活用水</w:t>
            </w:r>
            <w:r w:rsidRPr="00EE10EA">
              <w:rPr>
                <w:rFonts w:ascii="Times New Roman" w:hAnsiTheme="minorEastAsia" w:cs="Times New Roman"/>
                <w:sz w:val="24"/>
              </w:rPr>
              <w:t>，根据</w:t>
            </w:r>
            <w:r w:rsidRPr="00EE10EA">
              <w:rPr>
                <w:rFonts w:ascii="Times New Roman" w:hAnsiTheme="minorEastAsia" w:cs="Times New Roman"/>
                <w:color w:val="000000"/>
                <w:sz w:val="24"/>
              </w:rPr>
              <w:t>《湖南省用水定额》</w:t>
            </w:r>
            <w:r w:rsidR="004645DA" w:rsidRPr="00EE10EA">
              <w:rPr>
                <w:rFonts w:ascii="Times New Roman" w:hAnsiTheme="minorEastAsia" w:cs="Times New Roman"/>
                <w:color w:val="000000"/>
                <w:sz w:val="24"/>
              </w:rPr>
              <w:t>（</w:t>
            </w:r>
            <w:r w:rsidR="004645DA" w:rsidRPr="00EE10EA">
              <w:rPr>
                <w:rFonts w:ascii="Times New Roman" w:hAnsi="Times New Roman" w:cs="Times New Roman"/>
                <w:color w:val="000000"/>
                <w:sz w:val="24"/>
              </w:rPr>
              <w:t>DB43T388-2014</w:t>
            </w:r>
            <w:r w:rsidR="004645DA" w:rsidRPr="00EE10EA">
              <w:rPr>
                <w:rFonts w:ascii="Times New Roman" w:hAnsiTheme="minorEastAsia" w:cs="Times New Roman"/>
                <w:color w:val="000000"/>
                <w:sz w:val="24"/>
              </w:rPr>
              <w:t>）</w:t>
            </w:r>
            <w:r w:rsidRPr="00EE10EA">
              <w:rPr>
                <w:rFonts w:ascii="Times New Roman" w:hAnsiTheme="minorEastAsia" w:cs="Times New Roman"/>
                <w:sz w:val="24"/>
              </w:rPr>
              <w:t>中相关标准，不在厂</w:t>
            </w:r>
            <w:r w:rsidR="004645DA" w:rsidRPr="00EE10EA">
              <w:rPr>
                <w:rFonts w:ascii="Times New Roman" w:hAnsiTheme="minorEastAsia" w:cs="Times New Roman"/>
                <w:sz w:val="24"/>
              </w:rPr>
              <w:t>区</w:t>
            </w:r>
            <w:r w:rsidRPr="00EE10EA">
              <w:rPr>
                <w:rFonts w:ascii="Times New Roman" w:hAnsiTheme="minorEastAsia" w:cs="Times New Roman"/>
                <w:sz w:val="24"/>
              </w:rPr>
              <w:t>住宿人员生活用水平均按</w:t>
            </w:r>
            <w:r w:rsidR="006C0E4D" w:rsidRPr="00EE10EA">
              <w:rPr>
                <w:rFonts w:ascii="Times New Roman" w:hAnsi="Times New Roman" w:cs="Times New Roman"/>
                <w:sz w:val="24"/>
              </w:rPr>
              <w:t>50</w:t>
            </w:r>
            <w:r w:rsidRPr="00EE10EA">
              <w:rPr>
                <w:rFonts w:ascii="Times New Roman" w:hAnsi="Times New Roman" w:cs="Times New Roman"/>
                <w:sz w:val="24"/>
              </w:rPr>
              <w:t>L/</w:t>
            </w:r>
            <w:r w:rsidRPr="00EE10EA">
              <w:rPr>
                <w:rFonts w:ascii="Times New Roman" w:hAnsiTheme="minorEastAsia" w:cs="Times New Roman"/>
                <w:sz w:val="24"/>
              </w:rPr>
              <w:t>人</w:t>
            </w:r>
            <w:r w:rsidRPr="00EE10EA">
              <w:rPr>
                <w:rFonts w:ascii="Times New Roman" w:hAnsi="Times New Roman" w:cs="Times New Roman"/>
                <w:sz w:val="24"/>
              </w:rPr>
              <w:t>·</w:t>
            </w:r>
            <w:r w:rsidRPr="00EE10EA">
              <w:rPr>
                <w:rFonts w:ascii="Times New Roman" w:hAnsiTheme="minorEastAsia" w:cs="Times New Roman"/>
                <w:sz w:val="24"/>
              </w:rPr>
              <w:t>天计，本项目劳动定员为</w:t>
            </w:r>
            <w:r w:rsidR="00403D96" w:rsidRPr="00EE10EA">
              <w:rPr>
                <w:rFonts w:ascii="Times New Roman" w:hAnsi="Times New Roman" w:cs="Times New Roman"/>
                <w:sz w:val="24"/>
              </w:rPr>
              <w:t>32</w:t>
            </w:r>
            <w:r w:rsidRPr="00EE10EA">
              <w:rPr>
                <w:rFonts w:ascii="Times New Roman" w:hAnsiTheme="minorEastAsia" w:cs="Times New Roman"/>
                <w:sz w:val="24"/>
              </w:rPr>
              <w:t>人，则本项目生活用水量为</w:t>
            </w:r>
            <w:r w:rsidR="00730974" w:rsidRPr="00EE10EA">
              <w:rPr>
                <w:rFonts w:ascii="Times New Roman" w:hAnsi="Times New Roman" w:cs="Times New Roman"/>
                <w:sz w:val="24"/>
              </w:rPr>
              <w:t>48</w:t>
            </w:r>
            <w:r w:rsidR="006107C3" w:rsidRPr="00EE10EA">
              <w:rPr>
                <w:rFonts w:ascii="Times New Roman" w:hAnsi="Times New Roman" w:cs="Times New Roman"/>
                <w:sz w:val="24"/>
              </w:rPr>
              <w:t>0</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/a</w:t>
            </w:r>
            <w:r w:rsidRPr="00EE10EA">
              <w:rPr>
                <w:rFonts w:ascii="Times New Roman" w:hAnsiTheme="minorEastAsia" w:cs="Times New Roman"/>
                <w:sz w:val="24"/>
              </w:rPr>
              <w:t>（</w:t>
            </w:r>
            <w:r w:rsidR="00730974" w:rsidRPr="00EE10EA">
              <w:rPr>
                <w:rFonts w:ascii="Times New Roman" w:hAnsi="Times New Roman" w:cs="Times New Roman"/>
                <w:sz w:val="24"/>
              </w:rPr>
              <w:t>1.6</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/d</w:t>
            </w:r>
            <w:r w:rsidRPr="00EE10EA">
              <w:rPr>
                <w:rFonts w:ascii="Times New Roman" w:hAnsiTheme="minorEastAsia" w:cs="Times New Roman"/>
                <w:sz w:val="24"/>
              </w:rPr>
              <w:t>），排污系数的</w:t>
            </w:r>
            <w:r w:rsidRPr="00EE10EA">
              <w:rPr>
                <w:rFonts w:ascii="Times New Roman" w:hAnsi="Times New Roman" w:cs="Times New Roman"/>
                <w:sz w:val="24"/>
              </w:rPr>
              <w:t>80%</w:t>
            </w:r>
            <w:r w:rsidRPr="00EE10EA">
              <w:rPr>
                <w:rFonts w:ascii="Times New Roman" w:hAnsiTheme="minorEastAsia" w:cs="Times New Roman"/>
                <w:sz w:val="24"/>
              </w:rPr>
              <w:t>计，则生活废水产生量为</w:t>
            </w:r>
            <w:r w:rsidR="00730974" w:rsidRPr="00EE10EA">
              <w:rPr>
                <w:rFonts w:ascii="Times New Roman" w:hAnsi="Times New Roman" w:cs="Times New Roman"/>
                <w:sz w:val="24"/>
              </w:rPr>
              <w:t>384</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/a</w:t>
            </w:r>
            <w:r w:rsidRPr="00EE10EA">
              <w:rPr>
                <w:rFonts w:ascii="Times New Roman" w:hAnsiTheme="minorEastAsia" w:cs="Times New Roman"/>
                <w:sz w:val="24"/>
              </w:rPr>
              <w:t>（</w:t>
            </w:r>
            <w:r w:rsidR="00730974" w:rsidRPr="00EE10EA">
              <w:rPr>
                <w:rFonts w:ascii="Times New Roman" w:hAnsi="Times New Roman" w:cs="Times New Roman"/>
                <w:sz w:val="24"/>
              </w:rPr>
              <w:t>1.28</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/d</w:t>
            </w:r>
            <w:r w:rsidRPr="00EE10EA">
              <w:rPr>
                <w:rFonts w:ascii="Times New Roman" w:hAnsiTheme="minorEastAsia" w:cs="Times New Roman"/>
                <w:sz w:val="24"/>
              </w:rPr>
              <w:t>），主要污染物为</w:t>
            </w:r>
            <w:r w:rsidRPr="00EE10EA">
              <w:rPr>
                <w:rFonts w:ascii="Times New Roman" w:hAnsi="Times New Roman" w:cs="Times New Roman"/>
                <w:sz w:val="24"/>
              </w:rPr>
              <w:t>CODcr</w:t>
            </w:r>
            <w:r w:rsidRPr="00EE10EA">
              <w:rPr>
                <w:rFonts w:ascii="Times New Roman" w:hAnsiTheme="minorEastAsia" w:cs="Times New Roman"/>
                <w:sz w:val="24"/>
              </w:rPr>
              <w:t>、</w:t>
            </w:r>
            <w:r w:rsidRPr="00EE10EA">
              <w:rPr>
                <w:rFonts w:ascii="Times New Roman" w:hAnsi="Times New Roman" w:cs="Times New Roman"/>
                <w:sz w:val="24"/>
              </w:rPr>
              <w:t>BOD</w:t>
            </w:r>
            <w:r w:rsidRPr="00EE10EA">
              <w:rPr>
                <w:rFonts w:ascii="Times New Roman" w:hAnsi="Times New Roman" w:cs="Times New Roman"/>
                <w:sz w:val="24"/>
                <w:vertAlign w:val="subscript"/>
              </w:rPr>
              <w:t>5</w:t>
            </w:r>
            <w:r w:rsidRPr="00EE10EA">
              <w:rPr>
                <w:rFonts w:ascii="Times New Roman" w:hAnsiTheme="minorEastAsia" w:cs="Times New Roman"/>
                <w:sz w:val="24"/>
              </w:rPr>
              <w:t>、</w:t>
            </w:r>
            <w:r w:rsidRPr="00EE10EA">
              <w:rPr>
                <w:rFonts w:ascii="Times New Roman" w:hAnsi="Times New Roman" w:cs="Times New Roman"/>
                <w:sz w:val="24"/>
              </w:rPr>
              <w:t>NH</w:t>
            </w:r>
            <w:r w:rsidRPr="00EE10EA">
              <w:rPr>
                <w:rFonts w:ascii="Times New Roman" w:hAnsi="Times New Roman" w:cs="Times New Roman"/>
                <w:sz w:val="24"/>
                <w:vertAlign w:val="subscript"/>
              </w:rPr>
              <w:t>3</w:t>
            </w:r>
            <w:r w:rsidRPr="00EE10EA">
              <w:rPr>
                <w:rFonts w:ascii="Times New Roman" w:hAnsi="Times New Roman" w:cs="Times New Roman"/>
                <w:sz w:val="24"/>
              </w:rPr>
              <w:t>-N</w:t>
            </w:r>
            <w:r w:rsidRPr="00EE10EA">
              <w:rPr>
                <w:rFonts w:ascii="Times New Roman" w:hAnsiTheme="minorEastAsia" w:cs="Times New Roman"/>
                <w:sz w:val="24"/>
              </w:rPr>
              <w:t>、</w:t>
            </w:r>
            <w:r w:rsidRPr="00EE10EA">
              <w:rPr>
                <w:rFonts w:ascii="Times New Roman" w:hAnsi="Times New Roman" w:cs="Times New Roman"/>
                <w:sz w:val="24"/>
              </w:rPr>
              <w:t>SS</w:t>
            </w:r>
            <w:r w:rsidRPr="00EE10EA">
              <w:rPr>
                <w:rFonts w:ascii="Times New Roman" w:hAnsiTheme="minorEastAsia" w:cs="Times New Roman"/>
                <w:sz w:val="24"/>
              </w:rPr>
              <w:t>，生活污水</w:t>
            </w:r>
            <w:r w:rsidRPr="00EE10EA">
              <w:rPr>
                <w:rFonts w:ascii="Times New Roman" w:hAnsi="Times New Roman" w:cs="Times New Roman"/>
                <w:sz w:val="24"/>
              </w:rPr>
              <w:t>CODcr</w:t>
            </w:r>
            <w:r w:rsidRPr="00EE10EA">
              <w:rPr>
                <w:rFonts w:ascii="Times New Roman" w:hAnsiTheme="minorEastAsia" w:cs="Times New Roman"/>
                <w:sz w:val="24"/>
              </w:rPr>
              <w:t>、</w:t>
            </w:r>
            <w:r w:rsidRPr="00EE10EA">
              <w:rPr>
                <w:rFonts w:ascii="Times New Roman" w:hAnsi="Times New Roman" w:cs="Times New Roman"/>
                <w:sz w:val="24"/>
              </w:rPr>
              <w:t>BOD</w:t>
            </w:r>
            <w:r w:rsidRPr="00EE10EA">
              <w:rPr>
                <w:rFonts w:ascii="Times New Roman" w:hAnsi="Times New Roman" w:cs="Times New Roman"/>
                <w:sz w:val="24"/>
                <w:vertAlign w:val="subscript"/>
              </w:rPr>
              <w:t>5</w:t>
            </w:r>
            <w:r w:rsidRPr="00EE10EA">
              <w:rPr>
                <w:rFonts w:ascii="Times New Roman" w:hAnsiTheme="minorEastAsia" w:cs="Times New Roman"/>
                <w:sz w:val="24"/>
              </w:rPr>
              <w:t>、</w:t>
            </w:r>
            <w:r w:rsidRPr="00EE10EA">
              <w:rPr>
                <w:rFonts w:ascii="Times New Roman" w:hAnsi="Times New Roman" w:cs="Times New Roman"/>
                <w:sz w:val="24"/>
              </w:rPr>
              <w:t>NH</w:t>
            </w:r>
            <w:r w:rsidRPr="00EE10EA">
              <w:rPr>
                <w:rFonts w:ascii="Times New Roman" w:hAnsi="Times New Roman" w:cs="Times New Roman"/>
                <w:sz w:val="24"/>
                <w:vertAlign w:val="subscript"/>
              </w:rPr>
              <w:t>3</w:t>
            </w:r>
            <w:r w:rsidRPr="00EE10EA">
              <w:rPr>
                <w:rFonts w:ascii="Times New Roman" w:hAnsi="Times New Roman" w:cs="Times New Roman"/>
                <w:sz w:val="24"/>
              </w:rPr>
              <w:t>-N</w:t>
            </w:r>
            <w:r w:rsidRPr="00EE10EA">
              <w:rPr>
                <w:rFonts w:ascii="Times New Roman" w:hAnsiTheme="minorEastAsia" w:cs="Times New Roman"/>
                <w:sz w:val="24"/>
              </w:rPr>
              <w:t>、</w:t>
            </w:r>
            <w:r w:rsidRPr="00EE10EA">
              <w:rPr>
                <w:rFonts w:ascii="Times New Roman" w:hAnsi="Times New Roman" w:cs="Times New Roman"/>
                <w:sz w:val="24"/>
              </w:rPr>
              <w:t>SS</w:t>
            </w:r>
            <w:r w:rsidRPr="00EE10EA">
              <w:rPr>
                <w:rFonts w:ascii="Times New Roman" w:hAnsiTheme="minorEastAsia" w:cs="Times New Roman"/>
                <w:sz w:val="24"/>
              </w:rPr>
              <w:t>平均浓度分别约为</w:t>
            </w:r>
            <w:r w:rsidRPr="00EE10EA">
              <w:rPr>
                <w:rFonts w:ascii="Times New Roman" w:hAnsi="Times New Roman" w:cs="Times New Roman"/>
                <w:sz w:val="24"/>
              </w:rPr>
              <w:t>350mg/L</w:t>
            </w:r>
            <w:r w:rsidRPr="00EE10EA">
              <w:rPr>
                <w:rFonts w:ascii="Times New Roman" w:hAnsiTheme="minorEastAsia" w:cs="Times New Roman"/>
                <w:sz w:val="24"/>
              </w:rPr>
              <w:t>、</w:t>
            </w:r>
            <w:r w:rsidRPr="00EE10EA">
              <w:rPr>
                <w:rFonts w:ascii="Times New Roman" w:hAnsi="Times New Roman" w:cs="Times New Roman"/>
                <w:sz w:val="24"/>
              </w:rPr>
              <w:t>250mg/L</w:t>
            </w:r>
            <w:r w:rsidRPr="00EE10EA">
              <w:rPr>
                <w:rFonts w:ascii="Times New Roman" w:hAnsiTheme="minorEastAsia" w:cs="Times New Roman"/>
                <w:sz w:val="24"/>
              </w:rPr>
              <w:t>、</w:t>
            </w:r>
            <w:r w:rsidRPr="00EE10EA">
              <w:rPr>
                <w:rFonts w:ascii="Times New Roman" w:hAnsi="Times New Roman" w:cs="Times New Roman"/>
                <w:sz w:val="24"/>
              </w:rPr>
              <w:t>30mg/L</w:t>
            </w:r>
            <w:r w:rsidRPr="00EE10EA">
              <w:rPr>
                <w:rFonts w:ascii="Times New Roman" w:hAnsiTheme="minorEastAsia" w:cs="Times New Roman"/>
                <w:sz w:val="24"/>
              </w:rPr>
              <w:t>、</w:t>
            </w:r>
            <w:r w:rsidRPr="00EE10EA">
              <w:rPr>
                <w:rFonts w:ascii="Times New Roman" w:hAnsi="Times New Roman" w:cs="Times New Roman"/>
                <w:sz w:val="24"/>
              </w:rPr>
              <w:t>150mg/L</w:t>
            </w:r>
            <w:r w:rsidRPr="00EE10EA">
              <w:rPr>
                <w:rFonts w:ascii="Times New Roman" w:hAnsiTheme="minorEastAsia" w:cs="Times New Roman"/>
                <w:sz w:val="24"/>
              </w:rPr>
              <w:t>。</w:t>
            </w:r>
          </w:p>
          <w:p w:rsidR="00A75331" w:rsidRPr="00EE10EA" w:rsidRDefault="00C32845" w:rsidP="002614EF">
            <w:pPr>
              <w:snapToGrid w:val="0"/>
              <w:spacing w:line="360" w:lineRule="auto"/>
              <w:ind w:firstLineChars="200" w:firstLine="482"/>
              <w:rPr>
                <w:rFonts w:ascii="Times New Roman" w:hAnsi="Times New Roman" w:cs="Times New Roman"/>
                <w:b/>
                <w:bCs/>
                <w:sz w:val="24"/>
              </w:rPr>
            </w:pPr>
            <w:r w:rsidRPr="00EE10EA">
              <w:rPr>
                <w:rFonts w:ascii="Times New Roman" w:hAnsi="Times New Roman" w:cs="Times New Roman"/>
                <w:b/>
                <w:bCs/>
                <w:sz w:val="24"/>
              </w:rPr>
              <w:t>2</w:t>
            </w:r>
            <w:r w:rsidRPr="00EE10EA">
              <w:rPr>
                <w:rFonts w:ascii="Times New Roman" w:hAnsiTheme="minorEastAsia" w:cs="Times New Roman"/>
                <w:b/>
                <w:bCs/>
                <w:sz w:val="24"/>
              </w:rPr>
              <w:t>、废气污染源分析</w:t>
            </w:r>
          </w:p>
          <w:p w:rsidR="00CB7CD5" w:rsidRPr="00EE10EA" w:rsidRDefault="00CB7CD5" w:rsidP="00CB7CD5">
            <w:pPr>
              <w:snapToGrid w:val="0"/>
              <w:spacing w:line="360" w:lineRule="auto"/>
              <w:ind w:firstLineChars="200" w:firstLine="480"/>
              <w:rPr>
                <w:rFonts w:ascii="Times New Roman" w:hAnsi="Times New Roman" w:cs="Times New Roman"/>
                <w:bCs/>
                <w:sz w:val="24"/>
              </w:rPr>
            </w:pPr>
            <w:r w:rsidRPr="00EE10EA">
              <w:rPr>
                <w:rFonts w:ascii="Times New Roman" w:hAnsiTheme="minorEastAsia" w:cs="Times New Roman"/>
                <w:bCs/>
                <w:sz w:val="24"/>
              </w:rPr>
              <w:t>本项目</w:t>
            </w:r>
            <w:r w:rsidR="00730974" w:rsidRPr="00EE10EA">
              <w:rPr>
                <w:rFonts w:ascii="Times New Roman" w:hAnsiTheme="minorEastAsia" w:cs="Times New Roman"/>
                <w:bCs/>
                <w:sz w:val="24"/>
              </w:rPr>
              <w:t>废气主要为燃生物质废气、</w:t>
            </w:r>
            <w:r w:rsidR="00730974" w:rsidRPr="00EE10EA">
              <w:rPr>
                <w:rFonts w:ascii="Times New Roman" w:hAnsiTheme="minorEastAsia" w:cs="Times New Roman"/>
                <w:sz w:val="24"/>
              </w:rPr>
              <w:t>短切工序和烘干的烘干尾气</w:t>
            </w:r>
            <w:r w:rsidRPr="00EE10EA">
              <w:rPr>
                <w:rFonts w:ascii="Times New Roman" w:hAnsiTheme="minorEastAsia" w:cs="Times New Roman"/>
                <w:bCs/>
                <w:sz w:val="24"/>
              </w:rPr>
              <w:t>。</w:t>
            </w:r>
          </w:p>
          <w:p w:rsidR="00A75331" w:rsidRPr="00EE10EA" w:rsidRDefault="00E170FD" w:rsidP="002614EF">
            <w:pPr>
              <w:snapToGrid w:val="0"/>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fldChar w:fldCharType="begin"/>
            </w:r>
            <w:r w:rsidR="00C32845" w:rsidRPr="00EE10EA">
              <w:rPr>
                <w:rFonts w:ascii="Times New Roman" w:hAnsi="Times New Roman" w:cs="Times New Roman"/>
                <w:sz w:val="24"/>
              </w:rPr>
              <w:instrText xml:space="preserve"> = 1 \* GB3 \* MERGEFORMAT </w:instrText>
            </w:r>
            <w:r w:rsidRPr="00EE10EA">
              <w:rPr>
                <w:rFonts w:ascii="Times New Roman" w:hAnsi="Times New Roman" w:cs="Times New Roman"/>
                <w:sz w:val="24"/>
              </w:rPr>
              <w:fldChar w:fldCharType="separate"/>
            </w:r>
            <w:r w:rsidR="00C32845" w:rsidRPr="00EE10EA">
              <w:rPr>
                <w:rFonts w:ascii="Times New Roman" w:hAnsiTheme="minorEastAsia" w:cs="Times New Roman"/>
                <w:sz w:val="24"/>
              </w:rPr>
              <w:t>①</w:t>
            </w:r>
            <w:r w:rsidRPr="00EE10EA">
              <w:rPr>
                <w:rFonts w:ascii="Times New Roman" w:hAnsi="Times New Roman" w:cs="Times New Roman"/>
                <w:sz w:val="24"/>
              </w:rPr>
              <w:fldChar w:fldCharType="end"/>
            </w:r>
            <w:r w:rsidR="002614EF" w:rsidRPr="00EE10EA">
              <w:rPr>
                <w:rFonts w:ascii="Times New Roman" w:hAnsiTheme="minorEastAsia" w:cs="Times New Roman"/>
                <w:sz w:val="24"/>
              </w:rPr>
              <w:t>生产废气</w:t>
            </w:r>
          </w:p>
          <w:p w:rsidR="003F6F36" w:rsidRPr="00ED09BB" w:rsidRDefault="002614EF" w:rsidP="002614EF">
            <w:pPr>
              <w:snapToGrid w:val="0"/>
              <w:spacing w:line="360" w:lineRule="auto"/>
              <w:ind w:firstLineChars="200" w:firstLine="480"/>
              <w:rPr>
                <w:rFonts w:ascii="Times New Roman" w:hAnsi="Times New Roman" w:cs="Times New Roman"/>
                <w:color w:val="FF0000"/>
                <w:sz w:val="24"/>
                <w:u w:val="single"/>
              </w:rPr>
            </w:pPr>
            <w:r w:rsidRPr="00ED09BB">
              <w:rPr>
                <w:rFonts w:ascii="Times New Roman" w:hAnsiTheme="minorEastAsia" w:cs="Times New Roman"/>
                <w:color w:val="FF0000"/>
                <w:sz w:val="24"/>
                <w:u w:val="single"/>
              </w:rPr>
              <w:t>根据工艺流程分析，玻纤粉尘主要来自</w:t>
            </w:r>
            <w:r w:rsidR="003F6F36" w:rsidRPr="00ED09BB">
              <w:rPr>
                <w:rFonts w:ascii="Times New Roman" w:hAnsiTheme="minorEastAsia" w:cs="Times New Roman"/>
                <w:color w:val="FF0000"/>
                <w:sz w:val="24"/>
                <w:u w:val="single"/>
              </w:rPr>
              <w:t>短切工序和</w:t>
            </w:r>
            <w:r w:rsidRPr="00ED09BB">
              <w:rPr>
                <w:rFonts w:ascii="Times New Roman" w:hAnsiTheme="minorEastAsia" w:cs="Times New Roman"/>
                <w:color w:val="FF0000"/>
                <w:sz w:val="24"/>
                <w:u w:val="single"/>
              </w:rPr>
              <w:t>烘干的烘干尾气</w:t>
            </w:r>
            <w:r w:rsidR="003F6F36" w:rsidRPr="00ED09BB">
              <w:rPr>
                <w:rFonts w:ascii="Times New Roman" w:hAnsiTheme="minorEastAsia" w:cs="Times New Roman"/>
                <w:color w:val="FF0000"/>
                <w:sz w:val="24"/>
                <w:u w:val="single"/>
              </w:rPr>
              <w:t>。</w:t>
            </w:r>
          </w:p>
          <w:p w:rsidR="003F6F36" w:rsidRPr="00ED09BB" w:rsidRDefault="00ED09BB" w:rsidP="003F6F36">
            <w:pPr>
              <w:snapToGrid w:val="0"/>
              <w:spacing w:line="360" w:lineRule="auto"/>
              <w:ind w:firstLineChars="200" w:firstLine="480"/>
              <w:rPr>
                <w:rFonts w:ascii="Times New Roman" w:hAnsi="Times New Roman" w:cs="Times New Roman"/>
                <w:color w:val="FF0000"/>
                <w:sz w:val="24"/>
                <w:u w:val="single"/>
              </w:rPr>
            </w:pPr>
            <w:r w:rsidRPr="00ED09BB">
              <w:rPr>
                <w:rFonts w:ascii="Times New Roman" w:hAnsiTheme="minorEastAsia" w:cs="Times New Roman" w:hint="eastAsia"/>
                <w:color w:val="FF0000"/>
                <w:sz w:val="24"/>
                <w:u w:val="single"/>
              </w:rPr>
              <w:t>根据建设单位提供的资料以及类比同类项目，</w:t>
            </w:r>
            <w:r w:rsidR="003F6F36" w:rsidRPr="00ED09BB">
              <w:rPr>
                <w:rFonts w:ascii="Times New Roman" w:hAnsiTheme="minorEastAsia" w:cs="Times New Roman"/>
                <w:color w:val="FF0000"/>
                <w:sz w:val="24"/>
                <w:u w:val="single"/>
              </w:rPr>
              <w:t>一般在玻璃纤维短切生产过程中粉尘产生量约为</w:t>
            </w:r>
            <w:r w:rsidR="003F6F36" w:rsidRPr="00ED09BB">
              <w:rPr>
                <w:rFonts w:ascii="Times New Roman" w:hAnsi="Times New Roman" w:cs="Times New Roman"/>
                <w:color w:val="FF0000"/>
                <w:sz w:val="24"/>
                <w:u w:val="single"/>
              </w:rPr>
              <w:t xml:space="preserve">0.1kg/t </w:t>
            </w:r>
            <w:r w:rsidR="003F6F36" w:rsidRPr="00ED09BB">
              <w:rPr>
                <w:rFonts w:ascii="Times New Roman" w:hAnsiTheme="minorEastAsia" w:cs="Times New Roman"/>
                <w:color w:val="FF0000"/>
                <w:sz w:val="24"/>
                <w:u w:val="single"/>
              </w:rPr>
              <w:t>原料，项目年使用废玻璃纤维用量为</w:t>
            </w:r>
            <w:r w:rsidR="00730974" w:rsidRPr="00ED09BB">
              <w:rPr>
                <w:rFonts w:ascii="Times New Roman" w:hAnsi="Times New Roman" w:cs="Times New Roman"/>
                <w:color w:val="FF0000"/>
                <w:sz w:val="24"/>
                <w:u w:val="single"/>
              </w:rPr>
              <w:t>5</w:t>
            </w:r>
            <w:r w:rsidR="00CB7CD5" w:rsidRPr="00ED09BB">
              <w:rPr>
                <w:rFonts w:ascii="Times New Roman" w:hAnsi="Times New Roman" w:cs="Times New Roman"/>
                <w:color w:val="FF0000"/>
                <w:sz w:val="24"/>
                <w:u w:val="single"/>
              </w:rPr>
              <w:t>00</w:t>
            </w:r>
            <w:r w:rsidR="00386472" w:rsidRPr="00ED09BB">
              <w:rPr>
                <w:rFonts w:ascii="Times New Roman" w:hAnsi="Times New Roman" w:cs="Times New Roman"/>
                <w:color w:val="FF0000"/>
                <w:sz w:val="24"/>
                <w:u w:val="single"/>
              </w:rPr>
              <w:t>1</w:t>
            </w:r>
            <w:r w:rsidR="003F6F36" w:rsidRPr="00ED09BB">
              <w:rPr>
                <w:rFonts w:ascii="Times New Roman" w:hAnsi="Times New Roman" w:cs="Times New Roman"/>
                <w:color w:val="FF0000"/>
                <w:sz w:val="24"/>
                <w:u w:val="single"/>
              </w:rPr>
              <w:t>t/a</w:t>
            </w:r>
            <w:r w:rsidR="003F6F36" w:rsidRPr="00ED09BB">
              <w:rPr>
                <w:rFonts w:ascii="Times New Roman" w:hAnsiTheme="minorEastAsia" w:cs="Times New Roman"/>
                <w:color w:val="FF0000"/>
                <w:sz w:val="24"/>
                <w:u w:val="single"/>
              </w:rPr>
              <w:t>，则项目粉尘产生总量为</w:t>
            </w:r>
            <w:r w:rsidR="00386472" w:rsidRPr="00ED09BB">
              <w:rPr>
                <w:rFonts w:ascii="Times New Roman" w:hAnsi="Times New Roman" w:cs="Times New Roman"/>
                <w:color w:val="FF0000"/>
                <w:sz w:val="24"/>
                <w:u w:val="single"/>
              </w:rPr>
              <w:t>0.5</w:t>
            </w:r>
            <w:r w:rsidR="003F6F36" w:rsidRPr="00ED09BB">
              <w:rPr>
                <w:rFonts w:ascii="Times New Roman" w:hAnsi="Times New Roman" w:cs="Times New Roman"/>
                <w:color w:val="FF0000"/>
                <w:sz w:val="24"/>
                <w:u w:val="single"/>
              </w:rPr>
              <w:t>t/a</w:t>
            </w:r>
            <w:r w:rsidR="003F6F36" w:rsidRPr="00ED09BB">
              <w:rPr>
                <w:rFonts w:ascii="Times New Roman" w:hAnsiTheme="minorEastAsia" w:cs="Times New Roman"/>
                <w:color w:val="FF0000"/>
                <w:sz w:val="24"/>
                <w:u w:val="single"/>
              </w:rPr>
              <w:t>，产生速率为</w:t>
            </w:r>
            <w:r w:rsidR="00386472" w:rsidRPr="00ED09BB">
              <w:rPr>
                <w:rFonts w:ascii="Times New Roman" w:hAnsi="Times New Roman" w:cs="Times New Roman"/>
                <w:color w:val="FF0000"/>
                <w:sz w:val="24"/>
                <w:u w:val="single"/>
              </w:rPr>
              <w:t>0.21</w:t>
            </w:r>
            <w:r w:rsidR="003F6F36" w:rsidRPr="00ED09BB">
              <w:rPr>
                <w:rFonts w:ascii="Times New Roman" w:hAnsi="Times New Roman" w:cs="Times New Roman"/>
                <w:color w:val="FF0000"/>
                <w:sz w:val="24"/>
                <w:u w:val="single"/>
              </w:rPr>
              <w:t>kg/h</w:t>
            </w:r>
            <w:r w:rsidR="003F6F36" w:rsidRPr="00ED09BB">
              <w:rPr>
                <w:rFonts w:ascii="Times New Roman" w:hAnsiTheme="minorEastAsia" w:cs="Times New Roman"/>
                <w:color w:val="FF0000"/>
                <w:sz w:val="24"/>
                <w:u w:val="single"/>
              </w:rPr>
              <w:t>（以年</w:t>
            </w:r>
            <w:r w:rsidR="003F6F36" w:rsidRPr="00ED09BB">
              <w:rPr>
                <w:rFonts w:ascii="Times New Roman" w:hAnsi="Times New Roman" w:cs="Times New Roman"/>
                <w:color w:val="FF0000"/>
                <w:sz w:val="24"/>
                <w:u w:val="single"/>
              </w:rPr>
              <w:t>300</w:t>
            </w:r>
            <w:r w:rsidR="003F6F36" w:rsidRPr="00ED09BB">
              <w:rPr>
                <w:rFonts w:ascii="Times New Roman" w:hAnsiTheme="minorEastAsia" w:cs="Times New Roman"/>
                <w:color w:val="FF0000"/>
                <w:sz w:val="24"/>
                <w:u w:val="single"/>
              </w:rPr>
              <w:t>个工作日，日均工作</w:t>
            </w:r>
            <w:r w:rsidR="003F6F36" w:rsidRPr="00ED09BB">
              <w:rPr>
                <w:rFonts w:ascii="Times New Roman" w:hAnsi="Times New Roman" w:cs="Times New Roman"/>
                <w:color w:val="FF0000"/>
                <w:sz w:val="24"/>
                <w:u w:val="single"/>
              </w:rPr>
              <w:t>8</w:t>
            </w:r>
            <w:r w:rsidR="003F6F36" w:rsidRPr="00ED09BB">
              <w:rPr>
                <w:rFonts w:ascii="Times New Roman" w:hAnsiTheme="minorEastAsia" w:cs="Times New Roman"/>
                <w:color w:val="FF0000"/>
                <w:sz w:val="24"/>
                <w:u w:val="single"/>
              </w:rPr>
              <w:t>小时计）。</w:t>
            </w:r>
          </w:p>
          <w:p w:rsidR="003F6F36" w:rsidRPr="00EE10EA" w:rsidRDefault="003F6F36" w:rsidP="003F6F36">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lastRenderedPageBreak/>
              <w:t>由于本项目玻璃纤维丝为极细丝状物，其特点很容易飘散。因此，本环评要求项目在短切和烘干环节的上方出气口设置全密闭废气收集管道，统一进入</w:t>
            </w:r>
            <w:r w:rsidR="00044300">
              <w:rPr>
                <w:rFonts w:ascii="Times New Roman" w:hAnsiTheme="minorEastAsia" w:cs="Times New Roman" w:hint="eastAsia"/>
                <w:sz w:val="24"/>
              </w:rPr>
              <w:t>水洗塔</w:t>
            </w:r>
            <w:r w:rsidRPr="00EE10EA">
              <w:rPr>
                <w:rFonts w:ascii="Times New Roman" w:hAnsiTheme="minorEastAsia" w:cs="Times New Roman"/>
                <w:sz w:val="24"/>
              </w:rPr>
              <w:t>进行处理。由于本项目粉尘产生量很小，加之纤维丝质量本身很小，</w:t>
            </w:r>
            <w:r w:rsidR="00044300">
              <w:rPr>
                <w:rFonts w:ascii="Times New Roman" w:hAnsiTheme="minorEastAsia" w:cs="Times New Roman" w:hint="eastAsia"/>
                <w:sz w:val="24"/>
              </w:rPr>
              <w:t>水洗塔</w:t>
            </w:r>
            <w:r w:rsidRPr="00EE10EA">
              <w:rPr>
                <w:rFonts w:ascii="Times New Roman" w:hAnsiTheme="minorEastAsia" w:cs="Times New Roman"/>
                <w:sz w:val="24"/>
              </w:rPr>
              <w:t>可对纤维丝粉尘进行有效去除，由于废气收集装置为全密闭，集气管道捕集率为</w:t>
            </w:r>
            <w:r w:rsidRPr="00EE10EA">
              <w:rPr>
                <w:rFonts w:ascii="Times New Roman" w:hAnsi="Times New Roman" w:cs="Times New Roman"/>
                <w:sz w:val="24"/>
              </w:rPr>
              <w:t>98%</w:t>
            </w:r>
            <w:r w:rsidRPr="00EE10EA">
              <w:rPr>
                <w:rFonts w:ascii="Times New Roman" w:hAnsiTheme="minorEastAsia" w:cs="Times New Roman"/>
                <w:sz w:val="24"/>
              </w:rPr>
              <w:t>，除尘率为</w:t>
            </w:r>
            <w:r w:rsidRPr="00EE10EA">
              <w:rPr>
                <w:rFonts w:ascii="Times New Roman" w:hAnsi="Times New Roman" w:cs="Times New Roman"/>
                <w:sz w:val="24"/>
              </w:rPr>
              <w:t>70%</w:t>
            </w:r>
            <w:r w:rsidRPr="00EE10EA">
              <w:rPr>
                <w:rFonts w:ascii="Times New Roman" w:hAnsiTheme="minorEastAsia" w:cs="Times New Roman"/>
                <w:sz w:val="24"/>
              </w:rPr>
              <w:t>，通过</w:t>
            </w:r>
            <w:r w:rsidRPr="00EE10EA">
              <w:rPr>
                <w:rFonts w:ascii="Times New Roman" w:hAnsi="Times New Roman" w:cs="Times New Roman"/>
                <w:sz w:val="24"/>
              </w:rPr>
              <w:t>15m</w:t>
            </w:r>
            <w:r w:rsidRPr="00EE10EA">
              <w:rPr>
                <w:rFonts w:ascii="Times New Roman" w:hAnsiTheme="minorEastAsia" w:cs="Times New Roman"/>
                <w:sz w:val="24"/>
              </w:rPr>
              <w:t>高排气筒排放，排放速率为</w:t>
            </w:r>
            <w:r w:rsidR="00386472" w:rsidRPr="00EE10EA">
              <w:rPr>
                <w:rFonts w:ascii="Times New Roman" w:hAnsi="Times New Roman" w:cs="Times New Roman"/>
                <w:sz w:val="24"/>
              </w:rPr>
              <w:t>0.06</w:t>
            </w:r>
            <w:r w:rsidRPr="00EE10EA">
              <w:rPr>
                <w:rFonts w:ascii="Times New Roman" w:hAnsi="Times New Roman" w:cs="Times New Roman"/>
                <w:sz w:val="24"/>
              </w:rPr>
              <w:t>kg/h</w:t>
            </w:r>
            <w:r w:rsidRPr="00EE10EA">
              <w:rPr>
                <w:rFonts w:ascii="Times New Roman" w:hAnsiTheme="minorEastAsia" w:cs="Times New Roman"/>
                <w:sz w:val="24"/>
              </w:rPr>
              <w:t>（</w:t>
            </w:r>
            <w:r w:rsidRPr="00EE10EA">
              <w:rPr>
                <w:rFonts w:ascii="Times New Roman" w:hAnsi="Times New Roman" w:cs="Times New Roman"/>
                <w:sz w:val="24"/>
              </w:rPr>
              <w:t>0.</w:t>
            </w:r>
            <w:r w:rsidR="00386472" w:rsidRPr="00EE10EA">
              <w:rPr>
                <w:rFonts w:ascii="Times New Roman" w:hAnsi="Times New Roman" w:cs="Times New Roman"/>
                <w:sz w:val="24"/>
              </w:rPr>
              <w:t>147</w:t>
            </w:r>
            <w:r w:rsidRPr="00EE10EA">
              <w:rPr>
                <w:rFonts w:ascii="Times New Roman" w:hAnsi="Times New Roman" w:cs="Times New Roman"/>
                <w:sz w:val="24"/>
              </w:rPr>
              <w:t>t/a</w:t>
            </w:r>
            <w:r w:rsidRPr="00EE10EA">
              <w:rPr>
                <w:rFonts w:ascii="Times New Roman" w:hAnsiTheme="minorEastAsia" w:cs="Times New Roman"/>
                <w:sz w:val="24"/>
              </w:rPr>
              <w:t>），风机的抽风量为</w:t>
            </w:r>
            <w:r w:rsidRPr="00EE10EA">
              <w:rPr>
                <w:rFonts w:ascii="Times New Roman" w:hAnsi="Times New Roman" w:cs="Times New Roman"/>
                <w:sz w:val="24"/>
              </w:rPr>
              <w:t>5000m</w:t>
            </w:r>
            <w:r w:rsidRPr="00EE10EA">
              <w:rPr>
                <w:rFonts w:ascii="Times New Roman" w:hAnsi="Times New Roman" w:cs="Times New Roman"/>
                <w:sz w:val="24"/>
                <w:vertAlign w:val="superscript"/>
              </w:rPr>
              <w:t>3</w:t>
            </w:r>
            <w:r w:rsidRPr="00EE10EA">
              <w:rPr>
                <w:rFonts w:ascii="Times New Roman" w:hAnsi="Times New Roman" w:cs="Times New Roman"/>
                <w:sz w:val="24"/>
              </w:rPr>
              <w:t>/h</w:t>
            </w:r>
            <w:r w:rsidRPr="00EE10EA">
              <w:rPr>
                <w:rFonts w:ascii="Times New Roman" w:hAnsiTheme="minorEastAsia" w:cs="Times New Roman"/>
                <w:sz w:val="24"/>
              </w:rPr>
              <w:t>，排放浓度为</w:t>
            </w:r>
            <w:r w:rsidR="00386472" w:rsidRPr="00EE10EA">
              <w:rPr>
                <w:rFonts w:ascii="Times New Roman" w:hAnsi="Times New Roman" w:cs="Times New Roman"/>
                <w:sz w:val="24"/>
              </w:rPr>
              <w:t>12.25</w:t>
            </w:r>
            <w:r w:rsidRPr="00EE10EA">
              <w:rPr>
                <w:rFonts w:ascii="Times New Roman" w:hAnsi="Times New Roman" w:cs="Times New Roman"/>
                <w:sz w:val="24"/>
              </w:rPr>
              <w:t>mg/m</w:t>
            </w:r>
            <w:r w:rsidRPr="00EE10EA">
              <w:rPr>
                <w:rFonts w:ascii="Times New Roman" w:hAnsi="Times New Roman" w:cs="Times New Roman"/>
                <w:sz w:val="24"/>
                <w:vertAlign w:val="superscript"/>
              </w:rPr>
              <w:t>3</w:t>
            </w:r>
            <w:r w:rsidRPr="00EE10EA">
              <w:rPr>
                <w:rFonts w:ascii="Times New Roman" w:hAnsiTheme="minorEastAsia" w:cs="Times New Roman"/>
                <w:sz w:val="24"/>
              </w:rPr>
              <w:t>。粉尘排放符合</w:t>
            </w:r>
            <w:r w:rsidR="00AD760D" w:rsidRPr="00EE10EA">
              <w:rPr>
                <w:rFonts w:ascii="Times New Roman" w:hAnsiTheme="minorEastAsia" w:cs="Times New Roman"/>
                <w:sz w:val="24"/>
              </w:rPr>
              <w:t>《合成树脂工业污染物排放标准》（</w:t>
            </w:r>
            <w:r w:rsidR="00AD760D" w:rsidRPr="00EE10EA">
              <w:rPr>
                <w:rFonts w:ascii="Times New Roman" w:hAnsi="Times New Roman" w:cs="Times New Roman"/>
                <w:sz w:val="24"/>
              </w:rPr>
              <w:t>GB31572-2015</w:t>
            </w:r>
            <w:r w:rsidR="00AD760D" w:rsidRPr="00EE10EA">
              <w:rPr>
                <w:rFonts w:ascii="Times New Roman" w:hAnsiTheme="minorEastAsia" w:cs="Times New Roman"/>
                <w:sz w:val="24"/>
              </w:rPr>
              <w:t>）</w:t>
            </w:r>
            <w:r w:rsidR="00AD760D">
              <w:rPr>
                <w:rFonts w:ascii="Times New Roman" w:hAnsiTheme="minorEastAsia" w:cs="Times New Roman" w:hint="eastAsia"/>
                <w:sz w:val="24"/>
              </w:rPr>
              <w:t>表</w:t>
            </w:r>
            <w:r w:rsidR="00923232">
              <w:rPr>
                <w:rFonts w:ascii="Times New Roman" w:hAnsiTheme="minorEastAsia" w:cs="Times New Roman" w:hint="eastAsia"/>
                <w:sz w:val="24"/>
              </w:rPr>
              <w:t>5</w:t>
            </w:r>
            <w:r w:rsidR="00AD760D">
              <w:rPr>
                <w:rFonts w:ascii="Times New Roman" w:hAnsiTheme="minorEastAsia" w:cs="Times New Roman" w:hint="eastAsia"/>
                <w:sz w:val="24"/>
              </w:rPr>
              <w:t>中标准</w:t>
            </w:r>
            <w:r w:rsidRPr="00EE10EA">
              <w:rPr>
                <w:rFonts w:ascii="Times New Roman" w:hAnsiTheme="minorEastAsia" w:cs="Times New Roman"/>
                <w:sz w:val="24"/>
              </w:rPr>
              <w:t>（排放浓度</w:t>
            </w:r>
            <w:r w:rsidRPr="00EE10EA">
              <w:rPr>
                <w:rFonts w:ascii="Times New Roman" w:hAnsi="Times New Roman" w:cs="Times New Roman"/>
                <w:sz w:val="24"/>
              </w:rPr>
              <w:t>≤</w:t>
            </w:r>
            <w:r w:rsidR="00923232">
              <w:rPr>
                <w:rFonts w:ascii="Times New Roman" w:hAnsi="Times New Roman" w:cs="Times New Roman" w:hint="eastAsia"/>
                <w:sz w:val="24"/>
              </w:rPr>
              <w:t>2</w:t>
            </w:r>
            <w:r w:rsidRPr="00EE10EA">
              <w:rPr>
                <w:rFonts w:ascii="Times New Roman" w:hAnsi="Times New Roman" w:cs="Times New Roman"/>
                <w:sz w:val="24"/>
              </w:rPr>
              <w:t>0mg/m</w:t>
            </w:r>
            <w:r w:rsidRPr="00EE10EA">
              <w:rPr>
                <w:rFonts w:ascii="Times New Roman" w:hAnsi="Times New Roman" w:cs="Times New Roman"/>
                <w:sz w:val="24"/>
                <w:vertAlign w:val="superscript"/>
              </w:rPr>
              <w:t>3</w:t>
            </w:r>
            <w:r w:rsidRPr="00EE10EA">
              <w:rPr>
                <w:rFonts w:ascii="Times New Roman" w:hAnsiTheme="minorEastAsia" w:cs="Times New Roman"/>
                <w:sz w:val="24"/>
              </w:rPr>
              <w:t>）的要求。除此之外，环评要求企业在运营过程中应加强生产车间以及储存仓库的密闭性，减少粉尘的逸散。</w:t>
            </w:r>
          </w:p>
          <w:p w:rsidR="007F134D" w:rsidRPr="00EE10EA" w:rsidRDefault="002614EF" w:rsidP="00E763D4">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②</w:t>
            </w:r>
            <w:r w:rsidR="007F134D" w:rsidRPr="00EE10EA">
              <w:rPr>
                <w:rFonts w:ascii="Times New Roman" w:hAnsiTheme="minorEastAsia" w:cs="Times New Roman"/>
                <w:sz w:val="24"/>
              </w:rPr>
              <w:t>有机废气</w:t>
            </w:r>
          </w:p>
          <w:p w:rsidR="00D17EB1" w:rsidRPr="00ED09BB" w:rsidRDefault="007F134D" w:rsidP="00E763D4">
            <w:pPr>
              <w:adjustRightInd w:val="0"/>
              <w:snapToGrid w:val="0"/>
              <w:spacing w:line="360" w:lineRule="auto"/>
              <w:ind w:firstLineChars="200" w:firstLine="480"/>
              <w:rPr>
                <w:rFonts w:ascii="Times New Roman" w:hAnsi="Times New Roman" w:cs="Times New Roman"/>
                <w:color w:val="FF0000"/>
                <w:sz w:val="24"/>
                <w:u w:val="single"/>
              </w:rPr>
            </w:pPr>
            <w:r w:rsidRPr="00ED09BB">
              <w:rPr>
                <w:rFonts w:ascii="Times New Roman" w:hAnsiTheme="minorEastAsia" w:cs="Times New Roman"/>
                <w:color w:val="FF0000"/>
                <w:sz w:val="24"/>
                <w:u w:val="single"/>
              </w:rPr>
              <w:t>从工艺流程分析可知，</w:t>
            </w:r>
            <w:r w:rsidR="00D17EB1" w:rsidRPr="00ED09BB">
              <w:rPr>
                <w:rFonts w:ascii="Times New Roman" w:hAnsiTheme="minorEastAsia" w:cs="Times New Roman"/>
                <w:color w:val="FF0000"/>
                <w:sz w:val="24"/>
                <w:u w:val="single"/>
              </w:rPr>
              <w:t>有机废气主要是烘干工序少量发挥的非甲烷总烃</w:t>
            </w:r>
            <w:r w:rsidRPr="00ED09BB">
              <w:rPr>
                <w:rFonts w:ascii="Times New Roman" w:hAnsiTheme="minorEastAsia" w:cs="Times New Roman"/>
                <w:color w:val="FF0000"/>
                <w:sz w:val="24"/>
                <w:u w:val="single"/>
              </w:rPr>
              <w:t>；项目</w:t>
            </w:r>
            <w:r w:rsidR="00D17EB1" w:rsidRPr="00ED09BB">
              <w:rPr>
                <w:rFonts w:ascii="Times New Roman" w:hAnsiTheme="minorEastAsia" w:cs="Times New Roman"/>
                <w:color w:val="FF0000"/>
                <w:sz w:val="24"/>
                <w:u w:val="single"/>
              </w:rPr>
              <w:t>热风炉输送过来的</w:t>
            </w:r>
            <w:r w:rsidR="00D17EB1" w:rsidRPr="00ED09BB">
              <w:rPr>
                <w:rFonts w:ascii="Times New Roman" w:hAnsi="Times New Roman" w:cs="Times New Roman"/>
                <w:color w:val="FF0000"/>
                <w:sz w:val="24"/>
                <w:u w:val="single"/>
              </w:rPr>
              <w:t>150~250</w:t>
            </w:r>
            <w:r w:rsidR="00D17EB1" w:rsidRPr="00ED09BB">
              <w:rPr>
                <w:rFonts w:ascii="Times New Roman" w:hAnsiTheme="minorEastAsia" w:cs="Times New Roman"/>
                <w:color w:val="FF0000"/>
                <w:sz w:val="24"/>
                <w:u w:val="single"/>
              </w:rPr>
              <w:t>℃热空气将短玻纤的水分蒸发，上面附着有少量环氧树脂，</w:t>
            </w:r>
            <w:r w:rsidR="00183C84" w:rsidRPr="00ED09BB">
              <w:rPr>
                <w:rFonts w:ascii="Times New Roman" w:hAnsiTheme="minorEastAsia" w:cs="Times New Roman"/>
                <w:color w:val="FF0000"/>
                <w:sz w:val="24"/>
                <w:u w:val="single"/>
              </w:rPr>
              <w:t>环氧树脂一般在</w:t>
            </w:r>
            <w:r w:rsidR="00183C84" w:rsidRPr="00ED09BB">
              <w:rPr>
                <w:rFonts w:ascii="Times New Roman" w:hAnsi="Times New Roman" w:cs="Times New Roman"/>
                <w:color w:val="FF0000"/>
                <w:sz w:val="24"/>
                <w:u w:val="single"/>
              </w:rPr>
              <w:t>180</w:t>
            </w:r>
            <w:r w:rsidR="00183C84" w:rsidRPr="00ED09BB">
              <w:rPr>
                <w:rFonts w:ascii="Times New Roman" w:hAnsiTheme="minorEastAsia" w:cs="Times New Roman"/>
                <w:color w:val="FF0000"/>
                <w:sz w:val="24"/>
                <w:u w:val="single"/>
              </w:rPr>
              <w:t>～</w:t>
            </w:r>
            <w:r w:rsidR="00183C84" w:rsidRPr="00ED09BB">
              <w:rPr>
                <w:rFonts w:ascii="Times New Roman" w:hAnsi="Times New Roman" w:cs="Times New Roman"/>
                <w:color w:val="FF0000"/>
                <w:sz w:val="24"/>
                <w:u w:val="single"/>
              </w:rPr>
              <w:t>200</w:t>
            </w:r>
            <w:r w:rsidR="00183C84" w:rsidRPr="00ED09BB">
              <w:rPr>
                <w:rFonts w:asciiTheme="minorEastAsia" w:hAnsiTheme="minorEastAsia" w:cs="Times New Roman"/>
                <w:color w:val="FF0000"/>
                <w:sz w:val="24"/>
                <w:u w:val="single"/>
              </w:rPr>
              <w:t>℃</w:t>
            </w:r>
            <w:r w:rsidR="00183C84" w:rsidRPr="00ED09BB">
              <w:rPr>
                <w:rFonts w:ascii="Times New Roman" w:hAnsiTheme="minorEastAsia" w:cs="Times New Roman"/>
                <w:color w:val="FF0000"/>
                <w:sz w:val="24"/>
                <w:u w:val="single"/>
              </w:rPr>
              <w:t>就会发生热氧化分解。非甲烷总烃的产生量约为原料用量的</w:t>
            </w:r>
            <w:r w:rsidR="00183C84" w:rsidRPr="00ED09BB">
              <w:rPr>
                <w:rFonts w:ascii="Times New Roman" w:hAnsi="Times New Roman" w:cs="Times New Roman"/>
                <w:color w:val="FF0000"/>
                <w:sz w:val="24"/>
                <w:u w:val="single"/>
              </w:rPr>
              <w:t>0.1‰</w:t>
            </w:r>
            <w:r w:rsidR="00183C84" w:rsidRPr="00ED09BB">
              <w:rPr>
                <w:rFonts w:ascii="Times New Roman" w:hAnsiTheme="minorEastAsia" w:cs="Times New Roman"/>
                <w:color w:val="FF0000"/>
                <w:sz w:val="24"/>
                <w:u w:val="single"/>
              </w:rPr>
              <w:t>左右计算，项目环氧树脂年用量为</w:t>
            </w:r>
            <w:r w:rsidR="00386472" w:rsidRPr="00ED09BB">
              <w:rPr>
                <w:rFonts w:ascii="Times New Roman" w:hAnsi="Times New Roman" w:cs="Times New Roman"/>
                <w:color w:val="FF0000"/>
                <w:sz w:val="24"/>
                <w:u w:val="single"/>
              </w:rPr>
              <w:t>9</w:t>
            </w:r>
            <w:r w:rsidR="00183C84" w:rsidRPr="00ED09BB">
              <w:rPr>
                <w:rFonts w:ascii="Times New Roman" w:hAnsi="Times New Roman" w:cs="Times New Roman"/>
                <w:color w:val="FF0000"/>
                <w:sz w:val="24"/>
                <w:u w:val="single"/>
              </w:rPr>
              <w:t>0t</w:t>
            </w:r>
            <w:r w:rsidR="00183C84" w:rsidRPr="00ED09BB">
              <w:rPr>
                <w:rFonts w:ascii="Times New Roman" w:hAnsiTheme="minorEastAsia" w:cs="Times New Roman"/>
                <w:color w:val="FF0000"/>
                <w:sz w:val="24"/>
                <w:u w:val="single"/>
              </w:rPr>
              <w:t>，则项目加热环氧树脂产生有机气体约为</w:t>
            </w:r>
            <w:r w:rsidR="00386472" w:rsidRPr="00ED09BB">
              <w:rPr>
                <w:rFonts w:ascii="Times New Roman" w:hAnsi="Times New Roman" w:cs="Times New Roman"/>
                <w:color w:val="FF0000"/>
                <w:sz w:val="24"/>
                <w:u w:val="single"/>
              </w:rPr>
              <w:t>9</w:t>
            </w:r>
            <w:r w:rsidR="00183C84" w:rsidRPr="00ED09BB">
              <w:rPr>
                <w:rFonts w:ascii="Times New Roman" w:hAnsi="Times New Roman" w:cs="Times New Roman"/>
                <w:color w:val="FF0000"/>
                <w:sz w:val="24"/>
                <w:u w:val="single"/>
              </w:rPr>
              <w:t>kg/a</w:t>
            </w:r>
            <w:r w:rsidR="00183C84" w:rsidRPr="00ED09BB">
              <w:rPr>
                <w:rFonts w:ascii="Times New Roman" w:hAnsiTheme="minorEastAsia" w:cs="Times New Roman"/>
                <w:color w:val="FF0000"/>
                <w:sz w:val="24"/>
                <w:u w:val="single"/>
              </w:rPr>
              <w:t>，通过</w:t>
            </w:r>
            <w:r w:rsidR="00CB4546">
              <w:rPr>
                <w:rFonts w:ascii="Times New Roman" w:hAnsiTheme="minorEastAsia" w:cs="Times New Roman" w:hint="eastAsia"/>
                <w:color w:val="FF0000"/>
                <w:sz w:val="24"/>
                <w:u w:val="single"/>
              </w:rPr>
              <w:t>与生产废气粉尘共用</w:t>
            </w:r>
            <w:r w:rsidR="00183C84" w:rsidRPr="00ED09BB">
              <w:rPr>
                <w:rFonts w:ascii="Times New Roman" w:hAnsiTheme="minorEastAsia" w:cs="Times New Roman"/>
                <w:color w:val="FF0000"/>
                <w:sz w:val="24"/>
                <w:u w:val="single"/>
              </w:rPr>
              <w:t>集气罩</w:t>
            </w:r>
            <w:r w:rsidR="00183C84" w:rsidRPr="00ED09BB">
              <w:rPr>
                <w:rFonts w:ascii="Times New Roman" w:hAnsi="Times New Roman" w:cs="Times New Roman"/>
                <w:color w:val="FF0000"/>
                <w:sz w:val="24"/>
                <w:u w:val="single"/>
              </w:rPr>
              <w:t>+</w:t>
            </w:r>
            <w:r w:rsidR="00CB4546">
              <w:rPr>
                <w:rFonts w:ascii="Times New Roman" w:hAnsi="Times New Roman" w:cs="Times New Roman" w:hint="eastAsia"/>
                <w:color w:val="FF0000"/>
                <w:sz w:val="24"/>
                <w:u w:val="single"/>
              </w:rPr>
              <w:t>水洗塔</w:t>
            </w:r>
            <w:r w:rsidR="00CB4546">
              <w:rPr>
                <w:rFonts w:ascii="Times New Roman" w:hAnsi="Times New Roman" w:cs="Times New Roman" w:hint="eastAsia"/>
                <w:color w:val="FF0000"/>
                <w:sz w:val="24"/>
                <w:u w:val="single"/>
              </w:rPr>
              <w:t>+</w:t>
            </w:r>
            <w:r w:rsidR="00183C84" w:rsidRPr="00ED09BB">
              <w:rPr>
                <w:rFonts w:ascii="Times New Roman" w:hAnsi="Times New Roman" w:cs="Times New Roman"/>
                <w:color w:val="FF0000"/>
                <w:sz w:val="24"/>
                <w:u w:val="single"/>
              </w:rPr>
              <w:t>15m</w:t>
            </w:r>
            <w:r w:rsidR="00183C84" w:rsidRPr="00ED09BB">
              <w:rPr>
                <w:rFonts w:ascii="Times New Roman" w:hAnsiTheme="minorEastAsia" w:cs="Times New Roman"/>
                <w:color w:val="FF0000"/>
                <w:sz w:val="24"/>
                <w:u w:val="single"/>
              </w:rPr>
              <w:t>排气筒高空排放，集气罩收集效率为</w:t>
            </w:r>
            <w:r w:rsidR="00183C84" w:rsidRPr="00ED09BB">
              <w:rPr>
                <w:rFonts w:ascii="Times New Roman" w:hAnsi="Times New Roman" w:cs="Times New Roman"/>
                <w:color w:val="FF0000"/>
                <w:sz w:val="24"/>
                <w:u w:val="single"/>
              </w:rPr>
              <w:t>95%</w:t>
            </w:r>
            <w:r w:rsidR="00183C84" w:rsidRPr="00ED09BB">
              <w:rPr>
                <w:rFonts w:ascii="Times New Roman" w:hAnsiTheme="minorEastAsia" w:cs="Times New Roman"/>
                <w:color w:val="FF0000"/>
                <w:sz w:val="24"/>
                <w:u w:val="single"/>
              </w:rPr>
              <w:t>，风量为</w:t>
            </w:r>
            <w:r w:rsidR="00ED09BB">
              <w:rPr>
                <w:rFonts w:ascii="Times New Roman" w:hAnsi="Times New Roman" w:cs="Times New Roman" w:hint="eastAsia"/>
                <w:color w:val="FF0000"/>
                <w:sz w:val="24"/>
                <w:u w:val="single"/>
              </w:rPr>
              <w:t>20</w:t>
            </w:r>
            <w:r w:rsidR="00183C84" w:rsidRPr="00ED09BB">
              <w:rPr>
                <w:rFonts w:ascii="Times New Roman" w:hAnsi="Times New Roman" w:cs="Times New Roman"/>
                <w:color w:val="FF0000"/>
                <w:sz w:val="24"/>
                <w:u w:val="single"/>
              </w:rPr>
              <w:t>00m</w:t>
            </w:r>
            <w:r w:rsidR="00183C84" w:rsidRPr="00ED09BB">
              <w:rPr>
                <w:rFonts w:ascii="Times New Roman" w:hAnsi="Times New Roman" w:cs="Times New Roman"/>
                <w:color w:val="FF0000"/>
                <w:sz w:val="24"/>
                <w:u w:val="single"/>
                <w:vertAlign w:val="superscript"/>
              </w:rPr>
              <w:t>3</w:t>
            </w:r>
            <w:r w:rsidR="00183C84" w:rsidRPr="00ED09BB">
              <w:rPr>
                <w:rFonts w:ascii="Times New Roman" w:hAnsi="Times New Roman" w:cs="Times New Roman"/>
                <w:color w:val="FF0000"/>
                <w:sz w:val="24"/>
                <w:u w:val="single"/>
              </w:rPr>
              <w:t>/h</w:t>
            </w:r>
            <w:r w:rsidR="00183C84" w:rsidRPr="00ED09BB">
              <w:rPr>
                <w:rFonts w:ascii="Times New Roman" w:hAnsiTheme="minorEastAsia" w:cs="Times New Roman"/>
                <w:color w:val="FF0000"/>
                <w:sz w:val="24"/>
                <w:u w:val="single"/>
              </w:rPr>
              <w:t>，排放量为</w:t>
            </w:r>
            <w:r w:rsidR="009C0447" w:rsidRPr="00ED09BB">
              <w:rPr>
                <w:rFonts w:ascii="Times New Roman" w:hAnsi="Times New Roman" w:cs="Times New Roman"/>
                <w:color w:val="FF0000"/>
                <w:sz w:val="24"/>
                <w:u w:val="single"/>
              </w:rPr>
              <w:t>0.45</w:t>
            </w:r>
            <w:r w:rsidR="00183C84" w:rsidRPr="00ED09BB">
              <w:rPr>
                <w:rFonts w:ascii="Times New Roman" w:hAnsi="Times New Roman" w:cs="Times New Roman"/>
                <w:color w:val="FF0000"/>
                <w:sz w:val="24"/>
                <w:u w:val="single"/>
              </w:rPr>
              <w:t>kg/a</w:t>
            </w:r>
            <w:r w:rsidR="00183C84" w:rsidRPr="00ED09BB">
              <w:rPr>
                <w:rFonts w:ascii="Times New Roman" w:hAnsiTheme="minorEastAsia" w:cs="Times New Roman"/>
                <w:color w:val="FF0000"/>
                <w:sz w:val="24"/>
                <w:u w:val="single"/>
              </w:rPr>
              <w:t>，排放浓度为</w:t>
            </w:r>
            <w:r w:rsidR="00ED09BB">
              <w:rPr>
                <w:rFonts w:ascii="Times New Roman" w:hAnsi="Times New Roman" w:cs="Times New Roman" w:hint="eastAsia"/>
                <w:color w:val="FF0000"/>
                <w:sz w:val="24"/>
                <w:u w:val="single"/>
              </w:rPr>
              <w:t>7.125</w:t>
            </w:r>
            <w:r w:rsidR="00183C84" w:rsidRPr="00ED09BB">
              <w:rPr>
                <w:rFonts w:ascii="Times New Roman" w:hAnsi="Times New Roman" w:cs="Times New Roman"/>
                <w:color w:val="FF0000"/>
                <w:sz w:val="24"/>
                <w:u w:val="single"/>
              </w:rPr>
              <w:t>mg/m</w:t>
            </w:r>
            <w:r w:rsidR="00183C84" w:rsidRPr="00ED09BB">
              <w:rPr>
                <w:rFonts w:ascii="Times New Roman" w:hAnsi="Times New Roman" w:cs="Times New Roman"/>
                <w:color w:val="FF0000"/>
                <w:sz w:val="24"/>
                <w:u w:val="single"/>
                <w:vertAlign w:val="superscript"/>
              </w:rPr>
              <w:t>3</w:t>
            </w:r>
            <w:r w:rsidR="00183C84" w:rsidRPr="00ED09BB">
              <w:rPr>
                <w:rFonts w:ascii="Times New Roman" w:hAnsiTheme="minorEastAsia" w:cs="Times New Roman"/>
                <w:color w:val="FF0000"/>
                <w:sz w:val="24"/>
                <w:u w:val="single"/>
              </w:rPr>
              <w:t>。</w:t>
            </w:r>
          </w:p>
          <w:p w:rsidR="00897EB2" w:rsidRPr="00EE10EA" w:rsidRDefault="007F134D" w:rsidP="00E763D4">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③</w:t>
            </w:r>
            <w:r w:rsidR="00897EB2" w:rsidRPr="00EE10EA">
              <w:rPr>
                <w:rFonts w:ascii="Times New Roman" w:hAnsiTheme="minorEastAsia" w:cs="Times New Roman"/>
                <w:sz w:val="24"/>
              </w:rPr>
              <w:t>燃生物质废气</w:t>
            </w:r>
          </w:p>
          <w:p w:rsidR="00E763D4" w:rsidRPr="00EE10EA" w:rsidRDefault="00E763D4" w:rsidP="00E763D4">
            <w:pPr>
              <w:snapToGrid w:val="0"/>
              <w:spacing w:line="360" w:lineRule="auto"/>
              <w:ind w:firstLineChars="200" w:firstLine="480"/>
              <w:rPr>
                <w:rFonts w:ascii="Times New Roman" w:hAnsi="Times New Roman" w:cs="Times New Roman"/>
                <w:b/>
                <w:sz w:val="24"/>
              </w:rPr>
            </w:pPr>
            <w:r w:rsidRPr="00EE10EA">
              <w:rPr>
                <w:rFonts w:ascii="Times New Roman" w:hAnsiTheme="minorEastAsia" w:cs="Times New Roman"/>
                <w:sz w:val="24"/>
              </w:rPr>
              <w:t>本项目烘干机采用</w:t>
            </w:r>
            <w:r w:rsidRPr="00EE10EA">
              <w:rPr>
                <w:rFonts w:ascii="Times New Roman" w:hAnsiTheme="minorEastAsia" w:cs="Times New Roman"/>
                <w:spacing w:val="4"/>
                <w:sz w:val="24"/>
              </w:rPr>
              <w:t>成型生物质颗粒</w:t>
            </w:r>
            <w:r w:rsidRPr="00EE10EA">
              <w:rPr>
                <w:rFonts w:ascii="Times New Roman" w:hAnsiTheme="minorEastAsia" w:cs="Times New Roman"/>
                <w:sz w:val="24"/>
              </w:rPr>
              <w:t>做燃料，根据建设单位提供的资料，生物质燃料消耗量为</w:t>
            </w:r>
            <w:r w:rsidRPr="00EE10EA">
              <w:rPr>
                <w:rFonts w:ascii="Times New Roman" w:hAnsi="Times New Roman" w:cs="Times New Roman"/>
                <w:sz w:val="24"/>
              </w:rPr>
              <w:t>300t/a</w:t>
            </w:r>
            <w:r w:rsidRPr="00EE10EA">
              <w:rPr>
                <w:rFonts w:ascii="Times New Roman" w:hAnsiTheme="minorEastAsia" w:cs="Times New Roman"/>
                <w:sz w:val="24"/>
              </w:rPr>
              <w:t>。根据《第一次全国污染源普查工业污染源产排污系数手册》生物质锅炉产排污系数，详见下表：</w:t>
            </w:r>
          </w:p>
          <w:p w:rsidR="00E763D4" w:rsidRPr="00EE10EA" w:rsidRDefault="00E763D4" w:rsidP="00E763D4">
            <w:pPr>
              <w:jc w:val="center"/>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5-</w:t>
            </w:r>
            <w:r w:rsidR="00DC5A3D" w:rsidRPr="00EE10EA">
              <w:rPr>
                <w:rFonts w:ascii="Times New Roman" w:hAnsi="Times New Roman" w:cs="Times New Roman"/>
                <w:b/>
                <w:sz w:val="24"/>
              </w:rPr>
              <w:t>1</w:t>
            </w:r>
            <w:r w:rsidRPr="00EE10EA">
              <w:rPr>
                <w:rFonts w:ascii="Times New Roman" w:hAnsi="Times New Roman" w:cs="Times New Roman"/>
                <w:b/>
                <w:sz w:val="24"/>
              </w:rPr>
              <w:t xml:space="preserve">   </w:t>
            </w:r>
            <w:r w:rsidRPr="00EE10EA">
              <w:rPr>
                <w:rFonts w:ascii="Times New Roman" w:hAnsiTheme="minorEastAsia" w:cs="Times New Roman"/>
                <w:b/>
                <w:sz w:val="24"/>
              </w:rPr>
              <w:t>工业锅炉产排污系数表</w:t>
            </w:r>
            <w:r w:rsidRPr="00EE10EA">
              <w:rPr>
                <w:rFonts w:ascii="Times New Roman" w:hAnsi="Times New Roman" w:cs="Times New Roman"/>
                <w:b/>
                <w:sz w:val="24"/>
              </w:rPr>
              <w:t>-</w:t>
            </w:r>
            <w:r w:rsidRPr="00EE10EA">
              <w:rPr>
                <w:rFonts w:ascii="Times New Roman" w:hAnsiTheme="minorEastAsia" w:cs="Times New Roman"/>
                <w:b/>
                <w:sz w:val="24"/>
              </w:rPr>
              <w:t>生物质工业锅炉</w:t>
            </w: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000"/>
            </w:tblPr>
            <w:tblGrid>
              <w:gridCol w:w="1694"/>
              <w:gridCol w:w="1433"/>
              <w:gridCol w:w="1771"/>
              <w:gridCol w:w="2377"/>
              <w:gridCol w:w="1587"/>
            </w:tblGrid>
            <w:tr w:rsidR="00E763D4" w:rsidRPr="00EE10EA" w:rsidTr="00E763D4">
              <w:trPr>
                <w:trHeight w:val="564"/>
              </w:trPr>
              <w:tc>
                <w:tcPr>
                  <w:tcW w:w="1777" w:type="dxa"/>
                  <w:vAlign w:val="center"/>
                </w:tcPr>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产品名称</w:t>
                  </w:r>
                </w:p>
              </w:tc>
              <w:tc>
                <w:tcPr>
                  <w:tcW w:w="1485" w:type="dxa"/>
                  <w:vAlign w:val="center"/>
                </w:tcPr>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原料名称</w:t>
                  </w:r>
                </w:p>
              </w:tc>
              <w:tc>
                <w:tcPr>
                  <w:tcW w:w="1845" w:type="dxa"/>
                  <w:vAlign w:val="center"/>
                </w:tcPr>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污染物</w:t>
                  </w:r>
                </w:p>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指标</w:t>
                  </w:r>
                </w:p>
              </w:tc>
              <w:tc>
                <w:tcPr>
                  <w:tcW w:w="2504" w:type="dxa"/>
                  <w:vAlign w:val="center"/>
                </w:tcPr>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单位</w:t>
                  </w:r>
                </w:p>
              </w:tc>
              <w:tc>
                <w:tcPr>
                  <w:tcW w:w="1629" w:type="dxa"/>
                  <w:vAlign w:val="center"/>
                </w:tcPr>
                <w:p w:rsidR="00E763D4" w:rsidRPr="00EE10EA" w:rsidRDefault="00E763D4" w:rsidP="00E763D4">
                  <w:pPr>
                    <w:widowControl/>
                    <w:snapToGrid w:val="0"/>
                    <w:jc w:val="center"/>
                    <w:rPr>
                      <w:rFonts w:ascii="Times New Roman" w:hAnsi="Times New Roman" w:cs="Times New Roman"/>
                      <w:b/>
                      <w:szCs w:val="21"/>
                    </w:rPr>
                  </w:pPr>
                  <w:r w:rsidRPr="00EE10EA">
                    <w:rPr>
                      <w:rFonts w:ascii="Times New Roman" w:hAnsiTheme="minorEastAsia" w:cs="Times New Roman"/>
                      <w:b/>
                      <w:szCs w:val="21"/>
                    </w:rPr>
                    <w:t>产污系数</w:t>
                  </w:r>
                </w:p>
              </w:tc>
            </w:tr>
            <w:tr w:rsidR="00E763D4" w:rsidRPr="00EE10EA" w:rsidTr="00E763D4">
              <w:trPr>
                <w:trHeight w:hRule="exact" w:val="302"/>
              </w:trPr>
              <w:tc>
                <w:tcPr>
                  <w:tcW w:w="1777" w:type="dxa"/>
                  <w:vMerge w:val="restart"/>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蒸汽</w:t>
                  </w:r>
                  <w:r w:rsidRPr="00EE10EA">
                    <w:rPr>
                      <w:rFonts w:ascii="Times New Roman" w:hAnsi="Times New Roman" w:cs="Times New Roman"/>
                      <w:szCs w:val="21"/>
                    </w:rPr>
                    <w:t>/</w:t>
                  </w:r>
                  <w:r w:rsidRPr="00EE10EA">
                    <w:rPr>
                      <w:rFonts w:ascii="Times New Roman" w:hAnsiTheme="minorEastAsia" w:cs="Times New Roman"/>
                      <w:szCs w:val="21"/>
                    </w:rPr>
                    <w:t>热水</w:t>
                  </w:r>
                  <w:r w:rsidRPr="00EE10EA">
                    <w:rPr>
                      <w:rFonts w:ascii="Times New Roman" w:hAnsi="Times New Roman" w:cs="Times New Roman"/>
                      <w:szCs w:val="21"/>
                    </w:rPr>
                    <w:t>/</w:t>
                  </w:r>
                  <w:r w:rsidRPr="00EE10EA">
                    <w:rPr>
                      <w:rFonts w:ascii="Times New Roman" w:hAnsiTheme="minorEastAsia" w:cs="Times New Roman"/>
                      <w:szCs w:val="21"/>
                    </w:rPr>
                    <w:t>其它</w:t>
                  </w:r>
                </w:p>
              </w:tc>
              <w:tc>
                <w:tcPr>
                  <w:tcW w:w="1485" w:type="dxa"/>
                  <w:vMerge w:val="restart"/>
                  <w:vAlign w:val="center"/>
                </w:tcPr>
                <w:p w:rsidR="00E763D4" w:rsidRPr="00EE10EA" w:rsidRDefault="00E763D4" w:rsidP="00E763D4">
                  <w:pPr>
                    <w:snapToGrid w:val="0"/>
                    <w:jc w:val="center"/>
                    <w:rPr>
                      <w:rFonts w:ascii="Times New Roman" w:hAnsi="Times New Roman" w:cs="Times New Roman"/>
                      <w:kern w:val="0"/>
                      <w:szCs w:val="21"/>
                    </w:rPr>
                  </w:pPr>
                  <w:r w:rsidRPr="00EE10EA">
                    <w:rPr>
                      <w:rFonts w:ascii="Times New Roman" w:hAnsiTheme="minorEastAsia" w:cs="Times New Roman"/>
                      <w:kern w:val="0"/>
                      <w:szCs w:val="21"/>
                    </w:rPr>
                    <w:t>生物质（木材、木屑、甘蔗渣压块</w:t>
                  </w:r>
                  <w:r w:rsidRPr="00EE10EA">
                    <w:rPr>
                      <w:rFonts w:ascii="Times New Roman" w:hAnsi="Times New Roman" w:cs="Times New Roman"/>
                      <w:kern w:val="0"/>
                      <w:szCs w:val="21"/>
                    </w:rPr>
                    <w:cr/>
                  </w:r>
                  <w:r w:rsidRPr="00EE10EA">
                    <w:rPr>
                      <w:rFonts w:ascii="Times New Roman" w:hAnsiTheme="minorEastAsia" w:cs="Times New Roman"/>
                      <w:kern w:val="0"/>
                      <w:szCs w:val="21"/>
                    </w:rPr>
                    <w:t>等）</w:t>
                  </w:r>
                </w:p>
              </w:tc>
              <w:tc>
                <w:tcPr>
                  <w:tcW w:w="1845"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工业废气量</w:t>
                  </w:r>
                </w:p>
              </w:tc>
              <w:tc>
                <w:tcPr>
                  <w:tcW w:w="2504"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标立方米</w:t>
                  </w:r>
                  <w:r w:rsidRPr="00EE10EA">
                    <w:rPr>
                      <w:rFonts w:ascii="Times New Roman" w:hAnsi="Times New Roman" w:cs="Times New Roman"/>
                      <w:szCs w:val="21"/>
                    </w:rPr>
                    <w:t>/</w:t>
                  </w:r>
                  <w:r w:rsidRPr="00EE10EA">
                    <w:rPr>
                      <w:rFonts w:ascii="Times New Roman" w:hAnsiTheme="minorEastAsia" w:cs="Times New Roman"/>
                      <w:szCs w:val="21"/>
                    </w:rPr>
                    <w:t>吨</w:t>
                  </w:r>
                  <w:r w:rsidRPr="00EE10EA">
                    <w:rPr>
                      <w:rFonts w:ascii="Times New Roman" w:hAnsi="Times New Roman" w:cs="Times New Roman"/>
                      <w:szCs w:val="21"/>
                    </w:rPr>
                    <w:t>-</w:t>
                  </w:r>
                  <w:r w:rsidRPr="00EE10EA">
                    <w:rPr>
                      <w:rFonts w:ascii="Times New Roman" w:hAnsiTheme="minorEastAsia" w:cs="Times New Roman"/>
                      <w:szCs w:val="21"/>
                    </w:rPr>
                    <w:t>原料</w:t>
                  </w:r>
                </w:p>
              </w:tc>
              <w:tc>
                <w:tcPr>
                  <w:tcW w:w="1629"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imes New Roman" w:cs="Times New Roman"/>
                      <w:kern w:val="0"/>
                      <w:szCs w:val="21"/>
                    </w:rPr>
                    <w:t>6,240.28</w:t>
                  </w:r>
                </w:p>
              </w:tc>
            </w:tr>
            <w:tr w:rsidR="00E763D4" w:rsidRPr="00EE10EA" w:rsidTr="00E763D4">
              <w:trPr>
                <w:trHeight w:hRule="exact" w:val="315"/>
              </w:trPr>
              <w:tc>
                <w:tcPr>
                  <w:tcW w:w="1777" w:type="dxa"/>
                  <w:vMerge/>
                  <w:vAlign w:val="center"/>
                </w:tcPr>
                <w:p w:rsidR="00E763D4" w:rsidRPr="00EE10EA" w:rsidRDefault="00E763D4" w:rsidP="00E763D4">
                  <w:pPr>
                    <w:widowControl/>
                    <w:snapToGrid w:val="0"/>
                    <w:jc w:val="center"/>
                    <w:rPr>
                      <w:rFonts w:ascii="Times New Roman" w:hAnsi="Times New Roman" w:cs="Times New Roman"/>
                      <w:szCs w:val="21"/>
                    </w:rPr>
                  </w:pPr>
                </w:p>
              </w:tc>
              <w:tc>
                <w:tcPr>
                  <w:tcW w:w="1485" w:type="dxa"/>
                  <w:vMerge/>
                  <w:vAlign w:val="center"/>
                </w:tcPr>
                <w:p w:rsidR="00E763D4" w:rsidRPr="00EE10EA" w:rsidRDefault="00E763D4" w:rsidP="00E763D4">
                  <w:pPr>
                    <w:widowControl/>
                    <w:snapToGrid w:val="0"/>
                    <w:jc w:val="center"/>
                    <w:rPr>
                      <w:rFonts w:ascii="Times New Roman" w:hAnsi="Times New Roman" w:cs="Times New Roman"/>
                      <w:szCs w:val="21"/>
                    </w:rPr>
                  </w:pPr>
                </w:p>
              </w:tc>
              <w:tc>
                <w:tcPr>
                  <w:tcW w:w="1845"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二氧化硫</w:t>
                  </w:r>
                </w:p>
              </w:tc>
              <w:tc>
                <w:tcPr>
                  <w:tcW w:w="2504"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千克</w:t>
                  </w:r>
                  <w:r w:rsidRPr="00EE10EA">
                    <w:rPr>
                      <w:rFonts w:ascii="Times New Roman" w:hAnsi="Times New Roman" w:cs="Times New Roman"/>
                      <w:szCs w:val="21"/>
                    </w:rPr>
                    <w:t>/</w:t>
                  </w:r>
                  <w:r w:rsidRPr="00EE10EA">
                    <w:rPr>
                      <w:rFonts w:ascii="Times New Roman" w:hAnsiTheme="minorEastAsia" w:cs="Times New Roman"/>
                      <w:szCs w:val="21"/>
                    </w:rPr>
                    <w:t>吨</w:t>
                  </w:r>
                  <w:r w:rsidRPr="00EE10EA">
                    <w:rPr>
                      <w:rFonts w:ascii="Times New Roman" w:hAnsi="Times New Roman" w:cs="Times New Roman"/>
                      <w:szCs w:val="21"/>
                    </w:rPr>
                    <w:t>-</w:t>
                  </w:r>
                  <w:r w:rsidRPr="00EE10EA">
                    <w:rPr>
                      <w:rFonts w:ascii="Times New Roman" w:hAnsiTheme="minorEastAsia" w:cs="Times New Roman"/>
                      <w:szCs w:val="21"/>
                    </w:rPr>
                    <w:t>原料</w:t>
                  </w:r>
                </w:p>
              </w:tc>
              <w:tc>
                <w:tcPr>
                  <w:tcW w:w="1629"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imes New Roman" w:cs="Times New Roman"/>
                      <w:kern w:val="0"/>
                      <w:szCs w:val="21"/>
                    </w:rPr>
                    <w:t>17S</w:t>
                  </w:r>
                  <w:r w:rsidR="00E170FD" w:rsidRPr="00EE10EA">
                    <w:rPr>
                      <w:rFonts w:ascii="Times New Roman" w:hAnsi="Times New Roman" w:cs="Times New Roman"/>
                      <w:szCs w:val="21"/>
                      <w:vertAlign w:val="superscript"/>
                    </w:rPr>
                    <w:fldChar w:fldCharType="begin"/>
                  </w:r>
                  <w:r w:rsidRPr="00EE10EA">
                    <w:rPr>
                      <w:rFonts w:ascii="Times New Roman" w:hAnsi="Times New Roman" w:cs="Times New Roman"/>
                      <w:szCs w:val="21"/>
                      <w:vertAlign w:val="superscript"/>
                    </w:rPr>
                    <w:instrText xml:space="preserve"> = 1 \* GB3 </w:instrText>
                  </w:r>
                  <w:r w:rsidR="00E170FD" w:rsidRPr="00EE10EA">
                    <w:rPr>
                      <w:rFonts w:ascii="Times New Roman" w:hAnsi="Times New Roman" w:cs="Times New Roman"/>
                      <w:szCs w:val="21"/>
                      <w:vertAlign w:val="superscript"/>
                    </w:rPr>
                    <w:fldChar w:fldCharType="separate"/>
                  </w:r>
                  <w:r w:rsidRPr="00EE10EA">
                    <w:rPr>
                      <w:rFonts w:ascii="Times New Roman" w:hAnsiTheme="minorEastAsia" w:cs="Times New Roman"/>
                      <w:szCs w:val="21"/>
                      <w:vertAlign w:val="superscript"/>
                    </w:rPr>
                    <w:t>①</w:t>
                  </w:r>
                  <w:r w:rsidR="00E170FD" w:rsidRPr="00EE10EA">
                    <w:rPr>
                      <w:rFonts w:ascii="Times New Roman" w:hAnsi="Times New Roman" w:cs="Times New Roman"/>
                      <w:szCs w:val="21"/>
                      <w:vertAlign w:val="superscript"/>
                    </w:rPr>
                    <w:fldChar w:fldCharType="end"/>
                  </w:r>
                </w:p>
              </w:tc>
            </w:tr>
            <w:tr w:rsidR="00E763D4" w:rsidRPr="00EE10EA" w:rsidTr="00E763D4">
              <w:trPr>
                <w:trHeight w:hRule="exact" w:val="393"/>
              </w:trPr>
              <w:tc>
                <w:tcPr>
                  <w:tcW w:w="1777" w:type="dxa"/>
                  <w:vMerge/>
                  <w:vAlign w:val="center"/>
                </w:tcPr>
                <w:p w:rsidR="00E763D4" w:rsidRPr="00EE10EA" w:rsidRDefault="00E763D4" w:rsidP="00E763D4">
                  <w:pPr>
                    <w:snapToGrid w:val="0"/>
                    <w:jc w:val="center"/>
                    <w:rPr>
                      <w:rFonts w:ascii="Times New Roman" w:hAnsi="Times New Roman" w:cs="Times New Roman"/>
                      <w:szCs w:val="21"/>
                    </w:rPr>
                  </w:pPr>
                </w:p>
              </w:tc>
              <w:tc>
                <w:tcPr>
                  <w:tcW w:w="1485" w:type="dxa"/>
                  <w:vMerge/>
                  <w:vAlign w:val="center"/>
                </w:tcPr>
                <w:p w:rsidR="00E763D4" w:rsidRPr="00EE10EA" w:rsidRDefault="00E763D4" w:rsidP="00E763D4">
                  <w:pPr>
                    <w:snapToGrid w:val="0"/>
                    <w:jc w:val="center"/>
                    <w:rPr>
                      <w:rFonts w:ascii="Times New Roman" w:hAnsi="Times New Roman" w:cs="Times New Roman"/>
                      <w:szCs w:val="21"/>
                    </w:rPr>
                  </w:pPr>
                </w:p>
              </w:tc>
              <w:tc>
                <w:tcPr>
                  <w:tcW w:w="1845"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烟尘（压块）</w:t>
                  </w:r>
                </w:p>
              </w:tc>
              <w:tc>
                <w:tcPr>
                  <w:tcW w:w="2504"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千克</w:t>
                  </w:r>
                  <w:r w:rsidRPr="00EE10EA">
                    <w:rPr>
                      <w:rFonts w:ascii="Times New Roman" w:hAnsi="Times New Roman" w:cs="Times New Roman"/>
                      <w:szCs w:val="21"/>
                    </w:rPr>
                    <w:t>/</w:t>
                  </w:r>
                  <w:r w:rsidRPr="00EE10EA">
                    <w:rPr>
                      <w:rFonts w:ascii="Times New Roman" w:hAnsiTheme="minorEastAsia" w:cs="Times New Roman"/>
                      <w:szCs w:val="21"/>
                    </w:rPr>
                    <w:t>吨</w:t>
                  </w:r>
                  <w:r w:rsidRPr="00EE10EA">
                    <w:rPr>
                      <w:rFonts w:ascii="Times New Roman" w:hAnsi="Times New Roman" w:cs="Times New Roman"/>
                      <w:szCs w:val="21"/>
                    </w:rPr>
                    <w:t>-</w:t>
                  </w:r>
                  <w:r w:rsidRPr="00EE10EA">
                    <w:rPr>
                      <w:rFonts w:ascii="Times New Roman" w:hAnsiTheme="minorEastAsia" w:cs="Times New Roman"/>
                      <w:szCs w:val="21"/>
                    </w:rPr>
                    <w:t>原料</w:t>
                  </w:r>
                </w:p>
              </w:tc>
              <w:tc>
                <w:tcPr>
                  <w:tcW w:w="1629" w:type="dxa"/>
                  <w:vAlign w:val="center"/>
                </w:tcPr>
                <w:p w:rsidR="00E763D4" w:rsidRPr="00EE10EA" w:rsidRDefault="00E763D4" w:rsidP="00E763D4">
                  <w:pPr>
                    <w:snapToGrid w:val="0"/>
                    <w:jc w:val="center"/>
                    <w:rPr>
                      <w:rFonts w:ascii="Times New Roman" w:hAnsi="Times New Roman" w:cs="Times New Roman"/>
                      <w:kern w:val="0"/>
                      <w:szCs w:val="21"/>
                    </w:rPr>
                  </w:pPr>
                  <w:r w:rsidRPr="00EE10EA">
                    <w:rPr>
                      <w:rFonts w:ascii="Times New Roman" w:hAnsi="Times New Roman" w:cs="Times New Roman"/>
                      <w:kern w:val="0"/>
                      <w:szCs w:val="21"/>
                    </w:rPr>
                    <w:t>0.5</w:t>
                  </w:r>
                </w:p>
              </w:tc>
            </w:tr>
            <w:tr w:rsidR="00E763D4" w:rsidRPr="00EE10EA" w:rsidTr="00E763D4">
              <w:trPr>
                <w:trHeight w:hRule="exact" w:val="408"/>
              </w:trPr>
              <w:tc>
                <w:tcPr>
                  <w:tcW w:w="1777" w:type="dxa"/>
                  <w:vMerge/>
                  <w:vAlign w:val="center"/>
                </w:tcPr>
                <w:p w:rsidR="00E763D4" w:rsidRPr="00EE10EA" w:rsidRDefault="00E763D4" w:rsidP="00E763D4">
                  <w:pPr>
                    <w:snapToGrid w:val="0"/>
                    <w:jc w:val="center"/>
                    <w:rPr>
                      <w:rFonts w:ascii="Times New Roman" w:hAnsi="Times New Roman" w:cs="Times New Roman"/>
                      <w:szCs w:val="21"/>
                    </w:rPr>
                  </w:pPr>
                </w:p>
              </w:tc>
              <w:tc>
                <w:tcPr>
                  <w:tcW w:w="1485" w:type="dxa"/>
                  <w:vMerge/>
                  <w:vAlign w:val="center"/>
                </w:tcPr>
                <w:p w:rsidR="00E763D4" w:rsidRPr="00EE10EA" w:rsidRDefault="00E763D4" w:rsidP="00E763D4">
                  <w:pPr>
                    <w:snapToGrid w:val="0"/>
                    <w:jc w:val="center"/>
                    <w:rPr>
                      <w:rFonts w:ascii="Times New Roman" w:hAnsi="Times New Roman" w:cs="Times New Roman"/>
                      <w:szCs w:val="21"/>
                    </w:rPr>
                  </w:pPr>
                </w:p>
              </w:tc>
              <w:tc>
                <w:tcPr>
                  <w:tcW w:w="1845"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氮氧化物</w:t>
                  </w:r>
                </w:p>
              </w:tc>
              <w:tc>
                <w:tcPr>
                  <w:tcW w:w="2504" w:type="dxa"/>
                  <w:vAlign w:val="center"/>
                </w:tcPr>
                <w:p w:rsidR="00E763D4" w:rsidRPr="00EE10EA" w:rsidRDefault="00E763D4" w:rsidP="00E763D4">
                  <w:pPr>
                    <w:snapToGrid w:val="0"/>
                    <w:jc w:val="center"/>
                    <w:rPr>
                      <w:rFonts w:ascii="Times New Roman" w:hAnsi="Times New Roman" w:cs="Times New Roman"/>
                      <w:szCs w:val="21"/>
                    </w:rPr>
                  </w:pPr>
                  <w:r w:rsidRPr="00EE10EA">
                    <w:rPr>
                      <w:rFonts w:ascii="Times New Roman" w:hAnsiTheme="minorEastAsia" w:cs="Times New Roman"/>
                      <w:szCs w:val="21"/>
                    </w:rPr>
                    <w:t>千克</w:t>
                  </w:r>
                  <w:r w:rsidRPr="00EE10EA">
                    <w:rPr>
                      <w:rFonts w:ascii="Times New Roman" w:hAnsi="Times New Roman" w:cs="Times New Roman"/>
                      <w:szCs w:val="21"/>
                    </w:rPr>
                    <w:t>/</w:t>
                  </w:r>
                  <w:r w:rsidRPr="00EE10EA">
                    <w:rPr>
                      <w:rFonts w:ascii="Times New Roman" w:hAnsiTheme="minorEastAsia" w:cs="Times New Roman"/>
                      <w:szCs w:val="21"/>
                    </w:rPr>
                    <w:t>吨</w:t>
                  </w:r>
                  <w:r w:rsidRPr="00EE10EA">
                    <w:rPr>
                      <w:rFonts w:ascii="Times New Roman" w:hAnsi="Times New Roman" w:cs="Times New Roman"/>
                      <w:szCs w:val="21"/>
                    </w:rPr>
                    <w:t>-</w:t>
                  </w:r>
                  <w:r w:rsidRPr="00EE10EA">
                    <w:rPr>
                      <w:rFonts w:ascii="Times New Roman" w:hAnsiTheme="minorEastAsia" w:cs="Times New Roman"/>
                      <w:szCs w:val="21"/>
                    </w:rPr>
                    <w:t>原料</w:t>
                  </w:r>
                </w:p>
              </w:tc>
              <w:tc>
                <w:tcPr>
                  <w:tcW w:w="1629" w:type="dxa"/>
                  <w:vAlign w:val="center"/>
                </w:tcPr>
                <w:p w:rsidR="00E763D4" w:rsidRPr="00EE10EA" w:rsidRDefault="00E763D4" w:rsidP="00E763D4">
                  <w:pPr>
                    <w:snapToGrid w:val="0"/>
                    <w:jc w:val="center"/>
                    <w:rPr>
                      <w:rFonts w:ascii="Times New Roman" w:hAnsi="Times New Roman" w:cs="Times New Roman"/>
                      <w:kern w:val="0"/>
                      <w:szCs w:val="21"/>
                    </w:rPr>
                  </w:pPr>
                  <w:r w:rsidRPr="00EE10EA">
                    <w:rPr>
                      <w:rFonts w:ascii="Times New Roman" w:hAnsi="Times New Roman" w:cs="Times New Roman"/>
                      <w:kern w:val="0"/>
                      <w:szCs w:val="21"/>
                    </w:rPr>
                    <w:t>1.02</w:t>
                  </w:r>
                </w:p>
              </w:tc>
            </w:tr>
          </w:tbl>
          <w:p w:rsidR="00E763D4" w:rsidRPr="00EE10EA" w:rsidRDefault="00E763D4" w:rsidP="00E763D4">
            <w:pPr>
              <w:pStyle w:val="5"/>
              <w:ind w:firstLine="361"/>
              <w:jc w:val="both"/>
              <w:rPr>
                <w:rFonts w:ascii="Times New Roman" w:eastAsiaTheme="minorEastAsia" w:hAnsi="Times New Roman" w:cs="Times New Roman"/>
                <w:sz w:val="18"/>
                <w:szCs w:val="18"/>
              </w:rPr>
            </w:pPr>
            <w:r w:rsidRPr="00EE10EA">
              <w:rPr>
                <w:rFonts w:ascii="Times New Roman" w:eastAsiaTheme="minorEastAsia" w:hAnsiTheme="minorEastAsia" w:cs="Times New Roman"/>
                <w:b/>
                <w:sz w:val="18"/>
                <w:szCs w:val="18"/>
              </w:rPr>
              <w:t>注：</w:t>
            </w:r>
            <w:r w:rsidR="00E170FD" w:rsidRPr="00EE10EA">
              <w:rPr>
                <w:rFonts w:ascii="Times New Roman" w:eastAsiaTheme="minorEastAsia" w:hAnsi="Times New Roman" w:cs="Times New Roman"/>
                <w:sz w:val="18"/>
                <w:szCs w:val="18"/>
              </w:rPr>
              <w:fldChar w:fldCharType="begin"/>
            </w:r>
            <w:r w:rsidRPr="00EE10EA">
              <w:rPr>
                <w:rFonts w:ascii="Times New Roman" w:eastAsiaTheme="minorEastAsia" w:hAnsi="Times New Roman" w:cs="Times New Roman"/>
                <w:sz w:val="18"/>
                <w:szCs w:val="18"/>
              </w:rPr>
              <w:instrText xml:space="preserve"> = 1 \* GB3 </w:instrText>
            </w:r>
            <w:r w:rsidR="00E170FD" w:rsidRPr="00EE10EA">
              <w:rPr>
                <w:rFonts w:ascii="Times New Roman" w:eastAsiaTheme="minorEastAsia" w:hAnsi="Times New Roman" w:cs="Times New Roman"/>
                <w:sz w:val="18"/>
                <w:szCs w:val="18"/>
              </w:rPr>
              <w:fldChar w:fldCharType="separate"/>
            </w:r>
            <w:r w:rsidRPr="00EE10EA">
              <w:rPr>
                <w:rFonts w:ascii="Times New Roman" w:eastAsiaTheme="minorEastAsia" w:hAnsiTheme="minorEastAsia" w:cs="Times New Roman"/>
                <w:sz w:val="18"/>
                <w:szCs w:val="18"/>
              </w:rPr>
              <w:t>①</w:t>
            </w:r>
            <w:r w:rsidR="00E170FD" w:rsidRPr="00EE10EA">
              <w:rPr>
                <w:rFonts w:ascii="Times New Roman" w:eastAsiaTheme="minorEastAsia" w:hAnsi="Times New Roman" w:cs="Times New Roman"/>
                <w:sz w:val="18"/>
                <w:szCs w:val="18"/>
              </w:rPr>
              <w:fldChar w:fldCharType="end"/>
            </w:r>
            <w:r w:rsidRPr="00EE10EA">
              <w:rPr>
                <w:rFonts w:ascii="Times New Roman" w:eastAsiaTheme="minorEastAsia" w:hAnsiTheme="minorEastAsia" w:cs="Times New Roman"/>
                <w:sz w:val="18"/>
                <w:szCs w:val="18"/>
              </w:rPr>
              <w:t>二氧化硫的产排污系数是以含硫量（</w:t>
            </w:r>
            <w:r w:rsidRPr="00EE10EA">
              <w:rPr>
                <w:rFonts w:ascii="Times New Roman" w:eastAsiaTheme="minorEastAsia" w:hAnsi="Times New Roman" w:cs="Times New Roman"/>
                <w:sz w:val="18"/>
                <w:szCs w:val="18"/>
              </w:rPr>
              <w:t>S%</w:t>
            </w:r>
            <w:r w:rsidRPr="00EE10EA">
              <w:rPr>
                <w:rFonts w:ascii="Times New Roman" w:eastAsiaTheme="minorEastAsia" w:hAnsiTheme="minorEastAsia" w:cs="Times New Roman"/>
                <w:sz w:val="18"/>
                <w:szCs w:val="18"/>
              </w:rPr>
              <w:t>）的形式表示的，其中含硫量（</w:t>
            </w:r>
            <w:r w:rsidRPr="00EE10EA">
              <w:rPr>
                <w:rFonts w:ascii="Times New Roman" w:eastAsiaTheme="minorEastAsia" w:hAnsi="Times New Roman" w:cs="Times New Roman"/>
                <w:sz w:val="18"/>
                <w:szCs w:val="18"/>
              </w:rPr>
              <w:t>S%</w:t>
            </w:r>
            <w:r w:rsidRPr="00EE10EA">
              <w:rPr>
                <w:rFonts w:ascii="Times New Roman" w:eastAsiaTheme="minorEastAsia" w:hAnsiTheme="minorEastAsia" w:cs="Times New Roman"/>
                <w:sz w:val="18"/>
                <w:szCs w:val="18"/>
              </w:rPr>
              <w:t>）是指生物质收到基硫分含量，以质量百分数的行式表示。根据生物质成型材料分析单可知，含硫量（</w:t>
            </w:r>
            <w:r w:rsidRPr="00EE10EA">
              <w:rPr>
                <w:rFonts w:ascii="Times New Roman" w:eastAsiaTheme="minorEastAsia" w:hAnsi="Times New Roman" w:cs="Times New Roman"/>
                <w:sz w:val="18"/>
                <w:szCs w:val="18"/>
              </w:rPr>
              <w:t>S%</w:t>
            </w:r>
            <w:r w:rsidRPr="00EE10EA">
              <w:rPr>
                <w:rFonts w:ascii="Times New Roman" w:eastAsiaTheme="minorEastAsia" w:hAnsiTheme="minorEastAsia" w:cs="Times New Roman"/>
                <w:sz w:val="18"/>
                <w:szCs w:val="18"/>
              </w:rPr>
              <w:t>）为</w:t>
            </w:r>
            <w:r w:rsidRPr="00EE10EA">
              <w:rPr>
                <w:rFonts w:ascii="Times New Roman" w:eastAsiaTheme="minorEastAsia" w:hAnsi="Times New Roman" w:cs="Times New Roman"/>
                <w:sz w:val="18"/>
                <w:szCs w:val="18"/>
              </w:rPr>
              <w:t>0.05%</w:t>
            </w:r>
            <w:r w:rsidRPr="00EE10EA">
              <w:rPr>
                <w:rFonts w:ascii="Times New Roman" w:eastAsiaTheme="minorEastAsia" w:hAnsiTheme="minorEastAsia" w:cs="Times New Roman"/>
                <w:sz w:val="18"/>
                <w:szCs w:val="18"/>
              </w:rPr>
              <w:t>，则</w:t>
            </w:r>
            <w:r w:rsidRPr="00EE10EA">
              <w:rPr>
                <w:rFonts w:ascii="Times New Roman" w:eastAsiaTheme="minorEastAsia" w:hAnsi="Times New Roman" w:cs="Times New Roman"/>
                <w:sz w:val="18"/>
                <w:szCs w:val="18"/>
              </w:rPr>
              <w:t>S=0.05</w:t>
            </w:r>
            <w:r w:rsidRPr="00EE10EA">
              <w:rPr>
                <w:rFonts w:ascii="Times New Roman" w:eastAsiaTheme="minorEastAsia" w:hAnsiTheme="minorEastAsia" w:cs="Times New Roman"/>
                <w:sz w:val="18"/>
                <w:szCs w:val="18"/>
              </w:rPr>
              <w:t>。</w:t>
            </w:r>
          </w:p>
          <w:p w:rsidR="00E763D4" w:rsidRDefault="00E763D4" w:rsidP="00E763D4">
            <w:pPr>
              <w:adjustRightInd w:val="0"/>
              <w:snapToGrid w:val="0"/>
              <w:spacing w:line="360" w:lineRule="auto"/>
              <w:ind w:firstLineChars="200" w:firstLine="480"/>
              <w:rPr>
                <w:rFonts w:ascii="Times New Roman" w:hAnsiTheme="minorEastAsia" w:cs="Times New Roman"/>
                <w:sz w:val="24"/>
              </w:rPr>
            </w:pPr>
            <w:r w:rsidRPr="00EE10EA">
              <w:rPr>
                <w:rFonts w:ascii="Times New Roman" w:hAnsiTheme="minorEastAsia" w:cs="Times New Roman"/>
                <w:sz w:val="24"/>
              </w:rPr>
              <w:t>根据上表中的产排污系数结合本项目的情况，计算出燃生物质中大气污染物的产生量见下表：</w:t>
            </w:r>
          </w:p>
          <w:p w:rsidR="00E763D4" w:rsidRPr="00EE10EA" w:rsidRDefault="00E763D4" w:rsidP="00E763D4">
            <w:pPr>
              <w:pStyle w:val="a5"/>
              <w:snapToGrid w:val="0"/>
              <w:ind w:firstLineChars="0" w:firstLine="0"/>
              <w:jc w:val="center"/>
              <w:rPr>
                <w:rFonts w:ascii="Times New Roman" w:hAnsi="Times New Roman" w:cs="Times New Roman"/>
                <w:b/>
              </w:rPr>
            </w:pPr>
          </w:p>
          <w:p w:rsidR="00044300" w:rsidRDefault="00044300" w:rsidP="00E763D4">
            <w:pPr>
              <w:pStyle w:val="a5"/>
              <w:snapToGrid w:val="0"/>
              <w:ind w:firstLineChars="0" w:firstLine="0"/>
              <w:jc w:val="center"/>
              <w:rPr>
                <w:rFonts w:ascii="Times New Roman" w:hAnsiTheme="minorEastAsia" w:cs="Times New Roman"/>
                <w:b/>
              </w:rPr>
            </w:pPr>
          </w:p>
          <w:p w:rsidR="00044300" w:rsidRDefault="00044300" w:rsidP="00E763D4">
            <w:pPr>
              <w:pStyle w:val="a5"/>
              <w:snapToGrid w:val="0"/>
              <w:ind w:firstLineChars="0" w:firstLine="0"/>
              <w:jc w:val="center"/>
              <w:rPr>
                <w:rFonts w:ascii="Times New Roman" w:hAnsiTheme="minorEastAsia" w:cs="Times New Roman"/>
                <w:b/>
              </w:rPr>
            </w:pPr>
          </w:p>
          <w:p w:rsidR="00E763D4" w:rsidRPr="00EE10EA" w:rsidRDefault="00E763D4" w:rsidP="00E763D4">
            <w:pPr>
              <w:pStyle w:val="a5"/>
              <w:snapToGrid w:val="0"/>
              <w:ind w:firstLineChars="0" w:firstLine="0"/>
              <w:jc w:val="center"/>
              <w:rPr>
                <w:rFonts w:ascii="Times New Roman" w:hAnsi="Times New Roman" w:cs="Times New Roman"/>
                <w:b/>
              </w:rPr>
            </w:pPr>
            <w:r w:rsidRPr="00EE10EA">
              <w:rPr>
                <w:rFonts w:ascii="Times New Roman" w:hAnsiTheme="minorEastAsia" w:cs="Times New Roman"/>
                <w:b/>
              </w:rPr>
              <w:lastRenderedPageBreak/>
              <w:t>表</w:t>
            </w:r>
            <w:r w:rsidRPr="00EE10EA">
              <w:rPr>
                <w:rFonts w:ascii="Times New Roman" w:hAnsi="Times New Roman" w:cs="Times New Roman"/>
                <w:b/>
              </w:rPr>
              <w:t>5-</w:t>
            </w:r>
            <w:r w:rsidR="00DC5A3D" w:rsidRPr="00EE10EA">
              <w:rPr>
                <w:rFonts w:ascii="Times New Roman" w:hAnsi="Times New Roman" w:cs="Times New Roman"/>
                <w:b/>
              </w:rPr>
              <w:t>2</w:t>
            </w:r>
            <w:r w:rsidRPr="00EE10EA">
              <w:rPr>
                <w:rFonts w:ascii="Times New Roman" w:hAnsi="Times New Roman" w:cs="Times New Roman"/>
                <w:b/>
              </w:rPr>
              <w:t xml:space="preserve">   </w:t>
            </w:r>
            <w:r w:rsidRPr="00EE10EA">
              <w:rPr>
                <w:rFonts w:ascii="Times New Roman" w:hAnsiTheme="minorEastAsia" w:cs="Times New Roman"/>
                <w:b/>
              </w:rPr>
              <w:t>本项目燃生物质烟气产生情况表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000"/>
            </w:tblPr>
            <w:tblGrid>
              <w:gridCol w:w="920"/>
              <w:gridCol w:w="1295"/>
              <w:gridCol w:w="1130"/>
              <w:gridCol w:w="1107"/>
              <w:gridCol w:w="1130"/>
              <w:gridCol w:w="1104"/>
              <w:gridCol w:w="1083"/>
              <w:gridCol w:w="1093"/>
            </w:tblGrid>
            <w:tr w:rsidR="00E763D4" w:rsidRPr="00EE10EA" w:rsidTr="00E763D4">
              <w:trPr>
                <w:cantSplit/>
                <w:trHeight w:val="372"/>
                <w:jc w:val="center"/>
              </w:trPr>
              <w:tc>
                <w:tcPr>
                  <w:tcW w:w="1020" w:type="dxa"/>
                  <w:vMerge w:val="restart"/>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污染源</w:t>
                  </w:r>
                </w:p>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名称</w:t>
                  </w:r>
                </w:p>
              </w:tc>
              <w:tc>
                <w:tcPr>
                  <w:tcW w:w="1359" w:type="dxa"/>
                  <w:vMerge w:val="restart"/>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废气量</w:t>
                  </w:r>
                  <w:r w:rsidRPr="00EE10EA">
                    <w:rPr>
                      <w:rFonts w:ascii="Times New Roman" w:eastAsiaTheme="minorEastAsia" w:hAnsi="Times New Roman"/>
                      <w:b/>
                      <w:szCs w:val="21"/>
                    </w:rPr>
                    <w:t>(m</w:t>
                  </w:r>
                  <w:r w:rsidRPr="00EE10EA">
                    <w:rPr>
                      <w:rFonts w:ascii="Times New Roman" w:eastAsiaTheme="minorEastAsia" w:hAnsi="Times New Roman"/>
                      <w:b/>
                      <w:szCs w:val="21"/>
                      <w:vertAlign w:val="superscript"/>
                    </w:rPr>
                    <w:t>3</w:t>
                  </w:r>
                  <w:r w:rsidRPr="00EE10EA">
                    <w:rPr>
                      <w:rFonts w:ascii="Times New Roman" w:eastAsiaTheme="minorEastAsia" w:hAnsi="Times New Roman"/>
                      <w:b/>
                      <w:szCs w:val="21"/>
                    </w:rPr>
                    <w:t>/a)</w:t>
                  </w:r>
                </w:p>
              </w:tc>
              <w:tc>
                <w:tcPr>
                  <w:tcW w:w="2293" w:type="dxa"/>
                  <w:gridSpan w:val="2"/>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烟尘</w:t>
                  </w:r>
                </w:p>
              </w:tc>
              <w:tc>
                <w:tcPr>
                  <w:tcW w:w="2289" w:type="dxa"/>
                  <w:gridSpan w:val="2"/>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imes New Roman"/>
                      <w:b/>
                      <w:szCs w:val="21"/>
                    </w:rPr>
                    <w:t>SO</w:t>
                  </w:r>
                  <w:r w:rsidRPr="00EE10EA">
                    <w:rPr>
                      <w:rFonts w:ascii="Times New Roman" w:eastAsiaTheme="minorEastAsia" w:hAnsi="Times New Roman"/>
                      <w:b/>
                      <w:szCs w:val="21"/>
                      <w:vertAlign w:val="subscript"/>
                    </w:rPr>
                    <w:t>2</w:t>
                  </w:r>
                </w:p>
              </w:tc>
              <w:tc>
                <w:tcPr>
                  <w:tcW w:w="2219" w:type="dxa"/>
                  <w:gridSpan w:val="2"/>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imes New Roman"/>
                      <w:b/>
                      <w:szCs w:val="21"/>
                    </w:rPr>
                    <w:t>NO</w:t>
                  </w:r>
                  <w:r w:rsidRPr="00EE10EA">
                    <w:rPr>
                      <w:rFonts w:ascii="Times New Roman" w:eastAsiaTheme="minorEastAsia" w:hAnsi="Times New Roman"/>
                      <w:b/>
                      <w:szCs w:val="21"/>
                      <w:vertAlign w:val="subscript"/>
                    </w:rPr>
                    <w:t>X</w:t>
                  </w:r>
                </w:p>
              </w:tc>
            </w:tr>
            <w:tr w:rsidR="00E763D4" w:rsidRPr="00EE10EA" w:rsidTr="00E763D4">
              <w:trPr>
                <w:cantSplit/>
                <w:trHeight w:val="646"/>
                <w:jc w:val="center"/>
              </w:trPr>
              <w:tc>
                <w:tcPr>
                  <w:tcW w:w="1020" w:type="dxa"/>
                  <w:vMerge/>
                  <w:vAlign w:val="center"/>
                </w:tcPr>
                <w:p w:rsidR="00E763D4" w:rsidRPr="00EE10EA" w:rsidRDefault="00E763D4" w:rsidP="00E763D4">
                  <w:pPr>
                    <w:pStyle w:val="aff"/>
                    <w:spacing w:line="240" w:lineRule="exact"/>
                    <w:rPr>
                      <w:rFonts w:ascii="Times New Roman" w:eastAsiaTheme="minorEastAsia" w:hAnsi="Times New Roman"/>
                      <w:szCs w:val="21"/>
                    </w:rPr>
                  </w:pPr>
                </w:p>
              </w:tc>
              <w:tc>
                <w:tcPr>
                  <w:tcW w:w="1359" w:type="dxa"/>
                  <w:vMerge/>
                  <w:vAlign w:val="center"/>
                </w:tcPr>
                <w:p w:rsidR="00E763D4" w:rsidRPr="00EE10EA" w:rsidRDefault="00E763D4" w:rsidP="00E763D4">
                  <w:pPr>
                    <w:pStyle w:val="aff"/>
                    <w:spacing w:line="240" w:lineRule="exact"/>
                    <w:rPr>
                      <w:rFonts w:ascii="Times New Roman" w:eastAsiaTheme="minorEastAsia" w:hAnsi="Times New Roman"/>
                      <w:szCs w:val="21"/>
                    </w:rPr>
                  </w:pPr>
                </w:p>
              </w:tc>
              <w:tc>
                <w:tcPr>
                  <w:tcW w:w="1169"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浓度</w:t>
                  </w:r>
                  <w:r w:rsidRPr="00EE10EA">
                    <w:rPr>
                      <w:rFonts w:ascii="Times New Roman" w:eastAsiaTheme="minorEastAsia" w:hAnsi="Times New Roman"/>
                      <w:b/>
                      <w:szCs w:val="21"/>
                    </w:rPr>
                    <w:t>(mg/m</w:t>
                  </w:r>
                  <w:r w:rsidRPr="00EE10EA">
                    <w:rPr>
                      <w:rFonts w:ascii="Times New Roman" w:eastAsiaTheme="minorEastAsia" w:hAnsi="Times New Roman"/>
                      <w:b/>
                      <w:szCs w:val="21"/>
                      <w:vertAlign w:val="superscript"/>
                    </w:rPr>
                    <w:t>3</w:t>
                  </w:r>
                  <w:r w:rsidRPr="00EE10EA">
                    <w:rPr>
                      <w:rFonts w:ascii="Times New Roman" w:eastAsiaTheme="minorEastAsia" w:hAnsi="Times New Roman"/>
                      <w:b/>
                      <w:szCs w:val="21"/>
                    </w:rPr>
                    <w:t>)</w:t>
                  </w:r>
                </w:p>
              </w:tc>
              <w:tc>
                <w:tcPr>
                  <w:tcW w:w="1124"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产生量</w:t>
                  </w:r>
                </w:p>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w:t>
                  </w:r>
                  <w:r w:rsidRPr="00EE10EA">
                    <w:rPr>
                      <w:rFonts w:ascii="Times New Roman" w:eastAsiaTheme="minorEastAsia" w:hAnsi="Times New Roman"/>
                      <w:b/>
                      <w:szCs w:val="21"/>
                    </w:rPr>
                    <w:t>kg/a</w:t>
                  </w:r>
                  <w:r w:rsidRPr="00EE10EA">
                    <w:rPr>
                      <w:rFonts w:ascii="Times New Roman" w:eastAsiaTheme="minorEastAsia" w:hAnsiTheme="minorEastAsia"/>
                      <w:b/>
                      <w:szCs w:val="21"/>
                    </w:rPr>
                    <w:t>）</w:t>
                  </w:r>
                </w:p>
              </w:tc>
              <w:tc>
                <w:tcPr>
                  <w:tcW w:w="1169"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浓度</w:t>
                  </w:r>
                </w:p>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imes New Roman"/>
                      <w:b/>
                      <w:szCs w:val="21"/>
                    </w:rPr>
                    <w:t>(mg/m</w:t>
                  </w:r>
                  <w:r w:rsidRPr="00EE10EA">
                    <w:rPr>
                      <w:rFonts w:ascii="Times New Roman" w:eastAsiaTheme="minorEastAsia" w:hAnsi="Times New Roman"/>
                      <w:b/>
                      <w:szCs w:val="21"/>
                      <w:vertAlign w:val="superscript"/>
                    </w:rPr>
                    <w:t>3</w:t>
                  </w:r>
                  <w:r w:rsidRPr="00EE10EA">
                    <w:rPr>
                      <w:rFonts w:ascii="Times New Roman" w:eastAsiaTheme="minorEastAsia" w:hAnsi="Times New Roman"/>
                      <w:b/>
                      <w:szCs w:val="21"/>
                    </w:rPr>
                    <w:t>)</w:t>
                  </w:r>
                </w:p>
              </w:tc>
              <w:tc>
                <w:tcPr>
                  <w:tcW w:w="1120"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产生量（</w:t>
                  </w:r>
                  <w:r w:rsidRPr="00EE10EA">
                    <w:rPr>
                      <w:rFonts w:ascii="Times New Roman" w:eastAsiaTheme="minorEastAsia" w:hAnsi="Times New Roman"/>
                      <w:b/>
                      <w:szCs w:val="21"/>
                    </w:rPr>
                    <w:t>kg/a</w:t>
                  </w:r>
                  <w:r w:rsidRPr="00EE10EA">
                    <w:rPr>
                      <w:rFonts w:ascii="Times New Roman" w:eastAsiaTheme="minorEastAsia" w:hAnsiTheme="minorEastAsia"/>
                      <w:b/>
                      <w:szCs w:val="21"/>
                    </w:rPr>
                    <w:t>）</w:t>
                  </w:r>
                </w:p>
              </w:tc>
              <w:tc>
                <w:tcPr>
                  <w:tcW w:w="1112"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浓度</w:t>
                  </w:r>
                </w:p>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imes New Roman"/>
                      <w:b/>
                      <w:szCs w:val="21"/>
                    </w:rPr>
                    <w:t>(mg/m</w:t>
                  </w:r>
                  <w:r w:rsidRPr="00EE10EA">
                    <w:rPr>
                      <w:rFonts w:ascii="Times New Roman" w:eastAsiaTheme="minorEastAsia" w:hAnsi="Times New Roman"/>
                      <w:b/>
                      <w:szCs w:val="21"/>
                      <w:vertAlign w:val="superscript"/>
                    </w:rPr>
                    <w:t>3</w:t>
                  </w:r>
                  <w:r w:rsidRPr="00EE10EA">
                    <w:rPr>
                      <w:rFonts w:ascii="Times New Roman" w:eastAsiaTheme="minorEastAsia" w:hAnsi="Times New Roman"/>
                      <w:b/>
                      <w:szCs w:val="21"/>
                    </w:rPr>
                    <w:t>)</w:t>
                  </w:r>
                </w:p>
              </w:tc>
              <w:tc>
                <w:tcPr>
                  <w:tcW w:w="1107" w:type="dxa"/>
                  <w:vAlign w:val="center"/>
                </w:tcPr>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产生量</w:t>
                  </w:r>
                </w:p>
                <w:p w:rsidR="00E763D4" w:rsidRPr="00EE10EA" w:rsidRDefault="00E763D4" w:rsidP="00E763D4">
                  <w:pPr>
                    <w:pStyle w:val="aff"/>
                    <w:spacing w:line="240" w:lineRule="exact"/>
                    <w:rPr>
                      <w:rFonts w:ascii="Times New Roman" w:eastAsiaTheme="minorEastAsia" w:hAnsi="Times New Roman"/>
                      <w:b/>
                      <w:szCs w:val="21"/>
                    </w:rPr>
                  </w:pPr>
                  <w:r w:rsidRPr="00EE10EA">
                    <w:rPr>
                      <w:rFonts w:ascii="Times New Roman" w:eastAsiaTheme="minorEastAsia" w:hAnsiTheme="minorEastAsia"/>
                      <w:b/>
                      <w:szCs w:val="21"/>
                    </w:rPr>
                    <w:t>（</w:t>
                  </w:r>
                  <w:r w:rsidRPr="00EE10EA">
                    <w:rPr>
                      <w:rFonts w:ascii="Times New Roman" w:eastAsiaTheme="minorEastAsia" w:hAnsi="Times New Roman"/>
                      <w:b/>
                      <w:szCs w:val="21"/>
                    </w:rPr>
                    <w:t>kg/a</w:t>
                  </w:r>
                  <w:r w:rsidRPr="00EE10EA">
                    <w:rPr>
                      <w:rFonts w:ascii="Times New Roman" w:eastAsiaTheme="minorEastAsia" w:hAnsiTheme="minorEastAsia"/>
                      <w:b/>
                      <w:szCs w:val="21"/>
                    </w:rPr>
                    <w:t>）</w:t>
                  </w:r>
                </w:p>
              </w:tc>
            </w:tr>
            <w:tr w:rsidR="00E763D4" w:rsidRPr="00EE10EA" w:rsidTr="00E763D4">
              <w:trPr>
                <w:cantSplit/>
                <w:trHeight w:val="393"/>
                <w:jc w:val="center"/>
              </w:trPr>
              <w:tc>
                <w:tcPr>
                  <w:tcW w:w="1020" w:type="dxa"/>
                  <w:vAlign w:val="center"/>
                </w:tcPr>
                <w:p w:rsidR="00E763D4" w:rsidRPr="00EE10EA" w:rsidRDefault="00E763D4" w:rsidP="00E763D4">
                  <w:pPr>
                    <w:pStyle w:val="aff"/>
                    <w:spacing w:line="240" w:lineRule="exact"/>
                    <w:rPr>
                      <w:rFonts w:ascii="Times New Roman" w:eastAsiaTheme="minorEastAsia" w:hAnsi="Times New Roman"/>
                      <w:szCs w:val="21"/>
                    </w:rPr>
                  </w:pPr>
                  <w:r w:rsidRPr="00EE10EA">
                    <w:rPr>
                      <w:rFonts w:ascii="Times New Roman" w:eastAsiaTheme="minorEastAsia" w:hAnsiTheme="minorEastAsia"/>
                      <w:szCs w:val="21"/>
                    </w:rPr>
                    <w:t>生物质</w:t>
                  </w:r>
                </w:p>
              </w:tc>
              <w:tc>
                <w:tcPr>
                  <w:tcW w:w="1359" w:type="dxa"/>
                  <w:vAlign w:val="center"/>
                </w:tcPr>
                <w:p w:rsidR="00E763D4" w:rsidRPr="00EE10EA" w:rsidRDefault="00E763D4" w:rsidP="006F1074">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1.</w:t>
                  </w:r>
                  <w:r w:rsidR="006F1074" w:rsidRPr="00EE10EA">
                    <w:rPr>
                      <w:rFonts w:ascii="Times New Roman" w:eastAsiaTheme="minorEastAsia" w:hAnsi="Times New Roman"/>
                      <w:szCs w:val="21"/>
                    </w:rPr>
                    <w:t>87</w:t>
                  </w:r>
                  <w:r w:rsidRPr="00EE10EA">
                    <w:rPr>
                      <w:rFonts w:ascii="Times New Roman" w:eastAsiaTheme="minorEastAsia" w:hAnsi="Times New Roman"/>
                      <w:szCs w:val="21"/>
                    </w:rPr>
                    <w:t>×10</w:t>
                  </w:r>
                  <w:r w:rsidRPr="00EE10EA">
                    <w:rPr>
                      <w:rFonts w:ascii="Times New Roman" w:eastAsiaTheme="minorEastAsia" w:hAnsi="Times New Roman"/>
                      <w:szCs w:val="21"/>
                      <w:vertAlign w:val="superscript"/>
                    </w:rPr>
                    <w:t>6</w:t>
                  </w:r>
                </w:p>
              </w:tc>
              <w:tc>
                <w:tcPr>
                  <w:tcW w:w="1169" w:type="dxa"/>
                  <w:vAlign w:val="center"/>
                </w:tcPr>
                <w:p w:rsidR="00E763D4" w:rsidRPr="00EE10EA" w:rsidRDefault="00E763D4" w:rsidP="0001753A">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80.1</w:t>
                  </w:r>
                  <w:r w:rsidR="0001753A" w:rsidRPr="00EE10EA">
                    <w:rPr>
                      <w:rFonts w:ascii="Times New Roman" w:eastAsiaTheme="minorEastAsia" w:hAnsi="Times New Roman"/>
                      <w:szCs w:val="21"/>
                    </w:rPr>
                    <w:t>2</w:t>
                  </w:r>
                </w:p>
              </w:tc>
              <w:tc>
                <w:tcPr>
                  <w:tcW w:w="1124" w:type="dxa"/>
                  <w:vAlign w:val="center"/>
                </w:tcPr>
                <w:p w:rsidR="00E763D4" w:rsidRPr="00EE10EA" w:rsidRDefault="0001753A" w:rsidP="00E763D4">
                  <w:pPr>
                    <w:spacing w:line="240" w:lineRule="exact"/>
                    <w:jc w:val="center"/>
                    <w:rPr>
                      <w:rFonts w:ascii="Times New Roman" w:hAnsi="Times New Roman" w:cs="Times New Roman"/>
                      <w:szCs w:val="21"/>
                    </w:rPr>
                  </w:pPr>
                  <w:r w:rsidRPr="00EE10EA">
                    <w:rPr>
                      <w:rFonts w:ascii="Times New Roman" w:hAnsi="Times New Roman" w:cs="Times New Roman"/>
                      <w:szCs w:val="21"/>
                    </w:rPr>
                    <w:t>150</w:t>
                  </w:r>
                </w:p>
              </w:tc>
              <w:tc>
                <w:tcPr>
                  <w:tcW w:w="1169" w:type="dxa"/>
                  <w:vAlign w:val="center"/>
                </w:tcPr>
                <w:p w:rsidR="00E763D4" w:rsidRPr="00EE10EA" w:rsidRDefault="00E763D4" w:rsidP="0001753A">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136.</w:t>
                  </w:r>
                  <w:r w:rsidR="0001753A" w:rsidRPr="00EE10EA">
                    <w:rPr>
                      <w:rFonts w:ascii="Times New Roman" w:eastAsiaTheme="minorEastAsia" w:hAnsi="Times New Roman"/>
                      <w:szCs w:val="21"/>
                    </w:rPr>
                    <w:t>21</w:t>
                  </w:r>
                </w:p>
              </w:tc>
              <w:tc>
                <w:tcPr>
                  <w:tcW w:w="1120" w:type="dxa"/>
                  <w:vAlign w:val="center"/>
                </w:tcPr>
                <w:p w:rsidR="00E763D4" w:rsidRPr="00EE10EA" w:rsidRDefault="0001753A" w:rsidP="00E763D4">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255</w:t>
                  </w:r>
                </w:p>
              </w:tc>
              <w:tc>
                <w:tcPr>
                  <w:tcW w:w="1112" w:type="dxa"/>
                  <w:vAlign w:val="center"/>
                </w:tcPr>
                <w:p w:rsidR="00E763D4" w:rsidRPr="00EE10EA" w:rsidRDefault="00E763D4" w:rsidP="0001753A">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163.</w:t>
                  </w:r>
                  <w:r w:rsidR="0001753A" w:rsidRPr="00EE10EA">
                    <w:rPr>
                      <w:rFonts w:ascii="Times New Roman" w:eastAsiaTheme="minorEastAsia" w:hAnsi="Times New Roman"/>
                      <w:szCs w:val="21"/>
                    </w:rPr>
                    <w:t>45</w:t>
                  </w:r>
                </w:p>
              </w:tc>
              <w:tc>
                <w:tcPr>
                  <w:tcW w:w="1107" w:type="dxa"/>
                  <w:vAlign w:val="center"/>
                </w:tcPr>
                <w:p w:rsidR="00E763D4" w:rsidRPr="00EE10EA" w:rsidRDefault="0001753A" w:rsidP="00E763D4">
                  <w:pPr>
                    <w:pStyle w:val="aff"/>
                    <w:spacing w:line="240" w:lineRule="exact"/>
                    <w:rPr>
                      <w:rFonts w:ascii="Times New Roman" w:eastAsiaTheme="minorEastAsia" w:hAnsi="Times New Roman"/>
                      <w:szCs w:val="21"/>
                    </w:rPr>
                  </w:pPr>
                  <w:r w:rsidRPr="00EE10EA">
                    <w:rPr>
                      <w:rFonts w:ascii="Times New Roman" w:eastAsiaTheme="minorEastAsia" w:hAnsi="Times New Roman"/>
                      <w:szCs w:val="21"/>
                    </w:rPr>
                    <w:t>306</w:t>
                  </w:r>
                </w:p>
              </w:tc>
            </w:tr>
          </w:tbl>
          <w:p w:rsidR="00A75331" w:rsidRPr="00EE10EA" w:rsidRDefault="002614EF" w:rsidP="002614EF">
            <w:pPr>
              <w:snapToGrid w:val="0"/>
              <w:spacing w:line="360" w:lineRule="auto"/>
              <w:ind w:firstLineChars="200" w:firstLine="482"/>
              <w:rPr>
                <w:rFonts w:ascii="Times New Roman" w:hAnsi="Times New Roman" w:cs="Times New Roman"/>
                <w:b/>
                <w:bCs/>
                <w:sz w:val="24"/>
              </w:rPr>
            </w:pPr>
            <w:r w:rsidRPr="00EE10EA">
              <w:rPr>
                <w:rFonts w:ascii="Times New Roman" w:hAnsi="Times New Roman" w:cs="Times New Roman"/>
                <w:b/>
                <w:bCs/>
                <w:sz w:val="24"/>
              </w:rPr>
              <w:t>3</w:t>
            </w:r>
            <w:r w:rsidRPr="00EE10EA">
              <w:rPr>
                <w:rFonts w:ascii="Times New Roman" w:hAnsiTheme="minorEastAsia" w:cs="Times New Roman"/>
                <w:b/>
                <w:bCs/>
                <w:sz w:val="24"/>
              </w:rPr>
              <w:t>、</w:t>
            </w:r>
            <w:r w:rsidR="00C32845" w:rsidRPr="00EE10EA">
              <w:rPr>
                <w:rFonts w:ascii="Times New Roman" w:hAnsiTheme="minorEastAsia" w:cs="Times New Roman"/>
                <w:b/>
                <w:bCs/>
                <w:sz w:val="24"/>
              </w:rPr>
              <w:t>噪声污染</w:t>
            </w:r>
          </w:p>
          <w:p w:rsidR="00A75331" w:rsidRPr="00EE10EA" w:rsidRDefault="00C32845">
            <w:pPr>
              <w:spacing w:line="360" w:lineRule="auto"/>
              <w:ind w:right="113" w:firstLineChars="200" w:firstLine="480"/>
              <w:rPr>
                <w:rFonts w:ascii="Times New Roman" w:hAnsi="Times New Roman" w:cs="Times New Roman"/>
                <w:b/>
                <w:bCs/>
                <w:sz w:val="24"/>
              </w:rPr>
            </w:pPr>
            <w:r w:rsidRPr="00EE10EA">
              <w:rPr>
                <w:rFonts w:ascii="Times New Roman" w:hAnsiTheme="minorEastAsia" w:cs="Times New Roman"/>
                <w:sz w:val="24"/>
              </w:rPr>
              <w:t>本项目产生噪声主要为</w:t>
            </w:r>
            <w:r w:rsidR="00607883" w:rsidRPr="00EE10EA">
              <w:rPr>
                <w:rFonts w:ascii="Times New Roman" w:hAnsiTheme="minorEastAsia" w:cs="Times New Roman"/>
                <w:sz w:val="24"/>
              </w:rPr>
              <w:t>离心机、切断机、烘干机、风机等生产设备噪声</w:t>
            </w:r>
            <w:r w:rsidRPr="00EE10EA">
              <w:rPr>
                <w:rFonts w:ascii="Times New Roman" w:hAnsiTheme="minorEastAsia" w:cs="Times New Roman"/>
                <w:sz w:val="24"/>
              </w:rPr>
              <w:t>，其噪声源强见表</w:t>
            </w:r>
            <w:r w:rsidRPr="00EE10EA">
              <w:rPr>
                <w:rFonts w:ascii="Times New Roman" w:hAnsi="Times New Roman" w:cs="Times New Roman"/>
                <w:sz w:val="24"/>
              </w:rPr>
              <w:t>5-</w:t>
            </w:r>
            <w:r w:rsidR="00DC5A3D" w:rsidRPr="00EE10EA">
              <w:rPr>
                <w:rFonts w:ascii="Times New Roman" w:hAnsi="Times New Roman" w:cs="Times New Roman"/>
                <w:sz w:val="24"/>
              </w:rPr>
              <w:t>3</w:t>
            </w:r>
            <w:r w:rsidRPr="00EE10EA">
              <w:rPr>
                <w:rFonts w:ascii="Times New Roman" w:hAnsiTheme="minorEastAsia" w:cs="Times New Roman"/>
                <w:sz w:val="24"/>
              </w:rPr>
              <w:t>。</w:t>
            </w:r>
          </w:p>
          <w:p w:rsidR="00A75331" w:rsidRPr="00EE10EA" w:rsidRDefault="00C32845" w:rsidP="00596234">
            <w:pPr>
              <w:ind w:right="113"/>
              <w:jc w:val="center"/>
              <w:rPr>
                <w:rFonts w:ascii="Times New Roman" w:hAnsi="Times New Roman" w:cs="Times New Roman"/>
                <w:b/>
                <w:bCs/>
                <w:kern w:val="0"/>
                <w:sz w:val="24"/>
              </w:rPr>
            </w:pPr>
            <w:r w:rsidRPr="00EE10EA">
              <w:rPr>
                <w:rFonts w:ascii="Times New Roman" w:hAnsiTheme="minorEastAsia" w:cs="Times New Roman"/>
                <w:b/>
                <w:bCs/>
                <w:kern w:val="0"/>
                <w:sz w:val="24"/>
              </w:rPr>
              <w:t>表</w:t>
            </w:r>
            <w:r w:rsidRPr="00EE10EA">
              <w:rPr>
                <w:rFonts w:ascii="Times New Roman" w:hAnsi="Times New Roman" w:cs="Times New Roman"/>
                <w:b/>
                <w:bCs/>
                <w:kern w:val="0"/>
                <w:sz w:val="24"/>
              </w:rPr>
              <w:t>5-</w:t>
            </w:r>
            <w:r w:rsidR="00DC5A3D" w:rsidRPr="00EE10EA">
              <w:rPr>
                <w:rFonts w:ascii="Times New Roman" w:hAnsi="Times New Roman" w:cs="Times New Roman"/>
                <w:b/>
                <w:bCs/>
                <w:kern w:val="0"/>
                <w:sz w:val="24"/>
              </w:rPr>
              <w:t>3</w:t>
            </w:r>
            <w:r w:rsidRPr="00EE10EA">
              <w:rPr>
                <w:rFonts w:ascii="Times New Roman" w:hAnsi="Times New Roman" w:cs="Times New Roman"/>
                <w:b/>
                <w:bCs/>
                <w:kern w:val="0"/>
                <w:sz w:val="24"/>
              </w:rPr>
              <w:t xml:space="preserve">   </w:t>
            </w:r>
            <w:r w:rsidRPr="00EE10EA">
              <w:rPr>
                <w:rFonts w:ascii="Times New Roman" w:hAnsiTheme="minorEastAsia" w:cs="Times New Roman"/>
                <w:b/>
                <w:bCs/>
                <w:kern w:val="0"/>
                <w:sz w:val="24"/>
              </w:rPr>
              <w:t>主要产噪设备及源强表</w:t>
            </w:r>
            <w:r w:rsidRPr="00EE10EA">
              <w:rPr>
                <w:rFonts w:ascii="Times New Roman" w:hAnsi="Times New Roman" w:cs="Times New Roman"/>
                <w:b/>
                <w:bCs/>
                <w:kern w:val="0"/>
                <w:sz w:val="24"/>
              </w:rPr>
              <w:t xml:space="preserve">   </w:t>
            </w:r>
            <w:r w:rsidRPr="00EE10EA">
              <w:rPr>
                <w:rFonts w:ascii="Times New Roman" w:hAnsiTheme="minorEastAsia" w:cs="Times New Roman"/>
                <w:b/>
                <w:bCs/>
                <w:kern w:val="0"/>
                <w:sz w:val="24"/>
              </w:rPr>
              <w:t>单位：</w:t>
            </w:r>
            <w:r w:rsidRPr="00EE10EA">
              <w:rPr>
                <w:rFonts w:ascii="Times New Roman" w:hAnsi="Times New Roman" w:cs="Times New Roman"/>
                <w:b/>
                <w:bCs/>
                <w:kern w:val="0"/>
                <w:sz w:val="24"/>
              </w:rPr>
              <w:t>dB</w:t>
            </w:r>
            <w:r w:rsidRPr="00EE10EA">
              <w:rPr>
                <w:rFonts w:ascii="Times New Roman" w:hAnsiTheme="minorEastAsia" w:cs="Times New Roman"/>
                <w:b/>
                <w:bCs/>
                <w:kern w:val="0"/>
                <w:sz w:val="24"/>
              </w:rPr>
              <w:t>（</w:t>
            </w:r>
            <w:r w:rsidRPr="00EE10EA">
              <w:rPr>
                <w:rFonts w:ascii="Times New Roman" w:hAnsi="Times New Roman" w:cs="Times New Roman"/>
                <w:b/>
                <w:bCs/>
                <w:kern w:val="0"/>
                <w:sz w:val="24"/>
              </w:rPr>
              <w:t>A</w:t>
            </w:r>
            <w:r w:rsidRPr="00EE10EA">
              <w:rPr>
                <w:rFonts w:ascii="Times New Roman" w:hAnsiTheme="minorEastAsia" w:cs="Times New Roman"/>
                <w:b/>
                <w:bCs/>
                <w:kern w:val="0"/>
                <w:sz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760"/>
              <w:gridCol w:w="1760"/>
              <w:gridCol w:w="1760"/>
              <w:gridCol w:w="1760"/>
              <w:gridCol w:w="1760"/>
            </w:tblGrid>
            <w:tr w:rsidR="00783C6D" w:rsidRPr="00EE10EA" w:rsidTr="005778C8">
              <w:trPr>
                <w:trHeight w:val="50"/>
                <w:jc w:val="center"/>
              </w:trPr>
              <w:tc>
                <w:tcPr>
                  <w:tcW w:w="1760" w:type="dxa"/>
                  <w:vAlign w:val="center"/>
                </w:tcPr>
                <w:p w:rsidR="00783C6D" w:rsidRPr="00EE10EA" w:rsidRDefault="00783C6D"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序号</w:t>
                  </w:r>
                </w:p>
              </w:tc>
              <w:tc>
                <w:tcPr>
                  <w:tcW w:w="1760" w:type="dxa"/>
                  <w:vAlign w:val="center"/>
                </w:tcPr>
                <w:p w:rsidR="00783C6D" w:rsidRPr="00EE10EA" w:rsidRDefault="00783C6D"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设备名称</w:t>
                  </w:r>
                </w:p>
              </w:tc>
              <w:tc>
                <w:tcPr>
                  <w:tcW w:w="1760" w:type="dxa"/>
                  <w:vAlign w:val="center"/>
                </w:tcPr>
                <w:p w:rsidR="00783C6D" w:rsidRPr="00EE10EA" w:rsidRDefault="00783C6D"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噪声源强</w:t>
                  </w:r>
                </w:p>
              </w:tc>
              <w:tc>
                <w:tcPr>
                  <w:tcW w:w="1760" w:type="dxa"/>
                  <w:vAlign w:val="center"/>
                </w:tcPr>
                <w:p w:rsidR="00783C6D" w:rsidRPr="00EE10EA" w:rsidRDefault="00783C6D"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数量（台）</w:t>
                  </w:r>
                </w:p>
              </w:tc>
              <w:tc>
                <w:tcPr>
                  <w:tcW w:w="1760" w:type="dxa"/>
                  <w:vAlign w:val="center"/>
                </w:tcPr>
                <w:p w:rsidR="00783C6D" w:rsidRPr="00EE10EA" w:rsidRDefault="00783C6D"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工作方式</w:t>
                  </w:r>
                </w:p>
              </w:tc>
            </w:tr>
            <w:tr w:rsidR="003E04DD" w:rsidRPr="00EE10EA" w:rsidTr="005778C8">
              <w:trPr>
                <w:trHeight w:val="65"/>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w:t>
                  </w:r>
                </w:p>
              </w:tc>
              <w:tc>
                <w:tcPr>
                  <w:tcW w:w="1760" w:type="dxa"/>
                  <w:vAlign w:val="center"/>
                </w:tcPr>
                <w:p w:rsidR="003E04DD" w:rsidRPr="00EE10EA" w:rsidRDefault="003E04DD" w:rsidP="0017658B">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离心机</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highlight w:val="red"/>
                    </w:rPr>
                  </w:pPr>
                  <w:r w:rsidRPr="00EE10EA">
                    <w:rPr>
                      <w:rFonts w:ascii="Times New Roman" w:hAnsi="Times New Roman" w:cs="Times New Roman"/>
                      <w:color w:val="000000"/>
                      <w:szCs w:val="21"/>
                    </w:rPr>
                    <w:t>85</w:t>
                  </w:r>
                </w:p>
              </w:tc>
              <w:tc>
                <w:tcPr>
                  <w:tcW w:w="1760" w:type="dxa"/>
                  <w:vAlign w:val="center"/>
                </w:tcPr>
                <w:p w:rsidR="003E04DD" w:rsidRPr="00EE10EA" w:rsidRDefault="009C2856"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4</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3E04DD" w:rsidRPr="00EE10EA" w:rsidTr="005778C8">
              <w:trPr>
                <w:trHeight w:val="65"/>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2</w:t>
                  </w:r>
                </w:p>
              </w:tc>
              <w:tc>
                <w:tcPr>
                  <w:tcW w:w="1760" w:type="dxa"/>
                  <w:vAlign w:val="center"/>
                </w:tcPr>
                <w:p w:rsidR="003E04DD" w:rsidRPr="00EE10EA" w:rsidRDefault="003E04DD" w:rsidP="0017658B">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短切机</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760" w:type="dxa"/>
                  <w:vAlign w:val="center"/>
                </w:tcPr>
                <w:p w:rsidR="003E04DD" w:rsidRPr="00EE10EA" w:rsidRDefault="00044300" w:rsidP="0017658B">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8</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3E04DD" w:rsidRPr="00EE10EA" w:rsidTr="005778C8">
              <w:trPr>
                <w:trHeight w:val="65"/>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3</w:t>
                  </w:r>
                </w:p>
              </w:tc>
              <w:tc>
                <w:tcPr>
                  <w:tcW w:w="1760" w:type="dxa"/>
                  <w:vAlign w:val="center"/>
                </w:tcPr>
                <w:p w:rsidR="003E04DD" w:rsidRPr="00EE10EA" w:rsidRDefault="003E04DD" w:rsidP="0017658B">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滚刀机</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2</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3E04DD" w:rsidRPr="00EE10EA" w:rsidTr="005778C8">
              <w:trPr>
                <w:trHeight w:val="320"/>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4</w:t>
                  </w:r>
                </w:p>
              </w:tc>
              <w:tc>
                <w:tcPr>
                  <w:tcW w:w="1760" w:type="dxa"/>
                  <w:vAlign w:val="center"/>
                </w:tcPr>
                <w:p w:rsidR="003E04DD" w:rsidRPr="00EE10EA" w:rsidRDefault="003E04DD" w:rsidP="0017658B">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振动筛</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760" w:type="dxa"/>
                  <w:vAlign w:val="center"/>
                </w:tcPr>
                <w:p w:rsidR="003E04DD" w:rsidRPr="00EE10EA" w:rsidRDefault="009C2856"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11</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3E04DD" w:rsidRPr="00EE10EA" w:rsidTr="005778C8">
              <w:trPr>
                <w:trHeight w:val="65"/>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5</w:t>
                  </w:r>
                </w:p>
              </w:tc>
              <w:tc>
                <w:tcPr>
                  <w:tcW w:w="1760" w:type="dxa"/>
                  <w:vAlign w:val="center"/>
                </w:tcPr>
                <w:p w:rsidR="003E04DD" w:rsidRPr="00EE10EA" w:rsidRDefault="003E04DD" w:rsidP="0017658B">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烘干机</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760" w:type="dxa"/>
                  <w:vAlign w:val="center"/>
                </w:tcPr>
                <w:p w:rsidR="003E04DD" w:rsidRPr="00EE10EA" w:rsidRDefault="009C2856" w:rsidP="0017658B">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2</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3E04DD" w:rsidRPr="00EE10EA" w:rsidTr="005778C8">
              <w:trPr>
                <w:trHeight w:val="65"/>
                <w:jc w:val="center"/>
              </w:trPr>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6</w:t>
                  </w:r>
                </w:p>
              </w:tc>
              <w:tc>
                <w:tcPr>
                  <w:tcW w:w="1760" w:type="dxa"/>
                  <w:vAlign w:val="center"/>
                </w:tcPr>
                <w:p w:rsidR="003E04DD" w:rsidRPr="00EE10EA" w:rsidRDefault="003E04DD" w:rsidP="0017658B">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风机</w:t>
                  </w:r>
                </w:p>
              </w:tc>
              <w:tc>
                <w:tcPr>
                  <w:tcW w:w="1760" w:type="dxa"/>
                  <w:vAlign w:val="center"/>
                </w:tcPr>
                <w:p w:rsidR="003E04DD" w:rsidRPr="00EE10EA" w:rsidRDefault="003E04DD"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75</w:t>
                  </w:r>
                </w:p>
              </w:tc>
              <w:tc>
                <w:tcPr>
                  <w:tcW w:w="1760" w:type="dxa"/>
                  <w:vAlign w:val="center"/>
                </w:tcPr>
                <w:p w:rsidR="003E04DD" w:rsidRPr="00EE10EA" w:rsidRDefault="009C2856"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3</w:t>
                  </w:r>
                </w:p>
              </w:tc>
              <w:tc>
                <w:tcPr>
                  <w:tcW w:w="1760" w:type="dxa"/>
                  <w:vAlign w:val="center"/>
                </w:tcPr>
                <w:p w:rsidR="003E04DD" w:rsidRPr="00EE10EA" w:rsidRDefault="003E04DD" w:rsidP="0017658B">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9C2856" w:rsidRPr="00EE10EA" w:rsidTr="005778C8">
              <w:trPr>
                <w:trHeight w:val="65"/>
                <w:jc w:val="center"/>
              </w:trPr>
              <w:tc>
                <w:tcPr>
                  <w:tcW w:w="1760" w:type="dxa"/>
                  <w:vAlign w:val="center"/>
                </w:tcPr>
                <w:p w:rsidR="009C2856" w:rsidRPr="00EE10EA" w:rsidRDefault="009C2856"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7</w:t>
                  </w:r>
                </w:p>
              </w:tc>
              <w:tc>
                <w:tcPr>
                  <w:tcW w:w="1760" w:type="dxa"/>
                  <w:vAlign w:val="center"/>
                </w:tcPr>
                <w:p w:rsidR="009C2856" w:rsidRPr="00EE10EA" w:rsidRDefault="009C2856" w:rsidP="0017658B">
                  <w:pPr>
                    <w:shd w:val="clear" w:color="auto" w:fill="FFFFFF"/>
                    <w:snapToGrid w:val="0"/>
                    <w:jc w:val="center"/>
                    <w:rPr>
                      <w:rFonts w:ascii="Times New Roman" w:hAnsi="Times New Roman" w:cs="Times New Roman"/>
                      <w:kern w:val="0"/>
                      <w:szCs w:val="21"/>
                    </w:rPr>
                  </w:pPr>
                  <w:r w:rsidRPr="00EE10EA">
                    <w:rPr>
                      <w:rFonts w:ascii="Times New Roman" w:hAnsiTheme="minorEastAsia" w:cs="Times New Roman"/>
                      <w:kern w:val="0"/>
                      <w:szCs w:val="21"/>
                    </w:rPr>
                    <w:t>磨粉机</w:t>
                  </w:r>
                </w:p>
              </w:tc>
              <w:tc>
                <w:tcPr>
                  <w:tcW w:w="1760" w:type="dxa"/>
                  <w:vAlign w:val="center"/>
                </w:tcPr>
                <w:p w:rsidR="009C2856" w:rsidRPr="00EE10EA" w:rsidRDefault="009C2856"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90</w:t>
                  </w:r>
                </w:p>
              </w:tc>
              <w:tc>
                <w:tcPr>
                  <w:tcW w:w="1760" w:type="dxa"/>
                  <w:vAlign w:val="center"/>
                </w:tcPr>
                <w:p w:rsidR="009C2856" w:rsidRPr="00EE10EA" w:rsidRDefault="009C2856" w:rsidP="00E763D4">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w:t>
                  </w:r>
                </w:p>
              </w:tc>
              <w:tc>
                <w:tcPr>
                  <w:tcW w:w="1760" w:type="dxa"/>
                  <w:vAlign w:val="center"/>
                </w:tcPr>
                <w:p w:rsidR="009C2856" w:rsidRPr="00EE10EA" w:rsidRDefault="009C2856" w:rsidP="00E763D4">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r w:rsidR="009C2856" w:rsidRPr="00EE10EA" w:rsidTr="005778C8">
              <w:trPr>
                <w:trHeight w:val="65"/>
                <w:jc w:val="center"/>
              </w:trPr>
              <w:tc>
                <w:tcPr>
                  <w:tcW w:w="1760" w:type="dxa"/>
                  <w:vAlign w:val="center"/>
                </w:tcPr>
                <w:p w:rsidR="009C2856" w:rsidRPr="00EE10EA" w:rsidRDefault="009C2856"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w:t>
                  </w:r>
                </w:p>
              </w:tc>
              <w:tc>
                <w:tcPr>
                  <w:tcW w:w="1760" w:type="dxa"/>
                  <w:vAlign w:val="center"/>
                </w:tcPr>
                <w:p w:rsidR="009C2856" w:rsidRPr="00EE10EA" w:rsidRDefault="009C2856" w:rsidP="00E763D4">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变压器</w:t>
                  </w:r>
                </w:p>
              </w:tc>
              <w:tc>
                <w:tcPr>
                  <w:tcW w:w="1760" w:type="dxa"/>
                  <w:vAlign w:val="center"/>
                </w:tcPr>
                <w:p w:rsidR="009C2856" w:rsidRPr="00EE10EA" w:rsidRDefault="009C2856" w:rsidP="00E763D4">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95</w:t>
                  </w:r>
                </w:p>
              </w:tc>
              <w:tc>
                <w:tcPr>
                  <w:tcW w:w="1760" w:type="dxa"/>
                  <w:vAlign w:val="center"/>
                </w:tcPr>
                <w:p w:rsidR="009C2856" w:rsidRPr="00EE10EA" w:rsidRDefault="009C2856" w:rsidP="00E763D4">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w:t>
                  </w:r>
                </w:p>
              </w:tc>
              <w:tc>
                <w:tcPr>
                  <w:tcW w:w="1760" w:type="dxa"/>
                  <w:vAlign w:val="center"/>
                </w:tcPr>
                <w:p w:rsidR="009C2856" w:rsidRPr="00EE10EA" w:rsidRDefault="009C2856" w:rsidP="00E763D4">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连续</w:t>
                  </w:r>
                </w:p>
              </w:tc>
            </w:tr>
          </w:tbl>
          <w:p w:rsidR="00A75331" w:rsidRPr="00727309" w:rsidRDefault="00727309" w:rsidP="00727309">
            <w:pPr>
              <w:snapToGrid w:val="0"/>
              <w:spacing w:line="360" w:lineRule="auto"/>
              <w:ind w:firstLineChars="200" w:firstLine="482"/>
              <w:rPr>
                <w:rFonts w:ascii="Times New Roman" w:hAnsiTheme="minorEastAsia" w:cs="Times New Roman"/>
                <w:b/>
                <w:bCs/>
                <w:sz w:val="24"/>
              </w:rPr>
            </w:pPr>
            <w:r w:rsidRPr="00727309">
              <w:rPr>
                <w:rFonts w:ascii="Times New Roman" w:hAnsiTheme="minorEastAsia" w:cs="Times New Roman" w:hint="eastAsia"/>
                <w:b/>
                <w:bCs/>
                <w:sz w:val="24"/>
              </w:rPr>
              <w:t>4</w:t>
            </w:r>
            <w:r w:rsidRPr="00727309">
              <w:rPr>
                <w:rFonts w:ascii="Times New Roman" w:hAnsiTheme="minorEastAsia" w:cs="Times New Roman" w:hint="eastAsia"/>
                <w:b/>
                <w:bCs/>
                <w:sz w:val="24"/>
              </w:rPr>
              <w:t>、</w:t>
            </w:r>
            <w:r w:rsidR="00C32845" w:rsidRPr="00727309">
              <w:rPr>
                <w:rFonts w:ascii="Times New Roman" w:hAnsiTheme="minorEastAsia" w:cs="Times New Roman"/>
                <w:b/>
                <w:bCs/>
                <w:sz w:val="24"/>
              </w:rPr>
              <w:t>固体废物</w:t>
            </w:r>
          </w:p>
          <w:p w:rsidR="00CB7CD5" w:rsidRPr="00EE10EA" w:rsidRDefault="009D0E66" w:rsidP="00D600A2">
            <w:pPr>
              <w:snapToGrid w:val="0"/>
              <w:spacing w:line="360" w:lineRule="auto"/>
              <w:ind w:firstLineChars="200" w:firstLine="480"/>
              <w:rPr>
                <w:rFonts w:ascii="Times New Roman" w:hAnsi="Times New Roman" w:cs="Times New Roman"/>
                <w:kern w:val="0"/>
                <w:sz w:val="24"/>
              </w:rPr>
            </w:pPr>
            <w:r w:rsidRPr="00EE10EA">
              <w:rPr>
                <w:rFonts w:ascii="Times New Roman" w:hAnsiTheme="minorEastAsia" w:cs="Times New Roman"/>
                <w:kern w:val="0"/>
                <w:sz w:val="24"/>
              </w:rPr>
              <w:t>项目运营期</w:t>
            </w:r>
            <w:r w:rsidR="00CB7CD5" w:rsidRPr="00EE10EA">
              <w:rPr>
                <w:rFonts w:ascii="Times New Roman" w:hAnsiTheme="minorEastAsia" w:cs="Times New Roman"/>
                <w:kern w:val="0"/>
                <w:sz w:val="24"/>
              </w:rPr>
              <w:t>主要为主要包括废包装材料、</w:t>
            </w:r>
            <w:r w:rsidR="00DC5A3D" w:rsidRPr="00EE10EA">
              <w:rPr>
                <w:rFonts w:ascii="Times New Roman" w:hAnsiTheme="minorEastAsia" w:cs="Times New Roman"/>
                <w:kern w:val="0"/>
                <w:sz w:val="24"/>
              </w:rPr>
              <w:t>燃生物质灰渣、</w:t>
            </w:r>
            <w:r w:rsidR="00CB7CD5" w:rsidRPr="00EE10EA">
              <w:rPr>
                <w:rFonts w:ascii="Times New Roman" w:hAnsiTheme="minorEastAsia" w:cs="Times New Roman"/>
                <w:kern w:val="0"/>
                <w:sz w:val="24"/>
              </w:rPr>
              <w:t>办公生活垃圾以及废机油。</w:t>
            </w:r>
          </w:p>
          <w:p w:rsidR="00CB7CD5" w:rsidRPr="00EE10EA" w:rsidRDefault="00CB7CD5" w:rsidP="00CB7CD5">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①</w:t>
            </w:r>
            <w:r w:rsidR="0056229D" w:rsidRPr="00EE10EA">
              <w:rPr>
                <w:rFonts w:ascii="Times New Roman" w:hAnsiTheme="minorEastAsia" w:cs="Times New Roman"/>
                <w:sz w:val="24"/>
              </w:rPr>
              <w:t>废包装材料：本项目原料和成品废弃包装袋为编织袋，该部分固废产生量约</w:t>
            </w:r>
            <w:r w:rsidR="0056229D" w:rsidRPr="00EE10EA">
              <w:rPr>
                <w:rFonts w:ascii="Times New Roman" w:hAnsi="Times New Roman" w:cs="Times New Roman"/>
                <w:sz w:val="24"/>
              </w:rPr>
              <w:t>0.01t/a</w:t>
            </w:r>
            <w:r w:rsidR="0056229D" w:rsidRPr="00EE10EA">
              <w:rPr>
                <w:rFonts w:ascii="Times New Roman" w:hAnsiTheme="minorEastAsia" w:cs="Times New Roman"/>
                <w:sz w:val="24"/>
              </w:rPr>
              <w:t>，经分类收集后，定期外售至废品收购站。</w:t>
            </w:r>
          </w:p>
          <w:p w:rsidR="00CB7CD5" w:rsidRPr="00EE10EA" w:rsidRDefault="00CB7CD5" w:rsidP="00CB7CD5">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②</w:t>
            </w:r>
            <w:r w:rsidR="0056229D" w:rsidRPr="00EE10EA">
              <w:rPr>
                <w:rFonts w:ascii="Times New Roman" w:hAnsiTheme="minorEastAsia" w:cs="Times New Roman"/>
                <w:sz w:val="24"/>
              </w:rPr>
              <w:t>职工生活垃圾，</w:t>
            </w:r>
            <w:r w:rsidR="0056229D" w:rsidRPr="00EE10EA">
              <w:rPr>
                <w:rFonts w:ascii="Times New Roman" w:hAnsiTheme="minorEastAsia" w:cs="Times New Roman"/>
                <w:sz w:val="24"/>
                <w:szCs w:val="20"/>
              </w:rPr>
              <w:t>平均</w:t>
            </w:r>
            <w:r w:rsidR="0056229D" w:rsidRPr="00EE10EA">
              <w:rPr>
                <w:rFonts w:ascii="Times New Roman" w:hAnsiTheme="minorEastAsia" w:cs="Times New Roman"/>
                <w:sz w:val="24"/>
              </w:rPr>
              <w:t>产生量按</w:t>
            </w:r>
            <w:r w:rsidR="0056229D" w:rsidRPr="00EE10EA">
              <w:rPr>
                <w:rFonts w:ascii="Times New Roman" w:hAnsi="Times New Roman" w:cs="Times New Roman"/>
                <w:sz w:val="24"/>
              </w:rPr>
              <w:t>0.5kg/</w:t>
            </w:r>
            <w:r w:rsidR="0056229D" w:rsidRPr="00EE10EA">
              <w:rPr>
                <w:rFonts w:ascii="Times New Roman" w:hAnsiTheme="minorEastAsia" w:cs="Times New Roman"/>
                <w:sz w:val="24"/>
              </w:rPr>
              <w:t>人</w:t>
            </w:r>
            <w:r w:rsidR="0056229D" w:rsidRPr="00EE10EA">
              <w:rPr>
                <w:rFonts w:ascii="Times New Roman" w:hAnsi="Times New Roman" w:cs="Times New Roman"/>
                <w:sz w:val="24"/>
              </w:rPr>
              <w:t>·</w:t>
            </w:r>
            <w:r w:rsidR="0056229D" w:rsidRPr="00EE10EA">
              <w:rPr>
                <w:rFonts w:ascii="Times New Roman" w:hAnsiTheme="minorEastAsia" w:cs="Times New Roman"/>
                <w:sz w:val="24"/>
              </w:rPr>
              <w:t>天计，项目劳动定员</w:t>
            </w:r>
            <w:r w:rsidR="0056229D" w:rsidRPr="00EE10EA">
              <w:rPr>
                <w:rFonts w:ascii="Times New Roman" w:hAnsi="Times New Roman" w:cs="Times New Roman"/>
                <w:sz w:val="24"/>
              </w:rPr>
              <w:t>32</w:t>
            </w:r>
            <w:r w:rsidR="0056229D" w:rsidRPr="00EE10EA">
              <w:rPr>
                <w:rFonts w:ascii="Times New Roman" w:hAnsiTheme="minorEastAsia" w:cs="Times New Roman"/>
                <w:sz w:val="24"/>
              </w:rPr>
              <w:t>人，年工作时间以</w:t>
            </w:r>
            <w:r w:rsidR="0056229D" w:rsidRPr="00EE10EA">
              <w:rPr>
                <w:rFonts w:ascii="Times New Roman" w:hAnsi="Times New Roman" w:cs="Times New Roman"/>
                <w:sz w:val="24"/>
              </w:rPr>
              <w:t>300</w:t>
            </w:r>
            <w:r w:rsidR="0056229D" w:rsidRPr="00EE10EA">
              <w:rPr>
                <w:rFonts w:ascii="Times New Roman" w:hAnsiTheme="minorEastAsia" w:cs="Times New Roman"/>
                <w:sz w:val="24"/>
              </w:rPr>
              <w:t>天计，则生活垃圾产生量为</w:t>
            </w:r>
            <w:r w:rsidR="0056229D" w:rsidRPr="00EE10EA">
              <w:rPr>
                <w:rFonts w:ascii="Times New Roman" w:hAnsi="Times New Roman" w:cs="Times New Roman"/>
                <w:sz w:val="24"/>
              </w:rPr>
              <w:t>4.8t/a</w:t>
            </w:r>
            <w:r w:rsidR="0056229D" w:rsidRPr="00EE10EA">
              <w:rPr>
                <w:rFonts w:ascii="Times New Roman" w:hAnsiTheme="minorEastAsia" w:cs="Times New Roman"/>
                <w:sz w:val="24"/>
              </w:rPr>
              <w:t>（</w:t>
            </w:r>
            <w:r w:rsidR="0056229D" w:rsidRPr="00EE10EA">
              <w:rPr>
                <w:rFonts w:ascii="Times New Roman" w:hAnsi="Times New Roman" w:cs="Times New Roman"/>
                <w:sz w:val="24"/>
              </w:rPr>
              <w:t>16kg/d</w:t>
            </w:r>
            <w:r w:rsidR="0056229D" w:rsidRPr="00EE10EA">
              <w:rPr>
                <w:rFonts w:ascii="Times New Roman" w:hAnsiTheme="minorEastAsia" w:cs="Times New Roman"/>
                <w:sz w:val="24"/>
              </w:rPr>
              <w:t>），收集后由环卫部门清运至城市生活垃圾填埋场处理。</w:t>
            </w:r>
          </w:p>
          <w:p w:rsidR="00CB7CD5" w:rsidRPr="00EE10EA" w:rsidRDefault="00CB7CD5" w:rsidP="00CB7CD5">
            <w:pPr>
              <w:spacing w:line="360" w:lineRule="auto"/>
              <w:ind w:right="113" w:firstLineChars="200" w:firstLine="480"/>
              <w:rPr>
                <w:rFonts w:ascii="Times New Roman" w:hAnsi="Times New Roman" w:cs="Times New Roman"/>
                <w:sz w:val="24"/>
              </w:rPr>
            </w:pPr>
            <w:r w:rsidRPr="00EE10EA">
              <w:rPr>
                <w:rFonts w:ascii="Times New Roman" w:hAnsiTheme="minorEastAsia" w:cs="Times New Roman"/>
                <w:sz w:val="24"/>
              </w:rPr>
              <w:t>③</w:t>
            </w:r>
            <w:r w:rsidR="0056229D" w:rsidRPr="00EE10EA">
              <w:rPr>
                <w:rFonts w:ascii="Times New Roman" w:hAnsiTheme="minorEastAsia" w:cs="Times New Roman"/>
                <w:sz w:val="24"/>
              </w:rPr>
              <w:t>废机油：项目生产设备维护使用过程中产生废机油约</w:t>
            </w:r>
            <w:r w:rsidR="0056229D" w:rsidRPr="00EE10EA">
              <w:rPr>
                <w:rFonts w:ascii="Times New Roman" w:hAnsi="Times New Roman" w:cs="Times New Roman"/>
                <w:sz w:val="24"/>
              </w:rPr>
              <w:t>0.01t/a</w:t>
            </w:r>
            <w:r w:rsidR="0056229D" w:rsidRPr="00EE10EA">
              <w:rPr>
                <w:rFonts w:ascii="Times New Roman" w:hAnsiTheme="minorEastAsia" w:cs="Times New Roman"/>
                <w:sz w:val="24"/>
              </w:rPr>
              <w:t>，属于危险废物，采用有盖专用桶装收集暂存于车间内部专门区域，达到一定量后送有资质的单位进行处理处置，严禁随意丢弃。危废暂存桶有盖且具有防渗漏的特点，危险固体废物暂存点设置警示标志。</w:t>
            </w:r>
          </w:p>
          <w:p w:rsidR="00D600A2" w:rsidRPr="00EE10EA" w:rsidRDefault="00CB7CD5" w:rsidP="00892CDD">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④</w:t>
            </w:r>
            <w:r w:rsidR="0056229D" w:rsidRPr="00EE10EA">
              <w:rPr>
                <w:rFonts w:ascii="Times New Roman" w:hAnsiTheme="minorEastAsia" w:cs="Times New Roman"/>
                <w:sz w:val="24"/>
              </w:rPr>
              <w:t>燃生物质灰渣：</w:t>
            </w:r>
            <w:r w:rsidR="0056229D" w:rsidRPr="00EE10EA">
              <w:rPr>
                <w:rFonts w:ascii="Times New Roman" w:hAnsiTheme="minorEastAsia" w:cs="Times New Roman"/>
                <w:bCs/>
                <w:kern w:val="0"/>
                <w:sz w:val="24"/>
              </w:rPr>
              <w:t>项目采用</w:t>
            </w:r>
            <w:r w:rsidR="0056229D" w:rsidRPr="00EE10EA">
              <w:rPr>
                <w:rFonts w:ascii="Times New Roman" w:hAnsiTheme="minorEastAsia" w:cs="Times New Roman"/>
                <w:spacing w:val="4"/>
                <w:sz w:val="24"/>
              </w:rPr>
              <w:t>成型生物质颗粒</w:t>
            </w:r>
            <w:r w:rsidR="0056229D" w:rsidRPr="00EE10EA">
              <w:rPr>
                <w:rFonts w:ascii="Times New Roman" w:hAnsiTheme="minorEastAsia" w:cs="Times New Roman"/>
                <w:bCs/>
                <w:kern w:val="0"/>
                <w:sz w:val="24"/>
              </w:rPr>
              <w:t>作为燃料，生物质燃料挥发份好，燃烧后灰渣产生量约为生物质用量的</w:t>
            </w:r>
            <w:r w:rsidR="0056229D" w:rsidRPr="00EE10EA">
              <w:rPr>
                <w:rFonts w:ascii="Times New Roman" w:hAnsi="Times New Roman" w:cs="Times New Roman"/>
                <w:bCs/>
                <w:kern w:val="0"/>
                <w:sz w:val="24"/>
              </w:rPr>
              <w:t>5%</w:t>
            </w:r>
            <w:r w:rsidR="0056229D" w:rsidRPr="00EE10EA">
              <w:rPr>
                <w:rFonts w:ascii="Times New Roman" w:hAnsiTheme="minorEastAsia" w:cs="Times New Roman"/>
                <w:bCs/>
                <w:kern w:val="0"/>
                <w:sz w:val="24"/>
              </w:rPr>
              <w:t>，项目生物质消耗量为</w:t>
            </w:r>
            <w:r w:rsidR="0056229D" w:rsidRPr="00EE10EA">
              <w:rPr>
                <w:rFonts w:ascii="Times New Roman" w:hAnsi="Times New Roman" w:cs="Times New Roman"/>
                <w:bCs/>
                <w:kern w:val="0"/>
                <w:sz w:val="24"/>
              </w:rPr>
              <w:t>540t/a</w:t>
            </w:r>
            <w:r w:rsidR="0056229D" w:rsidRPr="00EE10EA">
              <w:rPr>
                <w:rFonts w:ascii="Times New Roman" w:hAnsiTheme="minorEastAsia" w:cs="Times New Roman"/>
                <w:bCs/>
                <w:kern w:val="0"/>
                <w:sz w:val="24"/>
              </w:rPr>
              <w:t>，则产生的灰渣为</w:t>
            </w:r>
            <w:r w:rsidR="0056229D" w:rsidRPr="00EE10EA">
              <w:rPr>
                <w:rFonts w:ascii="Times New Roman" w:hAnsi="Times New Roman" w:cs="Times New Roman"/>
                <w:bCs/>
                <w:kern w:val="0"/>
                <w:sz w:val="24"/>
              </w:rPr>
              <w:t>27t/a</w:t>
            </w:r>
            <w:r w:rsidR="0056229D" w:rsidRPr="00EE10EA">
              <w:rPr>
                <w:rFonts w:ascii="Times New Roman" w:hAnsiTheme="minorEastAsia" w:cs="Times New Roman"/>
                <w:bCs/>
                <w:kern w:val="0"/>
                <w:sz w:val="24"/>
              </w:rPr>
              <w:t>。</w:t>
            </w:r>
            <w:r w:rsidR="00A43775">
              <w:rPr>
                <w:rFonts w:ascii="Times New Roman" w:hAnsiTheme="minorEastAsia" w:cs="Times New Roman" w:hint="eastAsia"/>
                <w:bCs/>
                <w:sz w:val="24"/>
              </w:rPr>
              <w:t>热风炉</w:t>
            </w:r>
            <w:r w:rsidR="0056229D" w:rsidRPr="00EE10EA">
              <w:rPr>
                <w:rFonts w:ascii="Times New Roman" w:hAnsiTheme="minorEastAsia" w:cs="Times New Roman"/>
                <w:bCs/>
                <w:sz w:val="24"/>
              </w:rPr>
              <w:t>燃烧灰渣</w:t>
            </w:r>
            <w:r w:rsidR="0056229D" w:rsidRPr="00EE10EA">
              <w:rPr>
                <w:rFonts w:ascii="Times New Roman" w:hAnsiTheme="minorEastAsia" w:cs="Times New Roman"/>
                <w:bCs/>
                <w:kern w:val="0"/>
                <w:sz w:val="24"/>
              </w:rPr>
              <w:t>作为生产农田肥料的原料出售。</w:t>
            </w:r>
          </w:p>
          <w:p w:rsidR="0044354B" w:rsidRPr="00EE10EA" w:rsidRDefault="0044354B" w:rsidP="00596234">
            <w:pPr>
              <w:spacing w:line="360" w:lineRule="auto"/>
              <w:ind w:firstLineChars="200" w:firstLine="480"/>
              <w:rPr>
                <w:rFonts w:ascii="Times New Roman" w:hAnsi="Times New Roman" w:cs="Times New Roman"/>
                <w:sz w:val="24"/>
              </w:rPr>
            </w:pPr>
          </w:p>
        </w:tc>
      </w:tr>
    </w:tbl>
    <w:p w:rsidR="00A75331" w:rsidRPr="00EE10EA" w:rsidRDefault="00C32845">
      <w:pPr>
        <w:spacing w:line="360" w:lineRule="auto"/>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六、项目主要污染物产生及预计排放情况</w:t>
      </w:r>
    </w:p>
    <w:tbl>
      <w:tblPr>
        <w:tblW w:w="898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63"/>
        <w:gridCol w:w="1260"/>
        <w:gridCol w:w="1275"/>
        <w:gridCol w:w="2730"/>
        <w:gridCol w:w="2955"/>
      </w:tblGrid>
      <w:tr w:rsidR="00A75331" w:rsidRPr="00EE10EA">
        <w:tc>
          <w:tcPr>
            <w:tcW w:w="763" w:type="dxa"/>
            <w:tcBorders>
              <w:tl2br w:val="single" w:sz="6" w:space="0" w:color="auto"/>
            </w:tcBorders>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内容</w:t>
            </w:r>
          </w:p>
          <w:p w:rsidR="00A75331" w:rsidRPr="00EE10EA" w:rsidRDefault="00C32845" w:rsidP="00FB5493">
            <w:pPr>
              <w:rPr>
                <w:rFonts w:ascii="Times New Roman" w:hAnsi="Times New Roman" w:cs="Times New Roman"/>
                <w:b/>
                <w:bCs/>
                <w:color w:val="000000"/>
                <w:szCs w:val="21"/>
              </w:rPr>
            </w:pPr>
            <w:r w:rsidRPr="00EE10EA">
              <w:rPr>
                <w:rFonts w:ascii="Times New Roman" w:hAnsiTheme="minorEastAsia" w:cs="Times New Roman"/>
                <w:b/>
                <w:bCs/>
                <w:color w:val="000000"/>
                <w:szCs w:val="21"/>
              </w:rPr>
              <w:t>类型</w:t>
            </w:r>
          </w:p>
        </w:tc>
        <w:tc>
          <w:tcPr>
            <w:tcW w:w="1260" w:type="dxa"/>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排放源</w:t>
            </w:r>
          </w:p>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imes New Roman" w:cs="Times New Roman"/>
                <w:b/>
                <w:bCs/>
                <w:color w:val="000000"/>
                <w:szCs w:val="21"/>
              </w:rPr>
              <w:t>(</w:t>
            </w:r>
            <w:r w:rsidRPr="00EE10EA">
              <w:rPr>
                <w:rFonts w:ascii="Times New Roman" w:hAnsiTheme="minorEastAsia" w:cs="Times New Roman"/>
                <w:b/>
                <w:bCs/>
                <w:color w:val="000000"/>
                <w:szCs w:val="21"/>
              </w:rPr>
              <w:t>编号</w:t>
            </w:r>
            <w:r w:rsidRPr="00EE10EA">
              <w:rPr>
                <w:rFonts w:ascii="Times New Roman" w:hAnsi="Times New Roman" w:cs="Times New Roman"/>
                <w:b/>
                <w:bCs/>
                <w:color w:val="000000"/>
                <w:szCs w:val="21"/>
              </w:rPr>
              <w:t>)</w:t>
            </w:r>
          </w:p>
        </w:tc>
        <w:tc>
          <w:tcPr>
            <w:tcW w:w="1275" w:type="dxa"/>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污染物名称</w:t>
            </w:r>
          </w:p>
        </w:tc>
        <w:tc>
          <w:tcPr>
            <w:tcW w:w="2730" w:type="dxa"/>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处理前产生浓度及产生量</w:t>
            </w:r>
            <w:r w:rsidRPr="00EE10EA">
              <w:rPr>
                <w:rFonts w:ascii="Times New Roman" w:hAnsi="Times New Roman" w:cs="Times New Roman"/>
                <w:b/>
                <w:bCs/>
                <w:color w:val="000000"/>
                <w:szCs w:val="21"/>
              </w:rPr>
              <w:t>(</w:t>
            </w:r>
            <w:r w:rsidRPr="00EE10EA">
              <w:rPr>
                <w:rFonts w:ascii="Times New Roman" w:hAnsiTheme="minorEastAsia" w:cs="Times New Roman"/>
                <w:b/>
                <w:bCs/>
                <w:color w:val="000000"/>
                <w:szCs w:val="21"/>
              </w:rPr>
              <w:t>单位</w:t>
            </w:r>
            <w:r w:rsidRPr="00EE10EA">
              <w:rPr>
                <w:rFonts w:ascii="Times New Roman" w:hAnsi="Times New Roman" w:cs="Times New Roman"/>
                <w:b/>
                <w:bCs/>
                <w:color w:val="000000"/>
                <w:szCs w:val="21"/>
              </w:rPr>
              <w:t>)</w:t>
            </w:r>
          </w:p>
        </w:tc>
        <w:tc>
          <w:tcPr>
            <w:tcW w:w="2955" w:type="dxa"/>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排放浓度及排放量</w:t>
            </w:r>
            <w:r w:rsidRPr="00EE10EA">
              <w:rPr>
                <w:rFonts w:ascii="Times New Roman" w:hAnsi="Times New Roman" w:cs="Times New Roman"/>
                <w:b/>
                <w:bCs/>
                <w:color w:val="000000"/>
                <w:szCs w:val="21"/>
              </w:rPr>
              <w:t>(</w:t>
            </w:r>
            <w:r w:rsidRPr="00EE10EA">
              <w:rPr>
                <w:rFonts w:ascii="Times New Roman" w:hAnsiTheme="minorEastAsia" w:cs="Times New Roman"/>
                <w:b/>
                <w:bCs/>
                <w:color w:val="000000"/>
                <w:szCs w:val="21"/>
              </w:rPr>
              <w:t>单位</w:t>
            </w:r>
            <w:r w:rsidRPr="00EE10EA">
              <w:rPr>
                <w:rFonts w:ascii="Times New Roman" w:hAnsi="Times New Roman" w:cs="Times New Roman"/>
                <w:b/>
                <w:bCs/>
                <w:color w:val="000000"/>
                <w:szCs w:val="21"/>
              </w:rPr>
              <w:t>)</w:t>
            </w:r>
          </w:p>
        </w:tc>
      </w:tr>
      <w:tr w:rsidR="00A75331" w:rsidRPr="00EE10EA" w:rsidTr="009D6852">
        <w:trPr>
          <w:trHeight w:val="826"/>
        </w:trPr>
        <w:tc>
          <w:tcPr>
            <w:tcW w:w="763" w:type="dxa"/>
            <w:vMerge w:val="restart"/>
            <w:vAlign w:val="center"/>
          </w:tcPr>
          <w:p w:rsidR="00A75331" w:rsidRPr="00EE10EA" w:rsidRDefault="00C32845"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大气污染物</w:t>
            </w:r>
          </w:p>
        </w:tc>
        <w:tc>
          <w:tcPr>
            <w:tcW w:w="1260" w:type="dxa"/>
            <w:vAlign w:val="center"/>
          </w:tcPr>
          <w:p w:rsidR="00A75331" w:rsidRPr="00EE10EA" w:rsidRDefault="0017658B"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生产过程</w:t>
            </w:r>
          </w:p>
        </w:tc>
        <w:tc>
          <w:tcPr>
            <w:tcW w:w="1275" w:type="dxa"/>
            <w:vAlign w:val="center"/>
          </w:tcPr>
          <w:p w:rsidR="00A75331" w:rsidRPr="00EE10EA" w:rsidRDefault="00C32845" w:rsidP="0017658B">
            <w:pPr>
              <w:jc w:val="center"/>
              <w:rPr>
                <w:rFonts w:ascii="Times New Roman" w:hAnsi="Times New Roman" w:cs="Times New Roman"/>
                <w:color w:val="000000"/>
                <w:szCs w:val="21"/>
              </w:rPr>
            </w:pPr>
            <w:r w:rsidRPr="00EE10EA">
              <w:rPr>
                <w:rFonts w:ascii="Times New Roman" w:hAnsiTheme="minorEastAsia" w:cs="Times New Roman"/>
                <w:color w:val="000000"/>
                <w:szCs w:val="21"/>
              </w:rPr>
              <w:t>粉尘</w:t>
            </w:r>
          </w:p>
        </w:tc>
        <w:tc>
          <w:tcPr>
            <w:tcW w:w="2730" w:type="dxa"/>
            <w:vAlign w:val="center"/>
          </w:tcPr>
          <w:p w:rsidR="00A75331"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bCs/>
                <w:color w:val="000000"/>
                <w:szCs w:val="21"/>
              </w:rPr>
              <w:t>0.5</w:t>
            </w:r>
            <w:r w:rsidR="00C32845" w:rsidRPr="00EE10EA">
              <w:rPr>
                <w:rFonts w:ascii="Times New Roman" w:hAnsi="Times New Roman" w:cs="Times New Roman"/>
                <w:bCs/>
                <w:color w:val="000000"/>
                <w:szCs w:val="21"/>
              </w:rPr>
              <w:t>t/a</w:t>
            </w:r>
            <w:r w:rsidR="0017658B" w:rsidRPr="00EE10EA">
              <w:rPr>
                <w:rFonts w:ascii="Times New Roman" w:hAnsiTheme="minorEastAsia" w:cs="Times New Roman"/>
                <w:bCs/>
                <w:color w:val="000000"/>
                <w:szCs w:val="21"/>
              </w:rPr>
              <w:t>，</w:t>
            </w:r>
            <w:r w:rsidRPr="00EE10EA">
              <w:rPr>
                <w:rFonts w:ascii="Times New Roman" w:hAnsi="Times New Roman" w:cs="Times New Roman"/>
                <w:bCs/>
                <w:color w:val="000000"/>
                <w:szCs w:val="21"/>
              </w:rPr>
              <w:t>41.67</w:t>
            </w:r>
            <w:r w:rsidR="0017658B" w:rsidRPr="00EE10EA">
              <w:rPr>
                <w:rFonts w:ascii="Times New Roman" w:hAnsi="Times New Roman" w:cs="Times New Roman"/>
                <w:bCs/>
                <w:color w:val="000000"/>
                <w:szCs w:val="21"/>
              </w:rPr>
              <w:t>mg/m</w:t>
            </w:r>
            <w:r w:rsidR="0017658B" w:rsidRPr="00EE10EA">
              <w:rPr>
                <w:rFonts w:ascii="Times New Roman" w:hAnsi="Times New Roman" w:cs="Times New Roman"/>
                <w:bCs/>
                <w:color w:val="000000"/>
                <w:szCs w:val="21"/>
                <w:vertAlign w:val="superscript"/>
              </w:rPr>
              <w:t>3</w:t>
            </w:r>
          </w:p>
        </w:tc>
        <w:tc>
          <w:tcPr>
            <w:tcW w:w="2955" w:type="dxa"/>
            <w:vAlign w:val="center"/>
          </w:tcPr>
          <w:p w:rsidR="00A75331"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color w:val="000000"/>
                <w:szCs w:val="21"/>
              </w:rPr>
              <w:t>0.147</w:t>
            </w:r>
            <w:r w:rsidR="0017658B" w:rsidRPr="00EE10EA">
              <w:rPr>
                <w:rFonts w:ascii="Times New Roman" w:hAnsi="Times New Roman" w:cs="Times New Roman"/>
                <w:bCs/>
                <w:color w:val="000000"/>
                <w:szCs w:val="21"/>
              </w:rPr>
              <w:t>t/a</w:t>
            </w:r>
            <w:r w:rsidR="0017658B" w:rsidRPr="00EE10EA">
              <w:rPr>
                <w:rFonts w:ascii="Times New Roman" w:hAnsiTheme="minorEastAsia" w:cs="Times New Roman"/>
                <w:bCs/>
                <w:color w:val="000000"/>
                <w:szCs w:val="21"/>
              </w:rPr>
              <w:t>，</w:t>
            </w:r>
            <w:r w:rsidRPr="00EE10EA">
              <w:rPr>
                <w:rFonts w:ascii="Times New Roman" w:hAnsi="Times New Roman" w:cs="Times New Roman"/>
                <w:bCs/>
                <w:color w:val="000000"/>
                <w:szCs w:val="21"/>
              </w:rPr>
              <w:t>12.25</w:t>
            </w:r>
            <w:r w:rsidR="0017658B" w:rsidRPr="00EE10EA">
              <w:rPr>
                <w:rFonts w:ascii="Times New Roman" w:hAnsi="Times New Roman" w:cs="Times New Roman"/>
                <w:bCs/>
                <w:color w:val="000000"/>
                <w:szCs w:val="21"/>
              </w:rPr>
              <w:t>mg/m</w:t>
            </w:r>
            <w:r w:rsidR="0017658B" w:rsidRPr="00EE10EA">
              <w:rPr>
                <w:rFonts w:ascii="Times New Roman" w:hAnsi="Times New Roman" w:cs="Times New Roman"/>
                <w:bCs/>
                <w:color w:val="000000"/>
                <w:szCs w:val="21"/>
                <w:vertAlign w:val="superscript"/>
              </w:rPr>
              <w:t>3</w:t>
            </w:r>
          </w:p>
        </w:tc>
      </w:tr>
      <w:tr w:rsidR="00C67303" w:rsidRPr="00EE10EA" w:rsidTr="009D6852">
        <w:trPr>
          <w:trHeight w:val="826"/>
        </w:trPr>
        <w:tc>
          <w:tcPr>
            <w:tcW w:w="763" w:type="dxa"/>
            <w:vMerge/>
            <w:vAlign w:val="center"/>
          </w:tcPr>
          <w:p w:rsidR="00C67303" w:rsidRPr="00EE10EA" w:rsidRDefault="00C67303" w:rsidP="00FB5493">
            <w:pPr>
              <w:jc w:val="center"/>
              <w:rPr>
                <w:rFonts w:ascii="Times New Roman" w:hAnsi="Times New Roman" w:cs="Times New Roman"/>
                <w:b/>
                <w:bCs/>
                <w:color w:val="000000"/>
                <w:szCs w:val="21"/>
              </w:rPr>
            </w:pPr>
          </w:p>
        </w:tc>
        <w:tc>
          <w:tcPr>
            <w:tcW w:w="1260" w:type="dxa"/>
            <w:vAlign w:val="center"/>
          </w:tcPr>
          <w:p w:rsidR="00C67303" w:rsidRPr="00EE10EA" w:rsidRDefault="00C67303"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生产过程</w:t>
            </w:r>
          </w:p>
        </w:tc>
        <w:tc>
          <w:tcPr>
            <w:tcW w:w="1275" w:type="dxa"/>
            <w:vAlign w:val="center"/>
          </w:tcPr>
          <w:p w:rsidR="00C67303" w:rsidRPr="00EE10EA" w:rsidRDefault="00C67303" w:rsidP="0017658B">
            <w:pPr>
              <w:jc w:val="center"/>
              <w:rPr>
                <w:rFonts w:ascii="Times New Roman" w:hAnsi="Times New Roman" w:cs="Times New Roman"/>
                <w:color w:val="000000"/>
                <w:szCs w:val="21"/>
              </w:rPr>
            </w:pPr>
            <w:r w:rsidRPr="00EE10EA">
              <w:rPr>
                <w:rFonts w:ascii="Times New Roman" w:hAnsiTheme="minorEastAsia" w:cs="Times New Roman"/>
                <w:color w:val="000000"/>
                <w:szCs w:val="21"/>
              </w:rPr>
              <w:t>有机废气</w:t>
            </w:r>
          </w:p>
        </w:tc>
        <w:tc>
          <w:tcPr>
            <w:tcW w:w="2730" w:type="dxa"/>
            <w:vAlign w:val="center"/>
          </w:tcPr>
          <w:p w:rsidR="00C67303" w:rsidRPr="00EE10EA" w:rsidRDefault="009C0447" w:rsidP="009C0447">
            <w:pPr>
              <w:jc w:val="center"/>
              <w:rPr>
                <w:rFonts w:ascii="Times New Roman" w:hAnsi="Times New Roman" w:cs="Times New Roman"/>
                <w:bCs/>
                <w:color w:val="000000"/>
                <w:szCs w:val="21"/>
              </w:rPr>
            </w:pPr>
            <w:r w:rsidRPr="00EE10EA">
              <w:rPr>
                <w:rFonts w:ascii="Times New Roman" w:hAnsi="Times New Roman" w:cs="Times New Roman"/>
                <w:color w:val="000000"/>
                <w:szCs w:val="21"/>
              </w:rPr>
              <w:t>9</w:t>
            </w:r>
            <w:r w:rsidR="00C67303" w:rsidRPr="00EE10EA">
              <w:rPr>
                <w:rFonts w:ascii="Times New Roman" w:hAnsi="Times New Roman" w:cs="Times New Roman"/>
                <w:color w:val="000000"/>
                <w:szCs w:val="21"/>
              </w:rPr>
              <w:t>kg/a</w:t>
            </w:r>
            <w:r w:rsidR="00C67303" w:rsidRPr="00EE10EA">
              <w:rPr>
                <w:rFonts w:ascii="Times New Roman" w:hAnsiTheme="minorEastAsia" w:cs="Times New Roman"/>
                <w:color w:val="000000"/>
                <w:szCs w:val="21"/>
              </w:rPr>
              <w:t>，</w:t>
            </w:r>
            <w:r w:rsidRPr="00EE10EA">
              <w:rPr>
                <w:rFonts w:ascii="Times New Roman" w:hAnsi="Times New Roman" w:cs="Times New Roman"/>
                <w:color w:val="000000"/>
                <w:szCs w:val="21"/>
              </w:rPr>
              <w:t>142.5</w:t>
            </w:r>
            <w:r w:rsidR="00C67303" w:rsidRPr="00EE10EA">
              <w:rPr>
                <w:rFonts w:ascii="Times New Roman" w:hAnsi="Times New Roman" w:cs="Times New Roman"/>
                <w:bCs/>
                <w:color w:val="000000"/>
                <w:szCs w:val="21"/>
              </w:rPr>
              <w:t>mg/m</w:t>
            </w:r>
            <w:r w:rsidR="00C67303" w:rsidRPr="00EE10EA">
              <w:rPr>
                <w:rFonts w:ascii="Times New Roman" w:hAnsi="Times New Roman" w:cs="Times New Roman"/>
                <w:bCs/>
                <w:color w:val="000000"/>
                <w:szCs w:val="21"/>
                <w:vertAlign w:val="superscript"/>
              </w:rPr>
              <w:t>3</w:t>
            </w:r>
          </w:p>
        </w:tc>
        <w:tc>
          <w:tcPr>
            <w:tcW w:w="2955" w:type="dxa"/>
            <w:vAlign w:val="center"/>
          </w:tcPr>
          <w:p w:rsidR="00C67303" w:rsidRPr="00EE10EA" w:rsidRDefault="009C0447" w:rsidP="00ED09BB">
            <w:pPr>
              <w:jc w:val="center"/>
              <w:rPr>
                <w:rFonts w:ascii="Times New Roman" w:hAnsi="Times New Roman" w:cs="Times New Roman"/>
                <w:color w:val="000000"/>
                <w:szCs w:val="21"/>
              </w:rPr>
            </w:pPr>
            <w:r w:rsidRPr="00EE10EA">
              <w:rPr>
                <w:rFonts w:ascii="Times New Roman" w:hAnsi="Times New Roman" w:cs="Times New Roman"/>
                <w:color w:val="000000"/>
                <w:szCs w:val="21"/>
              </w:rPr>
              <w:t>0.45</w:t>
            </w:r>
            <w:r w:rsidR="00C67303" w:rsidRPr="00EE10EA">
              <w:rPr>
                <w:rFonts w:ascii="Times New Roman" w:hAnsi="Times New Roman" w:cs="Times New Roman"/>
                <w:color w:val="000000"/>
                <w:szCs w:val="21"/>
              </w:rPr>
              <w:t>kg/a</w:t>
            </w:r>
            <w:r w:rsidR="00C67303" w:rsidRPr="00EE10EA">
              <w:rPr>
                <w:rFonts w:ascii="Times New Roman" w:hAnsiTheme="minorEastAsia" w:cs="Times New Roman"/>
                <w:color w:val="000000"/>
                <w:szCs w:val="21"/>
              </w:rPr>
              <w:t>，</w:t>
            </w:r>
            <w:r w:rsidR="00ED09BB">
              <w:rPr>
                <w:rFonts w:ascii="Times New Roman" w:hAnsi="Times New Roman" w:cs="Times New Roman" w:hint="eastAsia"/>
                <w:color w:val="000000"/>
                <w:szCs w:val="21"/>
              </w:rPr>
              <w:t>7.125</w:t>
            </w:r>
            <w:r w:rsidR="00C67303" w:rsidRPr="00EE10EA">
              <w:rPr>
                <w:rFonts w:ascii="Times New Roman" w:hAnsi="Times New Roman" w:cs="Times New Roman"/>
                <w:bCs/>
                <w:color w:val="000000"/>
                <w:szCs w:val="21"/>
              </w:rPr>
              <w:t>mg/m</w:t>
            </w:r>
            <w:r w:rsidR="00C67303" w:rsidRPr="00EE10EA">
              <w:rPr>
                <w:rFonts w:ascii="Times New Roman" w:hAnsi="Times New Roman" w:cs="Times New Roman"/>
                <w:bCs/>
                <w:color w:val="000000"/>
                <w:szCs w:val="21"/>
                <w:vertAlign w:val="superscript"/>
              </w:rPr>
              <w:t>3</w:t>
            </w:r>
          </w:p>
        </w:tc>
      </w:tr>
      <w:tr w:rsidR="009C0447" w:rsidRPr="00EE10EA" w:rsidTr="009D6852">
        <w:trPr>
          <w:trHeight w:val="826"/>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restart"/>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燃生物质废气</w:t>
            </w:r>
          </w:p>
        </w:tc>
        <w:tc>
          <w:tcPr>
            <w:tcW w:w="1275" w:type="dxa"/>
            <w:vAlign w:val="center"/>
          </w:tcPr>
          <w:p w:rsidR="009C0447" w:rsidRPr="00EE10EA" w:rsidRDefault="009C0447" w:rsidP="0017658B">
            <w:pPr>
              <w:jc w:val="center"/>
              <w:rPr>
                <w:rFonts w:ascii="Times New Roman" w:hAnsi="Times New Roman" w:cs="Times New Roman"/>
                <w:color w:val="000000"/>
                <w:szCs w:val="21"/>
              </w:rPr>
            </w:pPr>
            <w:r w:rsidRPr="00EE10EA">
              <w:rPr>
                <w:rFonts w:ascii="Times New Roman" w:hAnsiTheme="minorEastAsia" w:cs="Times New Roman"/>
                <w:szCs w:val="21"/>
              </w:rPr>
              <w:t>烟尘</w:t>
            </w:r>
          </w:p>
        </w:tc>
        <w:tc>
          <w:tcPr>
            <w:tcW w:w="2730"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150kg/a</w:t>
            </w:r>
            <w:r w:rsidRPr="00EE10EA">
              <w:rPr>
                <w:rFonts w:ascii="Times New Roman" w:hAnsiTheme="minorEastAsia" w:cs="Times New Roman"/>
                <w:szCs w:val="21"/>
              </w:rPr>
              <w:t>，</w:t>
            </w:r>
            <w:r w:rsidRPr="00EE10EA">
              <w:rPr>
                <w:rFonts w:ascii="Times New Roman" w:hAnsi="Times New Roman" w:cs="Times New Roman"/>
                <w:szCs w:val="21"/>
              </w:rPr>
              <w:t>80.12</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c>
          <w:tcPr>
            <w:tcW w:w="2955" w:type="dxa"/>
            <w:vAlign w:val="center"/>
          </w:tcPr>
          <w:p w:rsidR="009C0447" w:rsidRPr="00EE10EA" w:rsidRDefault="00756305" w:rsidP="00756305">
            <w:pPr>
              <w:jc w:val="center"/>
              <w:rPr>
                <w:rFonts w:ascii="Times New Roman" w:hAnsi="Times New Roman" w:cs="Times New Roman"/>
                <w:color w:val="000000"/>
                <w:szCs w:val="21"/>
              </w:rPr>
            </w:pPr>
            <w:r w:rsidRPr="00EE10EA">
              <w:rPr>
                <w:rFonts w:ascii="Times New Roman" w:hAnsi="Times New Roman" w:cs="Times New Roman"/>
                <w:szCs w:val="21"/>
              </w:rPr>
              <w:t>30kg/a</w:t>
            </w:r>
            <w:r w:rsidRPr="00EE10EA">
              <w:rPr>
                <w:rFonts w:ascii="Times New Roman" w:hAnsiTheme="minorEastAsia" w:cs="Times New Roman"/>
                <w:szCs w:val="21"/>
              </w:rPr>
              <w:t>，</w:t>
            </w:r>
            <w:r w:rsidRPr="00EE10EA">
              <w:rPr>
                <w:rFonts w:ascii="Times New Roman" w:hAnsi="Times New Roman" w:cs="Times New Roman"/>
                <w:color w:val="000000"/>
                <w:szCs w:val="21"/>
              </w:rPr>
              <w:t>16.02</w:t>
            </w:r>
            <w:r w:rsidRPr="00EE10EA">
              <w:rPr>
                <w:rFonts w:ascii="Times New Roman" w:hAnsi="Times New Roman" w:cs="Times New Roman"/>
                <w:bCs/>
                <w:color w:val="000000"/>
                <w:szCs w:val="21"/>
              </w:rPr>
              <w:t xml:space="preserve"> mg/m</w:t>
            </w:r>
            <w:r w:rsidRPr="00EE10EA">
              <w:rPr>
                <w:rFonts w:ascii="Times New Roman" w:hAnsi="Times New Roman" w:cs="Times New Roman"/>
                <w:bCs/>
                <w:color w:val="000000"/>
                <w:szCs w:val="21"/>
                <w:vertAlign w:val="superscript"/>
              </w:rPr>
              <w:t>3</w:t>
            </w:r>
          </w:p>
        </w:tc>
      </w:tr>
      <w:tr w:rsidR="009C0447" w:rsidRPr="00EE10EA" w:rsidTr="0002375F">
        <w:trPr>
          <w:trHeight w:val="422"/>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17658B">
            <w:pPr>
              <w:jc w:val="center"/>
              <w:rPr>
                <w:rFonts w:ascii="Times New Roman" w:hAnsi="Times New Roman" w:cs="Times New Roman"/>
                <w:color w:val="000000"/>
                <w:szCs w:val="21"/>
              </w:rPr>
            </w:pPr>
            <w:r w:rsidRPr="00EE10EA">
              <w:rPr>
                <w:rFonts w:ascii="Times New Roman" w:hAnsi="Times New Roman" w:cs="Times New Roman"/>
                <w:szCs w:val="21"/>
              </w:rPr>
              <w:t>SO</w:t>
            </w:r>
            <w:r w:rsidRPr="00EE10EA">
              <w:rPr>
                <w:rFonts w:ascii="Times New Roman" w:hAnsi="Times New Roman" w:cs="Times New Roman"/>
                <w:szCs w:val="21"/>
                <w:vertAlign w:val="subscript"/>
              </w:rPr>
              <w:t>2</w:t>
            </w:r>
          </w:p>
        </w:tc>
        <w:tc>
          <w:tcPr>
            <w:tcW w:w="2730"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255kg/a</w:t>
            </w:r>
            <w:r w:rsidRPr="00EE10EA">
              <w:rPr>
                <w:rFonts w:ascii="Times New Roman" w:hAnsiTheme="minorEastAsia" w:cs="Times New Roman"/>
                <w:szCs w:val="21"/>
              </w:rPr>
              <w:t>，</w:t>
            </w:r>
            <w:r w:rsidRPr="00EE10EA">
              <w:rPr>
                <w:rFonts w:ascii="Times New Roman" w:hAnsi="Times New Roman" w:cs="Times New Roman"/>
                <w:szCs w:val="21"/>
              </w:rPr>
              <w:t>136.21</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c>
          <w:tcPr>
            <w:tcW w:w="2955"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255kg/a</w:t>
            </w:r>
            <w:r w:rsidRPr="00EE10EA">
              <w:rPr>
                <w:rFonts w:ascii="Times New Roman" w:hAnsiTheme="minorEastAsia" w:cs="Times New Roman"/>
                <w:szCs w:val="21"/>
              </w:rPr>
              <w:t>，</w:t>
            </w:r>
            <w:r w:rsidRPr="00EE10EA">
              <w:rPr>
                <w:rFonts w:ascii="Times New Roman" w:hAnsi="Times New Roman" w:cs="Times New Roman"/>
                <w:szCs w:val="21"/>
              </w:rPr>
              <w:t>136.21</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r>
      <w:tr w:rsidR="009C0447" w:rsidRPr="00EE10EA" w:rsidTr="006D174F">
        <w:trPr>
          <w:trHeight w:val="637"/>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17658B">
            <w:pPr>
              <w:jc w:val="center"/>
              <w:rPr>
                <w:rFonts w:ascii="Times New Roman" w:hAnsi="Times New Roman" w:cs="Times New Roman"/>
                <w:color w:val="000000"/>
                <w:szCs w:val="21"/>
              </w:rPr>
            </w:pPr>
            <w:r w:rsidRPr="00EE10EA">
              <w:rPr>
                <w:rFonts w:ascii="Times New Roman" w:hAnsi="Times New Roman" w:cs="Times New Roman"/>
                <w:szCs w:val="21"/>
              </w:rPr>
              <w:t>NO</w:t>
            </w:r>
            <w:r w:rsidRPr="00EE10EA">
              <w:rPr>
                <w:rFonts w:ascii="Times New Roman" w:hAnsi="Times New Roman" w:cs="Times New Roman"/>
                <w:szCs w:val="21"/>
                <w:vertAlign w:val="subscript"/>
              </w:rPr>
              <w:t>X</w:t>
            </w:r>
          </w:p>
        </w:tc>
        <w:tc>
          <w:tcPr>
            <w:tcW w:w="2730"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306kg/a</w:t>
            </w:r>
            <w:r w:rsidRPr="00EE10EA">
              <w:rPr>
                <w:rFonts w:ascii="Times New Roman" w:hAnsiTheme="minorEastAsia" w:cs="Times New Roman"/>
                <w:szCs w:val="21"/>
              </w:rPr>
              <w:t>，</w:t>
            </w:r>
            <w:r w:rsidRPr="00EE10EA">
              <w:rPr>
                <w:rFonts w:ascii="Times New Roman" w:hAnsi="Times New Roman" w:cs="Times New Roman"/>
                <w:szCs w:val="21"/>
              </w:rPr>
              <w:t>163.45</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c>
          <w:tcPr>
            <w:tcW w:w="2955"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306kg/a</w:t>
            </w:r>
            <w:r w:rsidRPr="00EE10EA">
              <w:rPr>
                <w:rFonts w:ascii="Times New Roman" w:hAnsiTheme="minorEastAsia" w:cs="Times New Roman"/>
                <w:szCs w:val="21"/>
              </w:rPr>
              <w:t>，</w:t>
            </w:r>
            <w:r w:rsidRPr="00EE10EA">
              <w:rPr>
                <w:rFonts w:ascii="Times New Roman" w:hAnsi="Times New Roman" w:cs="Times New Roman"/>
                <w:szCs w:val="21"/>
              </w:rPr>
              <w:t>163.45</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r>
      <w:tr w:rsidR="009C0447" w:rsidRPr="00EE10EA" w:rsidTr="005832EF">
        <w:trPr>
          <w:trHeight w:val="505"/>
        </w:trPr>
        <w:tc>
          <w:tcPr>
            <w:tcW w:w="763" w:type="dxa"/>
            <w:vMerge w:val="restart"/>
            <w:tcBorders>
              <w:top w:val="single" w:sz="4" w:space="0" w:color="auto"/>
            </w:tcBorders>
            <w:vAlign w:val="center"/>
          </w:tcPr>
          <w:p w:rsidR="009C0447" w:rsidRPr="00EE10EA" w:rsidRDefault="009C0447"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水污</w:t>
            </w:r>
          </w:p>
          <w:p w:rsidR="009C0447" w:rsidRPr="00EE10EA" w:rsidRDefault="009C0447"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染物</w:t>
            </w:r>
          </w:p>
        </w:tc>
        <w:tc>
          <w:tcPr>
            <w:tcW w:w="1260" w:type="dxa"/>
            <w:vMerge w:val="restart"/>
            <w:tcBorders>
              <w:top w:val="single" w:sz="4" w:space="0" w:color="auto"/>
            </w:tcBorders>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生活</w:t>
            </w:r>
          </w:p>
          <w:p w:rsidR="009C0447" w:rsidRPr="00EE10EA" w:rsidRDefault="009C0447"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污水</w:t>
            </w:r>
          </w:p>
        </w:tc>
        <w:tc>
          <w:tcPr>
            <w:tcW w:w="1275" w:type="dxa"/>
            <w:vAlign w:val="center"/>
          </w:tcPr>
          <w:p w:rsidR="009C0447" w:rsidRPr="00EE10EA" w:rsidRDefault="009C0447" w:rsidP="00FB5493">
            <w:pPr>
              <w:jc w:val="center"/>
              <w:rPr>
                <w:rFonts w:ascii="Times New Roman" w:hAnsi="Times New Roman" w:cs="Times New Roman"/>
                <w:color w:val="000000"/>
                <w:szCs w:val="21"/>
                <w:vertAlign w:val="subscript"/>
              </w:rPr>
            </w:pPr>
            <w:r w:rsidRPr="00EE10EA">
              <w:rPr>
                <w:rFonts w:ascii="Times New Roman" w:hAnsiTheme="minorEastAsia" w:cs="Times New Roman"/>
                <w:color w:val="000000"/>
                <w:szCs w:val="21"/>
              </w:rPr>
              <w:t>废水量</w:t>
            </w:r>
          </w:p>
        </w:tc>
        <w:tc>
          <w:tcPr>
            <w:tcW w:w="2730" w:type="dxa"/>
            <w:vAlign w:val="center"/>
          </w:tcPr>
          <w:p w:rsidR="009C0447" w:rsidRPr="00EE10EA" w:rsidRDefault="009C0447" w:rsidP="009C0447">
            <w:pPr>
              <w:jc w:val="center"/>
              <w:rPr>
                <w:rFonts w:ascii="Times New Roman" w:hAnsi="Times New Roman" w:cs="Times New Roman"/>
                <w:color w:val="000000"/>
                <w:szCs w:val="21"/>
              </w:rPr>
            </w:pPr>
            <w:r w:rsidRPr="00EE10EA">
              <w:rPr>
                <w:rFonts w:ascii="Times New Roman" w:hAnsi="Times New Roman" w:cs="Times New Roman"/>
                <w:szCs w:val="21"/>
              </w:rPr>
              <w:t>480m</w:t>
            </w:r>
            <w:r w:rsidRPr="00EE10EA">
              <w:rPr>
                <w:rFonts w:ascii="Times New Roman" w:hAnsi="Times New Roman" w:cs="Times New Roman"/>
                <w:szCs w:val="21"/>
                <w:vertAlign w:val="superscript"/>
              </w:rPr>
              <w:t>3</w:t>
            </w:r>
            <w:r w:rsidRPr="00EE10EA">
              <w:rPr>
                <w:rFonts w:ascii="Times New Roman" w:hAnsi="Times New Roman" w:cs="Times New Roman"/>
                <w:szCs w:val="21"/>
              </w:rPr>
              <w:t>/a</w:t>
            </w:r>
            <w:r w:rsidRPr="00EE10EA">
              <w:rPr>
                <w:rFonts w:ascii="Times New Roman" w:hAnsiTheme="minorEastAsia" w:cs="Times New Roman"/>
                <w:szCs w:val="21"/>
              </w:rPr>
              <w:t>（</w:t>
            </w:r>
            <w:r w:rsidRPr="00EE10EA">
              <w:rPr>
                <w:rFonts w:ascii="Times New Roman" w:hAnsi="Times New Roman" w:cs="Times New Roman"/>
                <w:szCs w:val="21"/>
              </w:rPr>
              <w:t>1.6m</w:t>
            </w:r>
            <w:r w:rsidRPr="00EE10EA">
              <w:rPr>
                <w:rFonts w:ascii="Times New Roman" w:hAnsi="Times New Roman" w:cs="Times New Roman"/>
                <w:szCs w:val="21"/>
                <w:vertAlign w:val="superscript"/>
              </w:rPr>
              <w:t>3</w:t>
            </w:r>
            <w:r w:rsidRPr="00EE10EA">
              <w:rPr>
                <w:rFonts w:ascii="Times New Roman" w:hAnsi="Times New Roman" w:cs="Times New Roman"/>
                <w:szCs w:val="21"/>
              </w:rPr>
              <w:t>/d</w:t>
            </w:r>
            <w:r w:rsidRPr="00EE10EA">
              <w:rPr>
                <w:rFonts w:ascii="Times New Roman" w:hAnsiTheme="minorEastAsia" w:cs="Times New Roman"/>
                <w:szCs w:val="21"/>
              </w:rPr>
              <w:t>）</w:t>
            </w:r>
            <w:r w:rsidRPr="00EE10EA">
              <w:rPr>
                <w:rFonts w:ascii="Times New Roman" w:hAnsi="Times New Roman" w:cs="Times New Roman"/>
                <w:color w:val="000000"/>
                <w:szCs w:val="21"/>
              </w:rPr>
              <w:t xml:space="preserve"> </w:t>
            </w:r>
          </w:p>
        </w:tc>
        <w:tc>
          <w:tcPr>
            <w:tcW w:w="2955" w:type="dxa"/>
            <w:vMerge w:val="restart"/>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heme="minorEastAsia" w:cs="Times New Roman"/>
                <w:color w:val="000000"/>
                <w:szCs w:val="21"/>
              </w:rPr>
              <w:t>隔油池、化粪池处理后用于浇灌农田和菜地，全部综合利用</w:t>
            </w:r>
          </w:p>
        </w:tc>
      </w:tr>
      <w:tr w:rsidR="009C0447" w:rsidRPr="00EE10EA" w:rsidTr="005832EF">
        <w:trPr>
          <w:trHeight w:val="555"/>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imes New Roman" w:cs="Times New Roman"/>
                <w:color w:val="000000"/>
                <w:szCs w:val="21"/>
              </w:rPr>
              <w:t>COD</w:t>
            </w:r>
            <w:r w:rsidRPr="00EE10EA">
              <w:rPr>
                <w:rFonts w:ascii="Times New Roman" w:hAnsi="Times New Roman" w:cs="Times New Roman"/>
                <w:color w:val="000000"/>
                <w:szCs w:val="21"/>
                <w:vertAlign w:val="subscript"/>
              </w:rPr>
              <w:t>Cr</w:t>
            </w:r>
          </w:p>
        </w:tc>
        <w:tc>
          <w:tcPr>
            <w:tcW w:w="2730" w:type="dxa"/>
            <w:vAlign w:val="center"/>
          </w:tcPr>
          <w:p w:rsidR="009C0447" w:rsidRPr="00EE10EA" w:rsidRDefault="009C0447" w:rsidP="00CB4546">
            <w:pPr>
              <w:tabs>
                <w:tab w:val="left" w:pos="6465"/>
              </w:tabs>
              <w:ind w:firstLineChars="200" w:firstLine="420"/>
              <w:jc w:val="left"/>
              <w:rPr>
                <w:rFonts w:ascii="Times New Roman" w:hAnsi="Times New Roman" w:cs="Times New Roman"/>
                <w:color w:val="000000"/>
                <w:szCs w:val="21"/>
              </w:rPr>
            </w:pPr>
            <w:r w:rsidRPr="00EE10EA">
              <w:rPr>
                <w:rFonts w:ascii="Times New Roman" w:hAnsi="Times New Roman" w:cs="Times New Roman"/>
                <w:color w:val="000000"/>
                <w:szCs w:val="21"/>
              </w:rPr>
              <w:t>350mg/L   0.168t/a</w:t>
            </w:r>
          </w:p>
        </w:tc>
        <w:tc>
          <w:tcPr>
            <w:tcW w:w="2955" w:type="dxa"/>
            <w:vMerge/>
            <w:vAlign w:val="center"/>
          </w:tcPr>
          <w:p w:rsidR="009C0447" w:rsidRPr="00EE10EA" w:rsidRDefault="009C0447" w:rsidP="00FB5493">
            <w:pPr>
              <w:jc w:val="center"/>
              <w:rPr>
                <w:rFonts w:ascii="Times New Roman" w:hAnsi="Times New Roman" w:cs="Times New Roman"/>
                <w:color w:val="000000"/>
                <w:szCs w:val="21"/>
              </w:rPr>
            </w:pPr>
          </w:p>
        </w:tc>
      </w:tr>
      <w:tr w:rsidR="009C0447" w:rsidRPr="00EE10EA" w:rsidTr="006D174F">
        <w:trPr>
          <w:trHeight w:val="408"/>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imes New Roman" w:cs="Times New Roman"/>
                <w:color w:val="000000"/>
                <w:szCs w:val="21"/>
              </w:rPr>
              <w:t>BOD</w:t>
            </w:r>
            <w:r w:rsidRPr="00EE10EA">
              <w:rPr>
                <w:rFonts w:ascii="Times New Roman" w:hAnsi="Times New Roman" w:cs="Times New Roman"/>
                <w:color w:val="000000"/>
                <w:szCs w:val="21"/>
                <w:vertAlign w:val="subscript"/>
              </w:rPr>
              <w:t>5</w:t>
            </w:r>
          </w:p>
        </w:tc>
        <w:tc>
          <w:tcPr>
            <w:tcW w:w="2730" w:type="dxa"/>
            <w:vAlign w:val="center"/>
          </w:tcPr>
          <w:p w:rsidR="009C0447" w:rsidRPr="00EE10EA" w:rsidRDefault="009C0447" w:rsidP="00CB4546">
            <w:pPr>
              <w:tabs>
                <w:tab w:val="left" w:pos="6465"/>
              </w:tabs>
              <w:ind w:firstLineChars="200" w:firstLine="420"/>
              <w:jc w:val="left"/>
              <w:rPr>
                <w:rFonts w:ascii="Times New Roman" w:hAnsi="Times New Roman" w:cs="Times New Roman"/>
                <w:color w:val="000000"/>
                <w:szCs w:val="21"/>
              </w:rPr>
            </w:pPr>
            <w:r w:rsidRPr="00EE10EA">
              <w:rPr>
                <w:rFonts w:ascii="Times New Roman" w:hAnsi="Times New Roman" w:cs="Times New Roman"/>
                <w:color w:val="000000"/>
                <w:szCs w:val="21"/>
              </w:rPr>
              <w:t>250mg/L   0.12t/a</w:t>
            </w:r>
          </w:p>
        </w:tc>
        <w:tc>
          <w:tcPr>
            <w:tcW w:w="2955" w:type="dxa"/>
            <w:vMerge/>
            <w:vAlign w:val="center"/>
          </w:tcPr>
          <w:p w:rsidR="009C0447" w:rsidRPr="00EE10EA" w:rsidRDefault="009C0447" w:rsidP="00FB5493">
            <w:pPr>
              <w:jc w:val="center"/>
              <w:rPr>
                <w:rFonts w:ascii="Times New Roman" w:hAnsi="Times New Roman" w:cs="Times New Roman"/>
                <w:color w:val="000000"/>
                <w:szCs w:val="21"/>
              </w:rPr>
            </w:pPr>
          </w:p>
        </w:tc>
      </w:tr>
      <w:tr w:rsidR="009C0447" w:rsidRPr="00EE10EA" w:rsidTr="006D174F">
        <w:trPr>
          <w:trHeight w:val="332"/>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imes New Roman" w:cs="Times New Roman"/>
                <w:color w:val="000000"/>
                <w:szCs w:val="21"/>
              </w:rPr>
              <w:t>NH</w:t>
            </w:r>
            <w:r w:rsidRPr="00EE10EA">
              <w:rPr>
                <w:rFonts w:ascii="Times New Roman" w:hAnsi="Times New Roman" w:cs="Times New Roman"/>
                <w:color w:val="000000"/>
                <w:szCs w:val="21"/>
                <w:vertAlign w:val="subscript"/>
              </w:rPr>
              <w:t>3</w:t>
            </w:r>
            <w:r w:rsidRPr="00EE10EA">
              <w:rPr>
                <w:rFonts w:ascii="Times New Roman" w:hAnsi="Times New Roman" w:cs="Times New Roman"/>
                <w:color w:val="000000"/>
                <w:szCs w:val="21"/>
              </w:rPr>
              <w:t>-N</w:t>
            </w:r>
          </w:p>
        </w:tc>
        <w:tc>
          <w:tcPr>
            <w:tcW w:w="2730" w:type="dxa"/>
            <w:vAlign w:val="center"/>
          </w:tcPr>
          <w:p w:rsidR="009C0447" w:rsidRPr="00EE10EA" w:rsidRDefault="009C0447" w:rsidP="009C0447">
            <w:pPr>
              <w:tabs>
                <w:tab w:val="left" w:pos="6465"/>
              </w:tabs>
              <w:ind w:firstLineChars="150" w:firstLine="315"/>
              <w:jc w:val="left"/>
              <w:rPr>
                <w:rFonts w:ascii="Times New Roman" w:hAnsi="Times New Roman" w:cs="Times New Roman"/>
                <w:color w:val="000000"/>
                <w:szCs w:val="21"/>
              </w:rPr>
            </w:pPr>
            <w:r w:rsidRPr="00EE10EA">
              <w:rPr>
                <w:rFonts w:ascii="Times New Roman" w:hAnsi="Times New Roman" w:cs="Times New Roman"/>
                <w:color w:val="000000"/>
                <w:szCs w:val="21"/>
              </w:rPr>
              <w:t>30mg/L   0.0144t/a</w:t>
            </w:r>
          </w:p>
        </w:tc>
        <w:tc>
          <w:tcPr>
            <w:tcW w:w="2955" w:type="dxa"/>
            <w:vMerge/>
            <w:vAlign w:val="center"/>
          </w:tcPr>
          <w:p w:rsidR="009C0447" w:rsidRPr="00EE10EA" w:rsidRDefault="009C0447" w:rsidP="00FB5493">
            <w:pPr>
              <w:jc w:val="center"/>
              <w:rPr>
                <w:rFonts w:ascii="Times New Roman" w:hAnsi="Times New Roman" w:cs="Times New Roman"/>
                <w:color w:val="000000"/>
                <w:szCs w:val="21"/>
              </w:rPr>
            </w:pPr>
          </w:p>
        </w:tc>
      </w:tr>
      <w:tr w:rsidR="009C0447" w:rsidRPr="00EE10EA" w:rsidTr="006D174F">
        <w:trPr>
          <w:trHeight w:val="510"/>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Merge/>
            <w:vAlign w:val="center"/>
          </w:tcPr>
          <w:p w:rsidR="009C0447" w:rsidRPr="00EE10EA" w:rsidRDefault="009C0447" w:rsidP="00FB5493">
            <w:pPr>
              <w:jc w:val="center"/>
              <w:rPr>
                <w:rFonts w:ascii="Times New Roman" w:hAnsi="Times New Roman" w:cs="Times New Roman"/>
                <w:color w:val="000000"/>
                <w:szCs w:val="21"/>
              </w:rPr>
            </w:pPr>
          </w:p>
        </w:tc>
        <w:tc>
          <w:tcPr>
            <w:tcW w:w="1275" w:type="dxa"/>
            <w:vAlign w:val="center"/>
          </w:tcPr>
          <w:p w:rsidR="009C0447" w:rsidRPr="00EE10EA" w:rsidRDefault="009C0447" w:rsidP="00FB5493">
            <w:pPr>
              <w:jc w:val="center"/>
              <w:rPr>
                <w:rFonts w:ascii="Times New Roman" w:hAnsi="Times New Roman" w:cs="Times New Roman"/>
                <w:color w:val="000000"/>
                <w:szCs w:val="21"/>
              </w:rPr>
            </w:pPr>
            <w:r w:rsidRPr="00EE10EA">
              <w:rPr>
                <w:rFonts w:ascii="Times New Roman" w:hAnsi="Times New Roman" w:cs="Times New Roman"/>
                <w:color w:val="000000"/>
                <w:szCs w:val="21"/>
              </w:rPr>
              <w:t>SS</w:t>
            </w:r>
          </w:p>
        </w:tc>
        <w:tc>
          <w:tcPr>
            <w:tcW w:w="2730" w:type="dxa"/>
            <w:vAlign w:val="center"/>
          </w:tcPr>
          <w:p w:rsidR="009C0447" w:rsidRPr="00EE10EA" w:rsidRDefault="009C0447" w:rsidP="009C0447">
            <w:pPr>
              <w:ind w:firstLine="315"/>
              <w:rPr>
                <w:rFonts w:ascii="Times New Roman" w:hAnsi="Times New Roman" w:cs="Times New Roman"/>
                <w:color w:val="000000"/>
                <w:szCs w:val="21"/>
              </w:rPr>
            </w:pPr>
            <w:r w:rsidRPr="00EE10EA">
              <w:rPr>
                <w:rFonts w:ascii="Times New Roman" w:hAnsi="Times New Roman" w:cs="Times New Roman"/>
                <w:color w:val="000000"/>
                <w:szCs w:val="21"/>
              </w:rPr>
              <w:t>150mg/L   0.072t/a</w:t>
            </w:r>
          </w:p>
        </w:tc>
        <w:tc>
          <w:tcPr>
            <w:tcW w:w="2955" w:type="dxa"/>
            <w:vMerge/>
            <w:vAlign w:val="center"/>
          </w:tcPr>
          <w:p w:rsidR="009C0447" w:rsidRPr="00EE10EA" w:rsidRDefault="009C0447" w:rsidP="00FB5493">
            <w:pPr>
              <w:jc w:val="center"/>
              <w:rPr>
                <w:rFonts w:ascii="Times New Roman" w:hAnsi="Times New Roman" w:cs="Times New Roman"/>
                <w:color w:val="000000"/>
                <w:szCs w:val="21"/>
              </w:rPr>
            </w:pPr>
          </w:p>
        </w:tc>
      </w:tr>
      <w:tr w:rsidR="009C0447" w:rsidRPr="00EE10EA" w:rsidTr="005832EF">
        <w:trPr>
          <w:trHeight w:val="730"/>
        </w:trPr>
        <w:tc>
          <w:tcPr>
            <w:tcW w:w="763" w:type="dxa"/>
            <w:vMerge w:val="restart"/>
            <w:vAlign w:val="center"/>
          </w:tcPr>
          <w:p w:rsidR="009C0447" w:rsidRPr="00EE10EA" w:rsidRDefault="009C0447"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固体</w:t>
            </w:r>
          </w:p>
          <w:p w:rsidR="009C0447" w:rsidRPr="00EE10EA" w:rsidRDefault="009C0447" w:rsidP="00FB5493">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废物</w:t>
            </w:r>
          </w:p>
        </w:tc>
        <w:tc>
          <w:tcPr>
            <w:tcW w:w="1260"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生活固废</w:t>
            </w:r>
          </w:p>
        </w:tc>
        <w:tc>
          <w:tcPr>
            <w:tcW w:w="127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生活垃圾</w:t>
            </w:r>
          </w:p>
        </w:tc>
        <w:tc>
          <w:tcPr>
            <w:tcW w:w="2730" w:type="dxa"/>
            <w:vAlign w:val="center"/>
          </w:tcPr>
          <w:p w:rsidR="009C0447" w:rsidRPr="00EE10EA" w:rsidRDefault="006D174F" w:rsidP="00DF0EF1">
            <w:pPr>
              <w:jc w:val="center"/>
              <w:rPr>
                <w:rFonts w:ascii="Times New Roman" w:hAnsi="Times New Roman" w:cs="Times New Roman"/>
                <w:color w:val="000000"/>
                <w:szCs w:val="21"/>
              </w:rPr>
            </w:pPr>
            <w:r w:rsidRPr="00EE10EA">
              <w:rPr>
                <w:rFonts w:ascii="Times New Roman" w:hAnsi="Times New Roman" w:cs="Times New Roman"/>
                <w:color w:val="000000"/>
                <w:szCs w:val="21"/>
              </w:rPr>
              <w:t>4.8</w:t>
            </w:r>
            <w:r w:rsidR="009C0447" w:rsidRPr="00EE10EA">
              <w:rPr>
                <w:rFonts w:ascii="Times New Roman" w:hAnsi="Times New Roman" w:cs="Times New Roman"/>
                <w:color w:val="000000"/>
                <w:szCs w:val="21"/>
              </w:rPr>
              <w:t>t/a</w:t>
            </w:r>
          </w:p>
        </w:tc>
        <w:tc>
          <w:tcPr>
            <w:tcW w:w="295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垃圾处理中心处理</w:t>
            </w:r>
          </w:p>
        </w:tc>
      </w:tr>
      <w:tr w:rsidR="006D174F" w:rsidRPr="00EE10EA" w:rsidTr="005832EF">
        <w:trPr>
          <w:trHeight w:val="542"/>
        </w:trPr>
        <w:tc>
          <w:tcPr>
            <w:tcW w:w="763" w:type="dxa"/>
            <w:vMerge/>
            <w:vAlign w:val="center"/>
          </w:tcPr>
          <w:p w:rsidR="006D174F" w:rsidRPr="00EE10EA" w:rsidRDefault="006D174F" w:rsidP="00FB5493">
            <w:pPr>
              <w:jc w:val="center"/>
              <w:rPr>
                <w:rFonts w:ascii="Times New Roman" w:hAnsi="Times New Roman" w:cs="Times New Roman"/>
                <w:b/>
                <w:bCs/>
                <w:color w:val="000000"/>
                <w:szCs w:val="21"/>
              </w:rPr>
            </w:pPr>
          </w:p>
        </w:tc>
        <w:tc>
          <w:tcPr>
            <w:tcW w:w="1260" w:type="dxa"/>
            <w:vAlign w:val="center"/>
          </w:tcPr>
          <w:p w:rsidR="006D174F" w:rsidRPr="00EE10EA" w:rsidRDefault="006D174F"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燃生物质灰渣</w:t>
            </w:r>
          </w:p>
        </w:tc>
        <w:tc>
          <w:tcPr>
            <w:tcW w:w="1275" w:type="dxa"/>
            <w:vAlign w:val="center"/>
          </w:tcPr>
          <w:p w:rsidR="006D174F" w:rsidRPr="00EE10EA" w:rsidRDefault="006D174F"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灰渣</w:t>
            </w:r>
          </w:p>
        </w:tc>
        <w:tc>
          <w:tcPr>
            <w:tcW w:w="2730" w:type="dxa"/>
            <w:vAlign w:val="center"/>
          </w:tcPr>
          <w:p w:rsidR="006D174F" w:rsidRPr="00EE10EA" w:rsidRDefault="006D174F" w:rsidP="00DF0EF1">
            <w:pPr>
              <w:jc w:val="center"/>
              <w:rPr>
                <w:rFonts w:ascii="Times New Roman" w:hAnsi="Times New Roman" w:cs="Times New Roman"/>
                <w:color w:val="000000"/>
                <w:szCs w:val="21"/>
              </w:rPr>
            </w:pPr>
            <w:r w:rsidRPr="00EE10EA">
              <w:rPr>
                <w:rFonts w:ascii="Times New Roman" w:hAnsi="Times New Roman" w:cs="Times New Roman"/>
                <w:color w:val="000000"/>
                <w:szCs w:val="21"/>
              </w:rPr>
              <w:t>27t/a</w:t>
            </w:r>
          </w:p>
        </w:tc>
        <w:tc>
          <w:tcPr>
            <w:tcW w:w="2955" w:type="dxa"/>
            <w:vAlign w:val="center"/>
          </w:tcPr>
          <w:p w:rsidR="006D174F" w:rsidRPr="00EE10EA" w:rsidRDefault="006D174F"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外售做农肥</w:t>
            </w:r>
          </w:p>
        </w:tc>
      </w:tr>
      <w:tr w:rsidR="009C0447" w:rsidRPr="00EE10EA" w:rsidTr="005832EF">
        <w:trPr>
          <w:trHeight w:val="549"/>
        </w:trPr>
        <w:tc>
          <w:tcPr>
            <w:tcW w:w="763" w:type="dxa"/>
            <w:vMerge/>
            <w:vAlign w:val="center"/>
          </w:tcPr>
          <w:p w:rsidR="009C0447" w:rsidRPr="00EE10EA" w:rsidRDefault="009C0447" w:rsidP="00FB5493">
            <w:pPr>
              <w:jc w:val="center"/>
              <w:rPr>
                <w:rFonts w:ascii="Times New Roman" w:hAnsi="Times New Roman" w:cs="Times New Roman"/>
                <w:b/>
                <w:bCs/>
                <w:color w:val="000000"/>
                <w:szCs w:val="21"/>
              </w:rPr>
            </w:pPr>
          </w:p>
        </w:tc>
        <w:tc>
          <w:tcPr>
            <w:tcW w:w="1260"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包装</w:t>
            </w:r>
          </w:p>
        </w:tc>
        <w:tc>
          <w:tcPr>
            <w:tcW w:w="127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包装材料</w:t>
            </w:r>
          </w:p>
        </w:tc>
        <w:tc>
          <w:tcPr>
            <w:tcW w:w="2730" w:type="dxa"/>
            <w:vAlign w:val="center"/>
          </w:tcPr>
          <w:p w:rsidR="009C0447" w:rsidRPr="00EE10EA" w:rsidRDefault="009C0447" w:rsidP="006D174F">
            <w:pPr>
              <w:jc w:val="center"/>
              <w:rPr>
                <w:rFonts w:ascii="Times New Roman" w:hAnsi="Times New Roman" w:cs="Times New Roman"/>
                <w:color w:val="000000"/>
                <w:szCs w:val="21"/>
              </w:rPr>
            </w:pPr>
            <w:r w:rsidRPr="00EE10EA">
              <w:rPr>
                <w:rFonts w:ascii="Times New Roman" w:hAnsi="Times New Roman" w:cs="Times New Roman"/>
                <w:color w:val="000000"/>
                <w:szCs w:val="21"/>
              </w:rPr>
              <w:t>0.0</w:t>
            </w:r>
            <w:r w:rsidR="006D174F" w:rsidRPr="00EE10EA">
              <w:rPr>
                <w:rFonts w:ascii="Times New Roman" w:hAnsi="Times New Roman" w:cs="Times New Roman"/>
                <w:color w:val="000000"/>
                <w:szCs w:val="21"/>
              </w:rPr>
              <w:t>1</w:t>
            </w:r>
            <w:r w:rsidRPr="00EE10EA">
              <w:rPr>
                <w:rFonts w:ascii="Times New Roman" w:hAnsi="Times New Roman" w:cs="Times New Roman"/>
                <w:color w:val="000000"/>
                <w:szCs w:val="21"/>
              </w:rPr>
              <w:t>t/a</w:t>
            </w:r>
          </w:p>
        </w:tc>
        <w:tc>
          <w:tcPr>
            <w:tcW w:w="295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综合利用</w:t>
            </w:r>
          </w:p>
        </w:tc>
      </w:tr>
      <w:tr w:rsidR="009C0447" w:rsidRPr="00EE10EA" w:rsidTr="005832EF">
        <w:trPr>
          <w:trHeight w:val="699"/>
        </w:trPr>
        <w:tc>
          <w:tcPr>
            <w:tcW w:w="763" w:type="dxa"/>
            <w:vMerge/>
            <w:vAlign w:val="center"/>
          </w:tcPr>
          <w:p w:rsidR="009C0447" w:rsidRPr="00EE10EA" w:rsidRDefault="009C0447" w:rsidP="00FB5493">
            <w:pPr>
              <w:jc w:val="center"/>
              <w:rPr>
                <w:rFonts w:ascii="Times New Roman" w:hAnsi="Times New Roman" w:cs="Times New Roman"/>
                <w:color w:val="000000"/>
                <w:szCs w:val="21"/>
              </w:rPr>
            </w:pPr>
          </w:p>
        </w:tc>
        <w:tc>
          <w:tcPr>
            <w:tcW w:w="1260"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危废</w:t>
            </w:r>
          </w:p>
        </w:tc>
        <w:tc>
          <w:tcPr>
            <w:tcW w:w="127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机修固废</w:t>
            </w:r>
          </w:p>
        </w:tc>
        <w:tc>
          <w:tcPr>
            <w:tcW w:w="2730" w:type="dxa"/>
            <w:vAlign w:val="center"/>
          </w:tcPr>
          <w:p w:rsidR="009C0447" w:rsidRPr="00EE10EA" w:rsidRDefault="009C0447" w:rsidP="006D174F">
            <w:pPr>
              <w:jc w:val="center"/>
              <w:rPr>
                <w:rFonts w:ascii="Times New Roman" w:hAnsi="Times New Roman" w:cs="Times New Roman"/>
                <w:color w:val="000000"/>
                <w:szCs w:val="21"/>
              </w:rPr>
            </w:pPr>
            <w:r w:rsidRPr="00EE10EA">
              <w:rPr>
                <w:rFonts w:ascii="Times New Roman" w:hAnsi="Times New Roman" w:cs="Times New Roman"/>
                <w:szCs w:val="21"/>
              </w:rPr>
              <w:t>0.0</w:t>
            </w:r>
            <w:r w:rsidR="006D174F" w:rsidRPr="00EE10EA">
              <w:rPr>
                <w:rFonts w:ascii="Times New Roman" w:hAnsi="Times New Roman" w:cs="Times New Roman"/>
                <w:szCs w:val="21"/>
              </w:rPr>
              <w:t>1</w:t>
            </w:r>
            <w:r w:rsidRPr="00EE10EA">
              <w:rPr>
                <w:rFonts w:ascii="Times New Roman" w:hAnsi="Times New Roman" w:cs="Times New Roman"/>
                <w:szCs w:val="21"/>
              </w:rPr>
              <w:t>t/a</w:t>
            </w:r>
          </w:p>
        </w:tc>
        <w:tc>
          <w:tcPr>
            <w:tcW w:w="2955" w:type="dxa"/>
            <w:vAlign w:val="center"/>
          </w:tcPr>
          <w:p w:rsidR="009C0447" w:rsidRPr="00EE10EA" w:rsidRDefault="009C0447"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交由有资质的单位进行处理</w:t>
            </w:r>
          </w:p>
        </w:tc>
      </w:tr>
      <w:tr w:rsidR="009C0447" w:rsidRPr="00EE10EA" w:rsidTr="009D6852">
        <w:trPr>
          <w:trHeight w:val="1406"/>
        </w:trPr>
        <w:tc>
          <w:tcPr>
            <w:tcW w:w="763" w:type="dxa"/>
            <w:vAlign w:val="center"/>
          </w:tcPr>
          <w:p w:rsidR="009C0447" w:rsidRPr="00EE10EA" w:rsidRDefault="009C0447" w:rsidP="00FB5493">
            <w:pPr>
              <w:rPr>
                <w:rFonts w:ascii="Times New Roman" w:hAnsi="Times New Roman" w:cs="Times New Roman"/>
                <w:color w:val="000000"/>
                <w:szCs w:val="21"/>
              </w:rPr>
            </w:pPr>
            <w:r w:rsidRPr="00EE10EA">
              <w:rPr>
                <w:rFonts w:ascii="Times New Roman" w:hAnsiTheme="minorEastAsia" w:cs="Times New Roman"/>
                <w:b/>
                <w:bCs/>
                <w:color w:val="000000"/>
                <w:szCs w:val="21"/>
              </w:rPr>
              <w:t>噪声</w:t>
            </w:r>
          </w:p>
        </w:tc>
        <w:tc>
          <w:tcPr>
            <w:tcW w:w="8220" w:type="dxa"/>
            <w:gridSpan w:val="4"/>
            <w:vAlign w:val="center"/>
          </w:tcPr>
          <w:p w:rsidR="009C0447" w:rsidRPr="00EE10EA" w:rsidRDefault="009C0447" w:rsidP="009D6852">
            <w:pPr>
              <w:rPr>
                <w:rFonts w:ascii="Times New Roman" w:hAnsi="Times New Roman" w:cs="Times New Roman"/>
                <w:color w:val="000000"/>
                <w:szCs w:val="21"/>
              </w:rPr>
            </w:pPr>
            <w:r w:rsidRPr="00EE10EA">
              <w:rPr>
                <w:rFonts w:ascii="Times New Roman" w:hAnsiTheme="minorEastAsia" w:cs="Times New Roman"/>
                <w:color w:val="000000"/>
                <w:szCs w:val="21"/>
              </w:rPr>
              <w:t>噪声主要为离心机、短切机、滚刀机、振动筛、烘干机、分散机等机械设备产生的机械噪声，经设置隔音间等噪声治理措施后，使厂界噪声达到《工业企业厂界噪声排放标准》（</w:t>
            </w:r>
            <w:r w:rsidRPr="00EE10EA">
              <w:rPr>
                <w:rFonts w:ascii="Times New Roman" w:hAnsi="Times New Roman" w:cs="Times New Roman"/>
                <w:color w:val="000000"/>
                <w:szCs w:val="21"/>
              </w:rPr>
              <w:t>GB12348-2008</w:t>
            </w:r>
            <w:r w:rsidRPr="00EE10EA">
              <w:rPr>
                <w:rFonts w:ascii="Times New Roman" w:hAnsiTheme="minorEastAsia" w:cs="Times New Roman"/>
                <w:color w:val="000000"/>
                <w:szCs w:val="21"/>
              </w:rPr>
              <w:t>）中的</w:t>
            </w:r>
            <w:r w:rsidRPr="00EE10EA">
              <w:rPr>
                <w:rFonts w:ascii="Times New Roman" w:hAnsi="Times New Roman" w:cs="Times New Roman"/>
                <w:color w:val="000000"/>
                <w:szCs w:val="21"/>
              </w:rPr>
              <w:t>2</w:t>
            </w:r>
            <w:r w:rsidRPr="00EE10EA">
              <w:rPr>
                <w:rFonts w:ascii="Times New Roman" w:hAnsiTheme="minorEastAsia" w:cs="Times New Roman"/>
                <w:color w:val="000000"/>
                <w:szCs w:val="21"/>
              </w:rPr>
              <w:t>类标准，昼间</w:t>
            </w:r>
            <w:r w:rsidRPr="00EE10EA">
              <w:rPr>
                <w:rFonts w:ascii="Times New Roman" w:hAnsi="Times New Roman" w:cs="Times New Roman"/>
                <w:color w:val="000000"/>
                <w:szCs w:val="21"/>
              </w:rPr>
              <w:t>≤60dB</w:t>
            </w:r>
            <w:r w:rsidRPr="00EE10EA">
              <w:rPr>
                <w:rFonts w:ascii="Times New Roman" w:hAnsiTheme="minorEastAsia" w:cs="Times New Roman"/>
                <w:color w:val="000000"/>
                <w:szCs w:val="21"/>
              </w:rPr>
              <w:t>（</w:t>
            </w:r>
            <w:r w:rsidRPr="00EE10EA">
              <w:rPr>
                <w:rFonts w:ascii="Times New Roman" w:hAnsi="Times New Roman" w:cs="Times New Roman"/>
                <w:color w:val="000000"/>
                <w:szCs w:val="21"/>
              </w:rPr>
              <w:t>A</w:t>
            </w:r>
            <w:r w:rsidRPr="00EE10EA">
              <w:rPr>
                <w:rFonts w:ascii="Times New Roman" w:hAnsiTheme="minorEastAsia" w:cs="Times New Roman"/>
                <w:color w:val="000000"/>
                <w:szCs w:val="21"/>
              </w:rPr>
              <w:t>），夜间</w:t>
            </w:r>
            <w:r w:rsidRPr="00EE10EA">
              <w:rPr>
                <w:rFonts w:ascii="Times New Roman" w:hAnsi="Times New Roman" w:cs="Times New Roman"/>
                <w:color w:val="000000"/>
                <w:szCs w:val="21"/>
              </w:rPr>
              <w:t>≤50 dB</w:t>
            </w:r>
            <w:r w:rsidRPr="00EE10EA">
              <w:rPr>
                <w:rFonts w:ascii="Times New Roman" w:hAnsiTheme="minorEastAsia" w:cs="Times New Roman"/>
                <w:color w:val="000000"/>
                <w:szCs w:val="21"/>
              </w:rPr>
              <w:t>（</w:t>
            </w:r>
            <w:r w:rsidRPr="00EE10EA">
              <w:rPr>
                <w:rFonts w:ascii="Times New Roman" w:hAnsi="Times New Roman" w:cs="Times New Roman"/>
                <w:color w:val="000000"/>
                <w:szCs w:val="21"/>
              </w:rPr>
              <w:t>A</w:t>
            </w:r>
            <w:r w:rsidRPr="00EE10EA">
              <w:rPr>
                <w:rFonts w:ascii="Times New Roman" w:hAnsiTheme="minorEastAsia" w:cs="Times New Roman"/>
                <w:color w:val="000000"/>
                <w:szCs w:val="21"/>
              </w:rPr>
              <w:t>）标准限值。</w:t>
            </w:r>
          </w:p>
        </w:tc>
      </w:tr>
      <w:tr w:rsidR="009C0447" w:rsidRPr="00EE10EA">
        <w:trPr>
          <w:trHeight w:val="1133"/>
        </w:trPr>
        <w:tc>
          <w:tcPr>
            <w:tcW w:w="8983" w:type="dxa"/>
            <w:gridSpan w:val="5"/>
          </w:tcPr>
          <w:p w:rsidR="009C0447" w:rsidRPr="00EE10EA" w:rsidRDefault="009C0447" w:rsidP="00FB5493">
            <w:pPr>
              <w:ind w:rightChars="50" w:right="105"/>
              <w:rPr>
                <w:rFonts w:ascii="Times New Roman" w:hAnsi="Times New Roman" w:cs="Times New Roman"/>
                <w:b/>
                <w:color w:val="000000"/>
                <w:szCs w:val="21"/>
              </w:rPr>
            </w:pPr>
            <w:r w:rsidRPr="00EE10EA">
              <w:rPr>
                <w:rFonts w:ascii="Times New Roman" w:hAnsiTheme="minorEastAsia" w:cs="Times New Roman"/>
                <w:b/>
                <w:color w:val="000000"/>
                <w:szCs w:val="21"/>
              </w:rPr>
              <w:t>主要生态影响</w:t>
            </w:r>
            <w:r w:rsidRPr="00EE10EA">
              <w:rPr>
                <w:rFonts w:ascii="Times New Roman" w:hAnsi="Times New Roman" w:cs="Times New Roman"/>
                <w:b/>
                <w:color w:val="000000"/>
                <w:szCs w:val="21"/>
              </w:rPr>
              <w:t>(</w:t>
            </w:r>
            <w:r w:rsidRPr="00EE10EA">
              <w:rPr>
                <w:rFonts w:ascii="Times New Roman" w:hAnsiTheme="minorEastAsia" w:cs="Times New Roman"/>
                <w:b/>
                <w:color w:val="000000"/>
                <w:szCs w:val="21"/>
              </w:rPr>
              <w:t>不够时可附另页</w:t>
            </w:r>
            <w:r w:rsidRPr="00EE10EA">
              <w:rPr>
                <w:rFonts w:ascii="Times New Roman" w:hAnsi="Times New Roman" w:cs="Times New Roman"/>
                <w:b/>
                <w:color w:val="000000"/>
                <w:szCs w:val="21"/>
              </w:rPr>
              <w:t>)</w:t>
            </w:r>
          </w:p>
          <w:p w:rsidR="009C0447" w:rsidRDefault="009C0447" w:rsidP="006D174F">
            <w:pPr>
              <w:ind w:firstLineChars="250" w:firstLine="525"/>
              <w:rPr>
                <w:rFonts w:ascii="Times New Roman" w:hAnsiTheme="minorEastAsia" w:cs="Times New Roman"/>
                <w:color w:val="000000"/>
                <w:szCs w:val="21"/>
              </w:rPr>
            </w:pPr>
            <w:r w:rsidRPr="00EE10EA">
              <w:rPr>
                <w:rFonts w:ascii="Times New Roman" w:hAnsiTheme="minorEastAsia" w:cs="Times New Roman"/>
                <w:color w:val="000000"/>
                <w:szCs w:val="21"/>
              </w:rPr>
              <w:t>本项目建设地位于岳阳县荣家湾镇文化村九组（原鹿角镇青莲村一组），项目为租赁</w:t>
            </w:r>
            <w:r w:rsidR="006D174F" w:rsidRPr="00EE10EA">
              <w:rPr>
                <w:rFonts w:ascii="Times New Roman" w:hAnsiTheme="minorEastAsia" w:cs="Times New Roman"/>
                <w:color w:val="000000"/>
                <w:szCs w:val="21"/>
              </w:rPr>
              <w:t>原</w:t>
            </w:r>
            <w:r w:rsidR="00331227">
              <w:rPr>
                <w:rFonts w:ascii="Times New Roman" w:hAnsiTheme="minorEastAsia" w:cs="Times New Roman"/>
                <w:color w:val="000000"/>
                <w:szCs w:val="21"/>
              </w:rPr>
              <w:t>岳阳县巴陵烟花爆竹厂</w:t>
            </w:r>
            <w:r w:rsidRPr="00EE10EA">
              <w:rPr>
                <w:rFonts w:ascii="Times New Roman" w:hAnsiTheme="minorEastAsia" w:cs="Times New Roman"/>
                <w:color w:val="000000"/>
                <w:szCs w:val="21"/>
              </w:rPr>
              <w:t>厂房进行生产，项目无施工期影响。建议营运过程中加强管理，场地局部应及时进行硬化路面和恢复厂区绿化。</w:t>
            </w:r>
          </w:p>
          <w:p w:rsidR="0044354B" w:rsidRDefault="0044354B" w:rsidP="006D174F">
            <w:pPr>
              <w:ind w:firstLineChars="250" w:firstLine="525"/>
              <w:rPr>
                <w:rFonts w:ascii="Times New Roman" w:hAnsiTheme="minorEastAsia" w:cs="Times New Roman"/>
                <w:color w:val="000000"/>
                <w:szCs w:val="21"/>
              </w:rPr>
            </w:pPr>
          </w:p>
          <w:p w:rsidR="002766D2" w:rsidRDefault="002766D2" w:rsidP="006D174F">
            <w:pPr>
              <w:ind w:firstLineChars="250" w:firstLine="525"/>
              <w:rPr>
                <w:rFonts w:ascii="Times New Roman" w:hAnsiTheme="minorEastAsia" w:cs="Times New Roman"/>
                <w:color w:val="000000"/>
                <w:szCs w:val="21"/>
              </w:rPr>
            </w:pPr>
          </w:p>
          <w:p w:rsidR="0002375F" w:rsidRPr="00EE10EA" w:rsidRDefault="0002375F" w:rsidP="006D174F">
            <w:pPr>
              <w:ind w:firstLineChars="250" w:firstLine="525"/>
              <w:rPr>
                <w:rFonts w:ascii="Times New Roman" w:hAnsi="Times New Roman" w:cs="Times New Roman"/>
                <w:color w:val="000000"/>
                <w:szCs w:val="21"/>
              </w:rPr>
            </w:pPr>
          </w:p>
        </w:tc>
      </w:tr>
    </w:tbl>
    <w:p w:rsidR="00A75331" w:rsidRPr="00EE10EA" w:rsidRDefault="00C32845">
      <w:pPr>
        <w:spacing w:line="360" w:lineRule="auto"/>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七、环境影响分析</w:t>
      </w:r>
    </w:p>
    <w:tbl>
      <w:tblPr>
        <w:tblW w:w="9030" w:type="dxa"/>
        <w:tblBorders>
          <w:top w:val="single" w:sz="12" w:space="0" w:color="auto"/>
          <w:left w:val="single" w:sz="12" w:space="0" w:color="auto"/>
          <w:bottom w:val="single" w:sz="12" w:space="0" w:color="auto"/>
          <w:right w:val="single" w:sz="12" w:space="0" w:color="auto"/>
        </w:tblBorders>
        <w:tblLook w:val="04A0"/>
      </w:tblPr>
      <w:tblGrid>
        <w:gridCol w:w="9313"/>
      </w:tblGrid>
      <w:tr w:rsidR="00A75331" w:rsidRPr="00EE10EA" w:rsidTr="00FB5493">
        <w:trPr>
          <w:trHeight w:val="978"/>
        </w:trPr>
        <w:tc>
          <w:tcPr>
            <w:tcW w:w="9030" w:type="dxa"/>
          </w:tcPr>
          <w:p w:rsidR="00A75331" w:rsidRPr="00EE10EA" w:rsidRDefault="00C32845" w:rsidP="007466F9">
            <w:pPr>
              <w:snapToGrid w:val="0"/>
              <w:spacing w:line="360" w:lineRule="auto"/>
              <w:ind w:leftChars="50" w:left="105" w:rightChars="50" w:right="105"/>
              <w:rPr>
                <w:rFonts w:ascii="Times New Roman" w:hAnsi="Times New Roman" w:cs="Times New Roman"/>
                <w:b/>
                <w:sz w:val="28"/>
                <w:szCs w:val="28"/>
              </w:rPr>
            </w:pPr>
            <w:r w:rsidRPr="00EE10EA">
              <w:rPr>
                <w:rFonts w:ascii="Times New Roman" w:hAnsiTheme="minorEastAsia" w:cs="Times New Roman"/>
                <w:b/>
                <w:sz w:val="28"/>
                <w:szCs w:val="28"/>
              </w:rPr>
              <w:t>施工期环境影响简要分析：</w:t>
            </w:r>
          </w:p>
          <w:p w:rsidR="00A13C07" w:rsidRPr="00EE10EA" w:rsidRDefault="00A13C07" w:rsidP="00A13C07">
            <w:pPr>
              <w:pStyle w:val="a3"/>
              <w:snapToGrid w:val="0"/>
              <w:spacing w:line="360" w:lineRule="auto"/>
              <w:ind w:firstLineChars="0" w:firstLine="482"/>
              <w:rPr>
                <w:rFonts w:ascii="Times New Roman" w:hAnsi="Times New Roman" w:cs="Times New Roman"/>
                <w:color w:val="000000"/>
                <w:sz w:val="24"/>
              </w:rPr>
            </w:pPr>
            <w:r w:rsidRPr="00EE10EA">
              <w:rPr>
                <w:rFonts w:ascii="Times New Roman" w:hAnsiTheme="minorEastAsia" w:cs="Times New Roman"/>
                <w:sz w:val="24"/>
              </w:rPr>
              <w:t>本项目为租赁岳阳县荣家湾镇文化村九组（原鹿角镇青莲村一组）</w:t>
            </w:r>
            <w:r w:rsidR="00331227">
              <w:rPr>
                <w:rFonts w:ascii="Times New Roman" w:hAnsiTheme="minorEastAsia" w:cs="Times New Roman"/>
                <w:sz w:val="24"/>
              </w:rPr>
              <w:t>岳阳县巴陵烟花爆竹厂</w:t>
            </w:r>
            <w:r w:rsidRPr="00EE10EA">
              <w:rPr>
                <w:rFonts w:ascii="Times New Roman" w:hAnsiTheme="minorEastAsia" w:cs="Times New Roman"/>
                <w:sz w:val="24"/>
              </w:rPr>
              <w:t>已建厂房，</w:t>
            </w:r>
            <w:r w:rsidRPr="00EE10EA">
              <w:rPr>
                <w:rFonts w:ascii="Times New Roman" w:hAnsiTheme="minorEastAsia" w:cs="Times New Roman"/>
                <w:color w:val="000000"/>
                <w:sz w:val="24"/>
              </w:rPr>
              <w:t>本项目施工期主要对其生产车间布局进行调整以及设备安装调试。</w:t>
            </w:r>
          </w:p>
          <w:p w:rsidR="007466F9" w:rsidRPr="00EE10EA" w:rsidRDefault="007466F9" w:rsidP="00A13C07">
            <w:pPr>
              <w:adjustRightInd w:val="0"/>
              <w:snapToGrid w:val="0"/>
              <w:spacing w:line="360" w:lineRule="auto"/>
              <w:ind w:firstLine="482"/>
              <w:rPr>
                <w:rFonts w:ascii="Times New Roman" w:hAnsi="Times New Roman" w:cs="Times New Roman"/>
                <w:sz w:val="24"/>
              </w:rPr>
            </w:pPr>
            <w:r w:rsidRPr="00EE10EA">
              <w:rPr>
                <w:rFonts w:ascii="Times New Roman" w:hAnsiTheme="minorEastAsia" w:cs="Times New Roman"/>
                <w:sz w:val="24"/>
              </w:rPr>
              <w:t>项目施工期间产生的环境影响因素主要有：施工机械设备的噪声、装修材料、运输车辆尾气、扬尘及施工人员生活污水等。</w:t>
            </w:r>
          </w:p>
          <w:p w:rsidR="007466F9" w:rsidRPr="00EE10EA" w:rsidRDefault="007466F9" w:rsidP="00A13C07">
            <w:pPr>
              <w:adjustRightInd w:val="0"/>
              <w:snapToGrid w:val="0"/>
              <w:spacing w:line="360" w:lineRule="auto"/>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）废水</w:t>
            </w:r>
          </w:p>
          <w:p w:rsidR="007466F9" w:rsidRPr="00EE10EA" w:rsidRDefault="007466F9" w:rsidP="00A13C07">
            <w:pPr>
              <w:adjustRightInd w:val="0"/>
              <w:snapToGrid w:val="0"/>
              <w:spacing w:line="360" w:lineRule="auto"/>
              <w:ind w:firstLine="482"/>
              <w:rPr>
                <w:rFonts w:ascii="Times New Roman" w:hAnsi="Times New Roman" w:cs="Times New Roman"/>
                <w:sz w:val="24"/>
              </w:rPr>
            </w:pPr>
            <w:r w:rsidRPr="00EE10EA">
              <w:rPr>
                <w:rFonts w:ascii="Times New Roman" w:hAnsiTheme="minorEastAsia" w:cs="Times New Roman"/>
                <w:sz w:val="24"/>
              </w:rPr>
              <w:t>建设时期的废水主要来自于建筑施工废水和施工人员的生活污水（包括粪便污水、清洗污水等），经化粪池处理后</w:t>
            </w:r>
            <w:r w:rsidR="008126CC" w:rsidRPr="00EE10EA">
              <w:rPr>
                <w:rFonts w:ascii="Times New Roman" w:hAnsiTheme="minorEastAsia" w:cs="Times New Roman"/>
                <w:sz w:val="24"/>
              </w:rPr>
              <w:t>用于周边山体浇灌</w:t>
            </w:r>
            <w:r w:rsidRPr="00EE10EA">
              <w:rPr>
                <w:rFonts w:ascii="Times New Roman" w:hAnsiTheme="minorEastAsia" w:cs="Times New Roman"/>
                <w:sz w:val="24"/>
              </w:rPr>
              <w:t>，对周围地表水环境影响较小。</w:t>
            </w:r>
          </w:p>
          <w:p w:rsidR="007466F9" w:rsidRPr="00EE10EA" w:rsidRDefault="007466F9" w:rsidP="007466F9">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）噪声</w:t>
            </w:r>
          </w:p>
          <w:p w:rsidR="007466F9" w:rsidRPr="00EE10EA" w:rsidRDefault="007466F9" w:rsidP="007466F9">
            <w:pPr>
              <w:adjustRightInd w:val="0"/>
              <w:snapToGrid w:val="0"/>
              <w:spacing w:line="360" w:lineRule="auto"/>
              <w:ind w:firstLineChars="200" w:firstLine="480"/>
              <w:rPr>
                <w:rFonts w:ascii="Times New Roman" w:hAnsi="Times New Roman" w:cs="Times New Roman"/>
                <w:kern w:val="28"/>
                <w:sz w:val="24"/>
              </w:rPr>
            </w:pPr>
            <w:r w:rsidRPr="00EE10EA">
              <w:rPr>
                <w:rFonts w:ascii="Times New Roman" w:hAnsiTheme="minorEastAsia" w:cs="Times New Roman"/>
                <w:sz w:val="24"/>
              </w:rPr>
              <w:t>项目仅对设备进行安装与调试，因此噪声主要来自安装等过程产生的设备噪声，其源强在</w:t>
            </w:r>
            <w:r w:rsidRPr="00EE10EA">
              <w:rPr>
                <w:rFonts w:ascii="Times New Roman" w:hAnsi="Times New Roman" w:cs="Times New Roman"/>
                <w:sz w:val="24"/>
              </w:rPr>
              <w:t>70~95dB</w:t>
            </w:r>
            <w:r w:rsidRPr="00EE10EA">
              <w:rPr>
                <w:rFonts w:ascii="Times New Roman" w:hAnsiTheme="minorEastAsia" w:cs="Times New Roman"/>
                <w:sz w:val="24"/>
              </w:rPr>
              <w:t>之间，噪声具有间歇性，随着施工期的结束，施工噪声消失。</w:t>
            </w:r>
          </w:p>
          <w:p w:rsidR="007466F9" w:rsidRPr="00EE10EA" w:rsidRDefault="007466F9" w:rsidP="007466F9">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3</w:t>
            </w:r>
            <w:r w:rsidRPr="00EE10EA">
              <w:rPr>
                <w:rFonts w:ascii="Times New Roman" w:hAnsiTheme="minorEastAsia" w:cs="Times New Roman"/>
                <w:sz w:val="24"/>
              </w:rPr>
              <w:t>）废气</w:t>
            </w:r>
          </w:p>
          <w:p w:rsidR="007466F9" w:rsidRPr="00EE10EA" w:rsidRDefault="007466F9" w:rsidP="007466F9">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项目施工过程中造成大气污染的主要产生源有：施工机械设备燃油产生的废气；施工建筑材料的装卸、运输、堆砌过程以及运输过程中造成扬尘等。</w:t>
            </w:r>
          </w:p>
          <w:p w:rsidR="007466F9" w:rsidRPr="00EE10EA" w:rsidRDefault="007466F9" w:rsidP="007466F9">
            <w:pPr>
              <w:autoSpaceDE w:val="0"/>
              <w:autoSpaceDN w:val="0"/>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项目采取以下降尘措施：</w:t>
            </w:r>
          </w:p>
          <w:p w:rsidR="007466F9" w:rsidRPr="00EE10EA" w:rsidRDefault="007466F9" w:rsidP="007466F9">
            <w:pPr>
              <w:autoSpaceDE w:val="0"/>
              <w:autoSpaceDN w:val="0"/>
              <w:adjustRightInd w:val="0"/>
              <w:snapToGrid w:val="0"/>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a</w:t>
            </w:r>
            <w:r w:rsidRPr="00EE10EA">
              <w:rPr>
                <w:rFonts w:ascii="Times New Roman" w:hAnsiTheme="minorEastAsia" w:cs="Times New Roman"/>
                <w:sz w:val="24"/>
              </w:rPr>
              <w:t>、施工中的物料、建筑垃圾的堆放采取防尘网遮盖、洒水等措施，避免起尘原材料的露天堆放；</w:t>
            </w:r>
          </w:p>
          <w:p w:rsidR="007466F9" w:rsidRPr="00EE10EA" w:rsidRDefault="007466F9" w:rsidP="007466F9">
            <w:pPr>
              <w:autoSpaceDE w:val="0"/>
              <w:autoSpaceDN w:val="0"/>
              <w:adjustRightInd w:val="0"/>
              <w:snapToGrid w:val="0"/>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b</w:t>
            </w:r>
            <w:r w:rsidRPr="00EE10EA">
              <w:rPr>
                <w:rFonts w:ascii="Times New Roman" w:hAnsiTheme="minorEastAsia" w:cs="Times New Roman"/>
                <w:sz w:val="24"/>
              </w:rPr>
              <w:t>、施工中的物料、建筑垃圾及时清运，粉料运输时采用密闭式运输；</w:t>
            </w:r>
          </w:p>
          <w:p w:rsidR="007466F9" w:rsidRPr="00EE10EA" w:rsidRDefault="007466F9" w:rsidP="007466F9">
            <w:pPr>
              <w:autoSpaceDE w:val="0"/>
              <w:autoSpaceDN w:val="0"/>
              <w:adjustRightInd w:val="0"/>
              <w:snapToGrid w:val="0"/>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c</w:t>
            </w:r>
            <w:r w:rsidRPr="00EE10EA">
              <w:rPr>
                <w:rFonts w:ascii="Times New Roman" w:hAnsiTheme="minorEastAsia" w:cs="Times New Roman"/>
                <w:sz w:val="24"/>
              </w:rPr>
              <w:t>、施工过程中，废弃的建筑材料不得焚烧；</w:t>
            </w:r>
          </w:p>
          <w:p w:rsidR="007466F9" w:rsidRPr="00EE10EA" w:rsidRDefault="007466F9" w:rsidP="007466F9">
            <w:pPr>
              <w:autoSpaceDE w:val="0"/>
              <w:autoSpaceDN w:val="0"/>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采取以上的降尘措施后，本项目施工期对区域大气环境影响较小。</w:t>
            </w:r>
          </w:p>
          <w:p w:rsidR="007466F9" w:rsidRPr="00EE10EA" w:rsidRDefault="007466F9" w:rsidP="007466F9">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4</w:t>
            </w:r>
            <w:r w:rsidRPr="00EE10EA">
              <w:rPr>
                <w:rFonts w:ascii="Times New Roman" w:hAnsiTheme="minorEastAsia" w:cs="Times New Roman"/>
                <w:sz w:val="24"/>
              </w:rPr>
              <w:t>）固体废物</w:t>
            </w:r>
          </w:p>
          <w:p w:rsidR="007466F9" w:rsidRPr="00EE10EA" w:rsidRDefault="007466F9" w:rsidP="007466F9">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项目施工过程中产生的固体废物主要是施工人员的生活垃圾和建筑垃圾等，生活垃圾交由当地环卫部门统一收集处置，建筑垃圾用于周边工地的</w:t>
            </w:r>
            <w:r w:rsidRPr="00EE10EA">
              <w:rPr>
                <w:rFonts w:ascii="Times New Roman" w:hAnsi="Times New Roman" w:cs="Times New Roman"/>
                <w:sz w:val="24"/>
              </w:rPr>
              <w:t>“</w:t>
            </w:r>
            <w:r w:rsidRPr="00EE10EA">
              <w:rPr>
                <w:rFonts w:ascii="Times New Roman" w:hAnsiTheme="minorEastAsia" w:cs="Times New Roman"/>
                <w:sz w:val="24"/>
              </w:rPr>
              <w:t>三通一平</w:t>
            </w:r>
            <w:r w:rsidRPr="00EE10EA">
              <w:rPr>
                <w:rFonts w:ascii="Times New Roman" w:hAnsi="Times New Roman" w:cs="Times New Roman"/>
                <w:sz w:val="24"/>
              </w:rPr>
              <w:t>”</w:t>
            </w:r>
            <w:r w:rsidRPr="00EE10EA">
              <w:rPr>
                <w:rFonts w:ascii="Times New Roman" w:hAnsiTheme="minorEastAsia" w:cs="Times New Roman"/>
                <w:sz w:val="24"/>
              </w:rPr>
              <w:t>。经以上措施处理后，项目施工期固体废物可得到妥善处置。</w:t>
            </w:r>
          </w:p>
          <w:p w:rsidR="00A75331" w:rsidRPr="00EE10EA" w:rsidRDefault="00A75331" w:rsidP="00B1539F">
            <w:pPr>
              <w:spacing w:line="360" w:lineRule="auto"/>
              <w:ind w:firstLineChars="200" w:firstLine="480"/>
              <w:rPr>
                <w:rFonts w:ascii="Times New Roman" w:hAnsi="Times New Roman" w:cs="Times New Roman"/>
                <w:bCs/>
                <w:sz w:val="24"/>
              </w:rPr>
            </w:pPr>
          </w:p>
          <w:p w:rsidR="003D42DF" w:rsidRPr="00EE10EA" w:rsidRDefault="003D42DF" w:rsidP="00B1539F">
            <w:pPr>
              <w:spacing w:line="360" w:lineRule="auto"/>
              <w:ind w:firstLineChars="200" w:firstLine="480"/>
              <w:rPr>
                <w:rFonts w:ascii="Times New Roman" w:hAnsi="Times New Roman" w:cs="Times New Roman"/>
                <w:bCs/>
                <w:sz w:val="24"/>
              </w:rPr>
            </w:pPr>
          </w:p>
          <w:p w:rsidR="003D42DF" w:rsidRPr="00EE10EA" w:rsidRDefault="003D42DF" w:rsidP="00B1539F">
            <w:pPr>
              <w:spacing w:line="360" w:lineRule="auto"/>
              <w:ind w:firstLineChars="200" w:firstLine="480"/>
              <w:rPr>
                <w:rFonts w:ascii="Times New Roman" w:hAnsi="Times New Roman" w:cs="Times New Roman"/>
                <w:bCs/>
                <w:sz w:val="24"/>
              </w:rPr>
            </w:pPr>
          </w:p>
          <w:p w:rsidR="009D5FB2" w:rsidRPr="00EE10EA" w:rsidRDefault="009D5FB2" w:rsidP="00B1539F">
            <w:pPr>
              <w:spacing w:line="360" w:lineRule="auto"/>
              <w:ind w:firstLineChars="200" w:firstLine="480"/>
              <w:rPr>
                <w:rFonts w:ascii="Times New Roman" w:hAnsi="Times New Roman" w:cs="Times New Roman"/>
                <w:bCs/>
                <w:sz w:val="24"/>
              </w:rPr>
            </w:pPr>
          </w:p>
        </w:tc>
      </w:tr>
      <w:tr w:rsidR="00A75331" w:rsidRPr="00EE10EA" w:rsidTr="00FB5493">
        <w:trPr>
          <w:trHeight w:val="6526"/>
        </w:trPr>
        <w:tc>
          <w:tcPr>
            <w:tcW w:w="9030" w:type="dxa"/>
          </w:tcPr>
          <w:p w:rsidR="00A75331" w:rsidRPr="00EE10EA" w:rsidRDefault="00C32845" w:rsidP="00C35E10">
            <w:pPr>
              <w:adjustRightInd w:val="0"/>
              <w:snapToGrid w:val="0"/>
              <w:spacing w:line="360" w:lineRule="auto"/>
              <w:ind w:leftChars="50" w:left="105" w:rightChars="50" w:right="105"/>
              <w:rPr>
                <w:rFonts w:ascii="Times New Roman" w:hAnsi="Times New Roman" w:cs="Times New Roman"/>
                <w:b/>
                <w:sz w:val="28"/>
                <w:szCs w:val="28"/>
              </w:rPr>
            </w:pPr>
            <w:r w:rsidRPr="00EE10EA">
              <w:rPr>
                <w:rFonts w:ascii="Times New Roman" w:hAnsiTheme="minorEastAsia" w:cs="Times New Roman"/>
                <w:b/>
                <w:sz w:val="28"/>
                <w:szCs w:val="28"/>
              </w:rPr>
              <w:lastRenderedPageBreak/>
              <w:t>营运期环境影响分析</w:t>
            </w:r>
          </w:p>
          <w:p w:rsidR="00A75331" w:rsidRPr="00EE10EA" w:rsidRDefault="00C32845" w:rsidP="00C35E10">
            <w:pPr>
              <w:adjustRightInd w:val="0"/>
              <w:snapToGrid w:val="0"/>
              <w:spacing w:line="360" w:lineRule="auto"/>
              <w:ind w:rightChars="50" w:right="105" w:firstLineChars="49" w:firstLine="118"/>
              <w:rPr>
                <w:rFonts w:ascii="Times New Roman" w:hAnsi="Times New Roman" w:cs="Times New Roman"/>
                <w:b/>
                <w:sz w:val="24"/>
              </w:rPr>
            </w:pPr>
            <w:r w:rsidRPr="00EE10EA">
              <w:rPr>
                <w:rFonts w:ascii="Times New Roman" w:hAnsi="Times New Roman" w:cs="Times New Roman"/>
                <w:b/>
                <w:sz w:val="24"/>
              </w:rPr>
              <w:t xml:space="preserve">   1</w:t>
            </w:r>
            <w:r w:rsidRPr="00EE10EA">
              <w:rPr>
                <w:rFonts w:ascii="Times New Roman" w:hAnsiTheme="minorEastAsia" w:cs="Times New Roman"/>
                <w:b/>
                <w:sz w:val="24"/>
              </w:rPr>
              <w:t>、水环境影响分析</w:t>
            </w:r>
          </w:p>
          <w:p w:rsidR="00A75331" w:rsidRPr="00EE10EA" w:rsidRDefault="00C32845" w:rsidP="00C35E10">
            <w:pPr>
              <w:adjustRightInd w:val="0"/>
              <w:snapToGrid w:val="0"/>
              <w:spacing w:line="360" w:lineRule="auto"/>
              <w:ind w:right="113"/>
              <w:rPr>
                <w:rFonts w:ascii="Times New Roman" w:hAnsi="Times New Roman" w:cs="Times New Roman"/>
                <w:b/>
                <w:kern w:val="24"/>
                <w:sz w:val="24"/>
              </w:rPr>
            </w:pPr>
            <w:r w:rsidRPr="00EE10EA">
              <w:rPr>
                <w:rFonts w:ascii="Times New Roman" w:hAnsi="Times New Roman" w:cs="Times New Roman"/>
                <w:sz w:val="24"/>
              </w:rPr>
              <w:t xml:space="preserve">    </w:t>
            </w:r>
            <w:r w:rsidRPr="00EE10EA">
              <w:rPr>
                <w:rFonts w:ascii="Times New Roman" w:hAnsiTheme="minorEastAsia" w:cs="Times New Roman"/>
                <w:sz w:val="24"/>
              </w:rPr>
              <w:t>运行期间的废水主要为</w:t>
            </w:r>
            <w:r w:rsidR="00C35E10" w:rsidRPr="00EE10EA">
              <w:rPr>
                <w:rFonts w:ascii="Times New Roman" w:hAnsiTheme="minorEastAsia" w:cs="Times New Roman"/>
                <w:sz w:val="24"/>
              </w:rPr>
              <w:t>生产废水、生活污水。</w:t>
            </w:r>
          </w:p>
          <w:p w:rsidR="00C35E10" w:rsidRPr="00EE10EA" w:rsidRDefault="00C35E10" w:rsidP="00C35E10">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项目产生的废水主要为玻纤加工车间浸泡后离心脱水废液含有环氧树脂原液，回流于浸泡池内使用，无废水外排。</w:t>
            </w:r>
          </w:p>
          <w:p w:rsidR="00A75331" w:rsidRPr="00EE10EA" w:rsidRDefault="008B2910" w:rsidP="008B2910">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w:t>
            </w:r>
            <w:r w:rsidR="00C35E10" w:rsidRPr="00EE10EA">
              <w:rPr>
                <w:rFonts w:ascii="Times New Roman" w:hAnsiTheme="minorEastAsia" w:cs="Times New Roman"/>
                <w:sz w:val="24"/>
              </w:rPr>
              <w:t>生活废水产生量为</w:t>
            </w:r>
            <w:r w:rsidR="009D5FB2" w:rsidRPr="00EE10EA">
              <w:rPr>
                <w:rFonts w:ascii="Times New Roman" w:hAnsi="Times New Roman" w:cs="Times New Roman"/>
                <w:sz w:val="24"/>
              </w:rPr>
              <w:t>480m</w:t>
            </w:r>
            <w:r w:rsidR="009D5FB2" w:rsidRPr="00EE10EA">
              <w:rPr>
                <w:rFonts w:ascii="Times New Roman" w:hAnsi="Times New Roman" w:cs="Times New Roman"/>
                <w:sz w:val="24"/>
                <w:vertAlign w:val="superscript"/>
              </w:rPr>
              <w:t>3</w:t>
            </w:r>
            <w:r w:rsidR="009D5FB2" w:rsidRPr="00EE10EA">
              <w:rPr>
                <w:rFonts w:ascii="Times New Roman" w:hAnsi="Times New Roman" w:cs="Times New Roman"/>
                <w:sz w:val="24"/>
              </w:rPr>
              <w:t>/a</w:t>
            </w:r>
            <w:r w:rsidR="009D5FB2" w:rsidRPr="00EE10EA">
              <w:rPr>
                <w:rFonts w:ascii="Times New Roman" w:hAnsiTheme="minorEastAsia" w:cs="Times New Roman"/>
                <w:sz w:val="24"/>
              </w:rPr>
              <w:t>（</w:t>
            </w:r>
            <w:r w:rsidR="009D5FB2" w:rsidRPr="00EE10EA">
              <w:rPr>
                <w:rFonts w:ascii="Times New Roman" w:hAnsi="Times New Roman" w:cs="Times New Roman"/>
                <w:sz w:val="24"/>
              </w:rPr>
              <w:t>1.6m</w:t>
            </w:r>
            <w:r w:rsidR="009D5FB2" w:rsidRPr="00EE10EA">
              <w:rPr>
                <w:rFonts w:ascii="Times New Roman" w:hAnsi="Times New Roman" w:cs="Times New Roman"/>
                <w:sz w:val="24"/>
                <w:vertAlign w:val="superscript"/>
              </w:rPr>
              <w:t>3</w:t>
            </w:r>
            <w:r w:rsidR="009D5FB2" w:rsidRPr="00EE10EA">
              <w:rPr>
                <w:rFonts w:ascii="Times New Roman" w:hAnsi="Times New Roman" w:cs="Times New Roman"/>
                <w:sz w:val="24"/>
              </w:rPr>
              <w:t>/d</w:t>
            </w:r>
            <w:r w:rsidR="009D5FB2" w:rsidRPr="00EE10EA">
              <w:rPr>
                <w:rFonts w:ascii="Times New Roman" w:hAnsiTheme="minorEastAsia" w:cs="Times New Roman"/>
                <w:sz w:val="24"/>
              </w:rPr>
              <w:t>）</w:t>
            </w:r>
            <w:r w:rsidR="00C35E10" w:rsidRPr="00EE10EA">
              <w:rPr>
                <w:rFonts w:ascii="Times New Roman" w:hAnsiTheme="minorEastAsia" w:cs="Times New Roman"/>
                <w:sz w:val="24"/>
              </w:rPr>
              <w:t>，主要污染物为</w:t>
            </w:r>
            <w:r w:rsidR="00C35E10" w:rsidRPr="00EE10EA">
              <w:rPr>
                <w:rFonts w:ascii="Times New Roman" w:hAnsi="Times New Roman" w:cs="Times New Roman"/>
                <w:sz w:val="24"/>
              </w:rPr>
              <w:t>CODcr</w:t>
            </w:r>
            <w:r w:rsidR="00C35E10" w:rsidRPr="00EE10EA">
              <w:rPr>
                <w:rFonts w:ascii="Times New Roman" w:hAnsiTheme="minorEastAsia" w:cs="Times New Roman"/>
                <w:sz w:val="24"/>
              </w:rPr>
              <w:t>、</w:t>
            </w:r>
            <w:r w:rsidR="00C35E10" w:rsidRPr="00EE10EA">
              <w:rPr>
                <w:rFonts w:ascii="Times New Roman" w:hAnsi="Times New Roman" w:cs="Times New Roman"/>
                <w:sz w:val="24"/>
              </w:rPr>
              <w:t>BOD</w:t>
            </w:r>
            <w:r w:rsidR="00C35E10" w:rsidRPr="00EE10EA">
              <w:rPr>
                <w:rFonts w:ascii="Times New Roman" w:hAnsi="Times New Roman" w:cs="Times New Roman"/>
                <w:sz w:val="24"/>
                <w:vertAlign w:val="subscript"/>
              </w:rPr>
              <w:t>5</w:t>
            </w:r>
            <w:r w:rsidR="00C35E10" w:rsidRPr="00EE10EA">
              <w:rPr>
                <w:rFonts w:ascii="Times New Roman" w:hAnsiTheme="minorEastAsia" w:cs="Times New Roman"/>
                <w:sz w:val="24"/>
              </w:rPr>
              <w:t>、</w:t>
            </w:r>
            <w:r w:rsidR="00C35E10" w:rsidRPr="00EE10EA">
              <w:rPr>
                <w:rFonts w:ascii="Times New Roman" w:hAnsi="Times New Roman" w:cs="Times New Roman"/>
                <w:sz w:val="24"/>
              </w:rPr>
              <w:t>NH</w:t>
            </w:r>
            <w:r w:rsidR="00C35E10" w:rsidRPr="00EE10EA">
              <w:rPr>
                <w:rFonts w:ascii="Times New Roman" w:hAnsi="Times New Roman" w:cs="Times New Roman"/>
                <w:sz w:val="24"/>
                <w:vertAlign w:val="subscript"/>
              </w:rPr>
              <w:t>3</w:t>
            </w:r>
            <w:r w:rsidR="00C35E10" w:rsidRPr="00EE10EA">
              <w:rPr>
                <w:rFonts w:ascii="Times New Roman" w:hAnsi="Times New Roman" w:cs="Times New Roman"/>
                <w:sz w:val="24"/>
              </w:rPr>
              <w:t>-N</w:t>
            </w:r>
            <w:r w:rsidR="00C35E10" w:rsidRPr="00EE10EA">
              <w:rPr>
                <w:rFonts w:ascii="Times New Roman" w:hAnsiTheme="minorEastAsia" w:cs="Times New Roman"/>
                <w:sz w:val="24"/>
              </w:rPr>
              <w:t>、</w:t>
            </w:r>
            <w:r w:rsidR="00C35E10" w:rsidRPr="00EE10EA">
              <w:rPr>
                <w:rFonts w:ascii="Times New Roman" w:hAnsi="Times New Roman" w:cs="Times New Roman"/>
                <w:sz w:val="24"/>
              </w:rPr>
              <w:t>SS</w:t>
            </w:r>
            <w:r w:rsidR="00C35E10" w:rsidRPr="00EE10EA">
              <w:rPr>
                <w:rFonts w:ascii="Times New Roman" w:hAnsiTheme="minorEastAsia" w:cs="Times New Roman"/>
                <w:sz w:val="24"/>
              </w:rPr>
              <w:t>，</w:t>
            </w:r>
            <w:r w:rsidR="00C32845" w:rsidRPr="00EE10EA">
              <w:rPr>
                <w:rFonts w:ascii="Times New Roman" w:hAnsiTheme="minorEastAsia" w:cs="Times New Roman"/>
                <w:sz w:val="24"/>
              </w:rPr>
              <w:t>经</w:t>
            </w:r>
            <w:r w:rsidRPr="00EE10EA">
              <w:rPr>
                <w:rFonts w:ascii="Times New Roman" w:hAnsiTheme="minorEastAsia" w:cs="Times New Roman"/>
                <w:sz w:val="24"/>
              </w:rPr>
              <w:t>隔油池、</w:t>
            </w:r>
            <w:r w:rsidR="00C32845" w:rsidRPr="00EE10EA">
              <w:rPr>
                <w:rFonts w:ascii="Times New Roman" w:hAnsiTheme="minorEastAsia" w:cs="Times New Roman"/>
                <w:sz w:val="24"/>
              </w:rPr>
              <w:t>化粪池处理后</w:t>
            </w:r>
            <w:r w:rsidR="00C32845" w:rsidRPr="00EE10EA">
              <w:rPr>
                <w:rFonts w:ascii="Times New Roman" w:hAnsiTheme="minorEastAsia" w:cs="Times New Roman"/>
                <w:color w:val="000000"/>
                <w:sz w:val="24"/>
                <w:shd w:val="clear" w:color="auto" w:fill="FFFFFF"/>
              </w:rPr>
              <w:t>用作农肥</w:t>
            </w:r>
            <w:r w:rsidR="00C32845" w:rsidRPr="00EE10EA">
              <w:rPr>
                <w:rFonts w:ascii="Times New Roman" w:hAnsiTheme="minorEastAsia" w:cs="Times New Roman"/>
                <w:sz w:val="24"/>
              </w:rPr>
              <w:t>用于施肥林地和菜地，全部综合利用。本项目位于</w:t>
            </w:r>
            <w:r w:rsidR="00FE22BA" w:rsidRPr="00EE10EA">
              <w:rPr>
                <w:rFonts w:ascii="Times New Roman" w:hAnsiTheme="minorEastAsia" w:cs="Times New Roman"/>
                <w:sz w:val="24"/>
              </w:rPr>
              <w:t>岳阳县荣家湾镇文化村九组（原鹿角镇青莲村一组）</w:t>
            </w:r>
            <w:r w:rsidR="00C32845" w:rsidRPr="00EE10EA">
              <w:rPr>
                <w:rFonts w:ascii="Times New Roman" w:hAnsiTheme="minorEastAsia" w:cs="Times New Roman"/>
                <w:sz w:val="24"/>
              </w:rPr>
              <w:t>，周边林地和菜地面积广袤，且本项目生活废水产生量为</w:t>
            </w:r>
            <w:r w:rsidR="009D5FB2" w:rsidRPr="00EE10EA">
              <w:rPr>
                <w:rFonts w:ascii="Times New Roman" w:hAnsi="Times New Roman" w:cs="Times New Roman"/>
                <w:sz w:val="24"/>
              </w:rPr>
              <w:t>1.6</w:t>
            </w:r>
            <w:r w:rsidR="00C32845" w:rsidRPr="00EE10EA">
              <w:rPr>
                <w:rFonts w:ascii="Times New Roman" w:hAnsi="Times New Roman" w:cs="Times New Roman"/>
                <w:sz w:val="24"/>
              </w:rPr>
              <w:t>m</w:t>
            </w:r>
            <w:r w:rsidR="00C32845" w:rsidRPr="00EE10EA">
              <w:rPr>
                <w:rFonts w:ascii="Times New Roman" w:hAnsi="Times New Roman" w:cs="Times New Roman"/>
                <w:sz w:val="24"/>
                <w:vertAlign w:val="superscript"/>
              </w:rPr>
              <w:t>3</w:t>
            </w:r>
            <w:r w:rsidR="00C32845" w:rsidRPr="00EE10EA">
              <w:rPr>
                <w:rFonts w:ascii="Times New Roman" w:hAnsi="Times New Roman" w:cs="Times New Roman"/>
                <w:sz w:val="24"/>
              </w:rPr>
              <w:t>/d</w:t>
            </w:r>
            <w:r w:rsidR="00C32845" w:rsidRPr="00EE10EA">
              <w:rPr>
                <w:rFonts w:ascii="Times New Roman" w:hAnsiTheme="minorEastAsia" w:cs="Times New Roman"/>
                <w:sz w:val="24"/>
              </w:rPr>
              <w:t>，产生量很少，完全具有消纳本项目废水的能力。</w:t>
            </w:r>
          </w:p>
          <w:p w:rsidR="00BF605F" w:rsidRPr="00EE10EA" w:rsidRDefault="00BF605F" w:rsidP="00BF605F">
            <w:pPr>
              <w:spacing w:line="360" w:lineRule="auto"/>
              <w:ind w:firstLineChars="200" w:firstLine="482"/>
              <w:rPr>
                <w:rFonts w:ascii="Times New Roman" w:hAnsi="Times New Roman" w:cs="Times New Roman"/>
                <w:sz w:val="24"/>
              </w:rPr>
            </w:pPr>
            <w:r w:rsidRPr="00EE10EA">
              <w:rPr>
                <w:rFonts w:ascii="Times New Roman" w:hAnsiTheme="minorEastAsia" w:cs="Times New Roman"/>
                <w:b/>
                <w:kern w:val="0"/>
                <w:sz w:val="24"/>
              </w:rPr>
              <w:t>评价工作等级确定：</w:t>
            </w:r>
            <w:r w:rsidRPr="00EE10EA">
              <w:rPr>
                <w:rFonts w:ascii="Times New Roman" w:hAnsiTheme="minorEastAsia" w:cs="Times New Roman"/>
                <w:sz w:val="24"/>
              </w:rPr>
              <w:t>根据《环境影响评价技术导则</w:t>
            </w:r>
            <w:r w:rsidRPr="00EE10EA">
              <w:rPr>
                <w:rFonts w:ascii="Times New Roman" w:hAnsi="Times New Roman" w:cs="Times New Roman"/>
                <w:sz w:val="24"/>
              </w:rPr>
              <w:t>—</w:t>
            </w:r>
            <w:r w:rsidRPr="00EE10EA">
              <w:rPr>
                <w:rFonts w:ascii="Times New Roman" w:hAnsiTheme="minorEastAsia" w:cs="Times New Roman"/>
                <w:sz w:val="24"/>
              </w:rPr>
              <w:t>地表水环境》（</w:t>
            </w:r>
            <w:r w:rsidRPr="00EE10EA">
              <w:rPr>
                <w:rFonts w:ascii="Times New Roman" w:hAnsi="Times New Roman" w:cs="Times New Roman"/>
                <w:sz w:val="24"/>
              </w:rPr>
              <w:t>HJ2.3-2018</w:t>
            </w:r>
            <w:r w:rsidRPr="00EE10EA">
              <w:rPr>
                <w:rFonts w:ascii="Times New Roman" w:hAnsiTheme="minorEastAsia" w:cs="Times New Roman"/>
                <w:sz w:val="24"/>
              </w:rPr>
              <w:t>）规定，地表水评价工作等级的划分是由建设项目的废水排放方式、排放量和水污染物当量数进行确定的，本项目地表水评价级别判据见表</w:t>
            </w:r>
            <w:r w:rsidRPr="00EE10EA">
              <w:rPr>
                <w:rFonts w:ascii="Times New Roman" w:hAnsi="Times New Roman" w:cs="Times New Roman"/>
                <w:sz w:val="24"/>
              </w:rPr>
              <w:t xml:space="preserve"> 7-1</w:t>
            </w:r>
            <w:r w:rsidRPr="00EE10EA">
              <w:rPr>
                <w:rFonts w:ascii="Times New Roman" w:hAnsiTheme="minorEastAsia" w:cs="Times New Roman"/>
                <w:sz w:val="24"/>
              </w:rPr>
              <w:t>。</w:t>
            </w:r>
          </w:p>
          <w:p w:rsidR="00BF605F" w:rsidRPr="00EE10EA" w:rsidRDefault="00BF605F" w:rsidP="00BF605F">
            <w:pPr>
              <w:jc w:val="center"/>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 xml:space="preserve"> 7-1   </w:t>
            </w:r>
            <w:r w:rsidRPr="00EE10EA">
              <w:rPr>
                <w:rFonts w:ascii="Times New Roman" w:hAnsiTheme="minorEastAsia" w:cs="Times New Roman"/>
                <w:b/>
                <w:sz w:val="24"/>
              </w:rPr>
              <w:t>地表水评价级别判据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64"/>
              <w:gridCol w:w="1810"/>
              <w:gridCol w:w="5793"/>
            </w:tblGrid>
            <w:tr w:rsidR="00BF605F" w:rsidRPr="00EE10EA" w:rsidTr="007F1A55">
              <w:trPr>
                <w:trHeight w:val="344"/>
              </w:trPr>
              <w:tc>
                <w:tcPr>
                  <w:tcW w:w="1501" w:type="dxa"/>
                  <w:vMerge w:val="restart"/>
                  <w:vAlign w:val="center"/>
                </w:tcPr>
                <w:p w:rsidR="00BF605F" w:rsidRPr="00EE10EA" w:rsidRDefault="00BF605F" w:rsidP="007F1A55">
                  <w:pPr>
                    <w:spacing w:line="360" w:lineRule="auto"/>
                    <w:jc w:val="center"/>
                    <w:rPr>
                      <w:rFonts w:ascii="Times New Roman" w:hAnsi="Times New Roman" w:cs="Times New Roman"/>
                      <w:szCs w:val="21"/>
                    </w:rPr>
                  </w:pPr>
                  <w:r w:rsidRPr="00EE10EA">
                    <w:rPr>
                      <w:rFonts w:ascii="Times New Roman" w:hAnsiTheme="minorEastAsia" w:cs="Times New Roman"/>
                      <w:szCs w:val="21"/>
                    </w:rPr>
                    <w:t>评价等级</w:t>
                  </w:r>
                </w:p>
              </w:tc>
              <w:tc>
                <w:tcPr>
                  <w:tcW w:w="7819" w:type="dxa"/>
                  <w:gridSpan w:val="2"/>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受纳水体情况</w:t>
                  </w:r>
                </w:p>
              </w:tc>
            </w:tr>
            <w:tr w:rsidR="00BF605F" w:rsidRPr="00EE10EA" w:rsidTr="007F1A55">
              <w:trPr>
                <w:trHeight w:val="328"/>
              </w:trPr>
              <w:tc>
                <w:tcPr>
                  <w:tcW w:w="1501" w:type="dxa"/>
                  <w:vMerge/>
                  <w:vAlign w:val="center"/>
                </w:tcPr>
                <w:p w:rsidR="00BF605F" w:rsidRPr="00EE10EA" w:rsidRDefault="00BF605F" w:rsidP="007F1A55">
                  <w:pPr>
                    <w:widowControl/>
                    <w:jc w:val="left"/>
                    <w:rPr>
                      <w:rFonts w:ascii="Times New Roman" w:hAnsi="Times New Roman" w:cs="Times New Roman"/>
                      <w:szCs w:val="21"/>
                    </w:rPr>
                  </w:pPr>
                </w:p>
              </w:tc>
              <w:tc>
                <w:tcPr>
                  <w:tcW w:w="1860"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排放方式</w:t>
                  </w:r>
                </w:p>
              </w:tc>
              <w:tc>
                <w:tcPr>
                  <w:tcW w:w="5959"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废水排放量</w:t>
                  </w:r>
                  <w:r w:rsidRPr="00EE10EA">
                    <w:rPr>
                      <w:rFonts w:ascii="Times New Roman" w:hAnsi="Times New Roman" w:cs="Times New Roman"/>
                      <w:szCs w:val="21"/>
                    </w:rPr>
                    <w:t xml:space="preserve"> Q/</w:t>
                  </w:r>
                  <w:r w:rsidRPr="00EE10EA">
                    <w:rPr>
                      <w:rFonts w:ascii="Times New Roman" w:hAnsiTheme="minorEastAsia" w:cs="Times New Roman"/>
                      <w:szCs w:val="21"/>
                    </w:rPr>
                    <w:t>（</w:t>
                  </w:r>
                  <w:r w:rsidRPr="00EE10EA">
                    <w:rPr>
                      <w:rFonts w:ascii="Times New Roman" w:hAnsi="Times New Roman" w:cs="Times New Roman"/>
                      <w:szCs w:val="21"/>
                    </w:rPr>
                    <w:t>m</w:t>
                  </w:r>
                  <w:r w:rsidRPr="00EE10EA">
                    <w:rPr>
                      <w:rFonts w:ascii="Times New Roman" w:hAnsi="Times New Roman" w:cs="Times New Roman"/>
                      <w:szCs w:val="21"/>
                      <w:vertAlign w:val="superscript"/>
                    </w:rPr>
                    <w:t>3</w:t>
                  </w:r>
                  <w:r w:rsidRPr="00EE10EA">
                    <w:rPr>
                      <w:rFonts w:ascii="Times New Roman" w:hAnsi="Times New Roman" w:cs="Times New Roman"/>
                      <w:szCs w:val="21"/>
                    </w:rPr>
                    <w:t>/d</w:t>
                  </w:r>
                  <w:r w:rsidRPr="00EE10EA">
                    <w:rPr>
                      <w:rFonts w:ascii="Times New Roman" w:hAnsiTheme="minorEastAsia" w:cs="Times New Roman"/>
                      <w:szCs w:val="21"/>
                    </w:rPr>
                    <w:t>）水污染物当量数</w:t>
                  </w:r>
                  <w:r w:rsidRPr="00EE10EA">
                    <w:rPr>
                      <w:rFonts w:ascii="Times New Roman" w:hAnsi="Times New Roman" w:cs="Times New Roman"/>
                      <w:szCs w:val="21"/>
                    </w:rPr>
                    <w:t xml:space="preserve"> W/</w:t>
                  </w:r>
                  <w:r w:rsidRPr="00EE10EA">
                    <w:rPr>
                      <w:rFonts w:ascii="Times New Roman" w:hAnsiTheme="minorEastAsia" w:cs="Times New Roman"/>
                      <w:szCs w:val="21"/>
                    </w:rPr>
                    <w:t>（无量纲）</w:t>
                  </w:r>
                </w:p>
              </w:tc>
            </w:tr>
            <w:tr w:rsidR="00BF605F" w:rsidRPr="00EE10EA" w:rsidTr="007F1A55">
              <w:trPr>
                <w:trHeight w:val="328"/>
              </w:trPr>
              <w:tc>
                <w:tcPr>
                  <w:tcW w:w="1501"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一级</w:t>
                  </w:r>
                </w:p>
              </w:tc>
              <w:tc>
                <w:tcPr>
                  <w:tcW w:w="1860"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直接排放</w:t>
                  </w:r>
                </w:p>
              </w:tc>
              <w:tc>
                <w:tcPr>
                  <w:tcW w:w="5959"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imes New Roman" w:cs="Times New Roman"/>
                      <w:szCs w:val="21"/>
                    </w:rPr>
                    <w:t xml:space="preserve">Q≥20000 </w:t>
                  </w:r>
                  <w:r w:rsidRPr="00EE10EA">
                    <w:rPr>
                      <w:rFonts w:ascii="Times New Roman" w:hAnsiTheme="minorEastAsia" w:cs="Times New Roman"/>
                      <w:szCs w:val="21"/>
                    </w:rPr>
                    <w:t>或</w:t>
                  </w:r>
                  <w:r w:rsidRPr="00EE10EA">
                    <w:rPr>
                      <w:rFonts w:ascii="Times New Roman" w:hAnsi="Times New Roman" w:cs="Times New Roman"/>
                      <w:szCs w:val="21"/>
                    </w:rPr>
                    <w:t xml:space="preserve"> W≥600000</w:t>
                  </w:r>
                </w:p>
              </w:tc>
            </w:tr>
            <w:tr w:rsidR="00BF605F" w:rsidRPr="00EE10EA" w:rsidTr="007F1A55">
              <w:trPr>
                <w:trHeight w:val="328"/>
              </w:trPr>
              <w:tc>
                <w:tcPr>
                  <w:tcW w:w="1501"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二级</w:t>
                  </w:r>
                </w:p>
              </w:tc>
              <w:tc>
                <w:tcPr>
                  <w:tcW w:w="1860"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直接排放</w:t>
                  </w:r>
                </w:p>
              </w:tc>
              <w:tc>
                <w:tcPr>
                  <w:tcW w:w="5959"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其他</w:t>
                  </w:r>
                </w:p>
              </w:tc>
            </w:tr>
            <w:tr w:rsidR="00BF605F" w:rsidRPr="00EE10EA" w:rsidTr="007F1A55">
              <w:trPr>
                <w:trHeight w:val="328"/>
              </w:trPr>
              <w:tc>
                <w:tcPr>
                  <w:tcW w:w="1501"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三级</w:t>
                  </w:r>
                  <w:r w:rsidRPr="00EE10EA">
                    <w:rPr>
                      <w:rFonts w:ascii="Times New Roman" w:hAnsi="Times New Roman" w:cs="Times New Roman"/>
                      <w:szCs w:val="21"/>
                    </w:rPr>
                    <w:t>A</w:t>
                  </w:r>
                </w:p>
              </w:tc>
              <w:tc>
                <w:tcPr>
                  <w:tcW w:w="1860"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直接排放</w:t>
                  </w:r>
                </w:p>
              </w:tc>
              <w:tc>
                <w:tcPr>
                  <w:tcW w:w="5959"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imes New Roman" w:cs="Times New Roman"/>
                      <w:szCs w:val="21"/>
                    </w:rPr>
                    <w:t xml:space="preserve">Q&lt;200 </w:t>
                  </w:r>
                  <w:r w:rsidRPr="00EE10EA">
                    <w:rPr>
                      <w:rFonts w:ascii="Times New Roman" w:hAnsiTheme="minorEastAsia" w:cs="Times New Roman"/>
                      <w:szCs w:val="21"/>
                    </w:rPr>
                    <w:t>且</w:t>
                  </w:r>
                  <w:r w:rsidRPr="00EE10EA">
                    <w:rPr>
                      <w:rFonts w:ascii="Times New Roman" w:hAnsi="Times New Roman" w:cs="Times New Roman"/>
                      <w:szCs w:val="21"/>
                    </w:rPr>
                    <w:t xml:space="preserve"> W&lt;6000</w:t>
                  </w:r>
                </w:p>
              </w:tc>
            </w:tr>
            <w:tr w:rsidR="00BF605F" w:rsidRPr="00EE10EA" w:rsidTr="007F1A55">
              <w:trPr>
                <w:trHeight w:val="359"/>
              </w:trPr>
              <w:tc>
                <w:tcPr>
                  <w:tcW w:w="1501"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三级</w:t>
                  </w:r>
                  <w:r w:rsidRPr="00EE10EA">
                    <w:rPr>
                      <w:rFonts w:ascii="Times New Roman" w:hAnsi="Times New Roman" w:cs="Times New Roman"/>
                      <w:szCs w:val="21"/>
                    </w:rPr>
                    <w:t>B</w:t>
                  </w:r>
                </w:p>
              </w:tc>
              <w:tc>
                <w:tcPr>
                  <w:tcW w:w="1860"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heme="minorEastAsia" w:cs="Times New Roman"/>
                      <w:szCs w:val="21"/>
                    </w:rPr>
                    <w:t>间接排放</w:t>
                  </w:r>
                </w:p>
              </w:tc>
              <w:tc>
                <w:tcPr>
                  <w:tcW w:w="5959" w:type="dxa"/>
                  <w:vAlign w:val="center"/>
                </w:tcPr>
                <w:p w:rsidR="00BF605F" w:rsidRPr="00EE10EA" w:rsidRDefault="00BF605F" w:rsidP="007F1A55">
                  <w:pPr>
                    <w:jc w:val="center"/>
                    <w:rPr>
                      <w:rFonts w:ascii="Times New Roman" w:hAnsi="Times New Roman" w:cs="Times New Roman"/>
                      <w:szCs w:val="21"/>
                    </w:rPr>
                  </w:pPr>
                  <w:r w:rsidRPr="00EE10EA">
                    <w:rPr>
                      <w:rFonts w:ascii="Times New Roman" w:hAnsi="Times New Roman" w:cs="Times New Roman"/>
                      <w:szCs w:val="21"/>
                    </w:rPr>
                    <w:t>—</w:t>
                  </w:r>
                </w:p>
              </w:tc>
            </w:tr>
          </w:tbl>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本项目生产过程无废水外排，根据《环境影响评价技术导则</w:t>
            </w:r>
            <w:r w:rsidRPr="00EE10EA">
              <w:rPr>
                <w:rFonts w:ascii="Times New Roman" w:hAnsi="Times New Roman" w:cs="Times New Roman"/>
                <w:sz w:val="24"/>
              </w:rPr>
              <w:t>—</w:t>
            </w:r>
            <w:r w:rsidRPr="00EE10EA">
              <w:rPr>
                <w:rFonts w:ascii="Times New Roman" w:hAnsiTheme="minorEastAsia" w:cs="Times New Roman"/>
                <w:sz w:val="24"/>
              </w:rPr>
              <w:t>地表水环境》（</w:t>
            </w:r>
            <w:r w:rsidRPr="00EE10EA">
              <w:rPr>
                <w:rFonts w:ascii="Times New Roman" w:hAnsi="Times New Roman" w:cs="Times New Roman"/>
                <w:sz w:val="24"/>
              </w:rPr>
              <w:t>HJ2.3-2018</w:t>
            </w:r>
            <w:r w:rsidRPr="00EE10EA">
              <w:rPr>
                <w:rFonts w:ascii="Times New Roman" w:hAnsiTheme="minorEastAsia" w:cs="Times New Roman"/>
                <w:sz w:val="24"/>
              </w:rPr>
              <w:t>）</w:t>
            </w:r>
            <w:r w:rsidRPr="00EE10EA">
              <w:rPr>
                <w:rFonts w:ascii="Times New Roman" w:hAnsi="Times New Roman" w:cs="Times New Roman"/>
                <w:sz w:val="24"/>
              </w:rPr>
              <w:t>“</w:t>
            </w:r>
            <w:r w:rsidRPr="00EE10EA">
              <w:rPr>
                <w:rFonts w:ascii="Times New Roman" w:hAnsiTheme="minorEastAsia" w:cs="Times New Roman"/>
                <w:sz w:val="24"/>
              </w:rPr>
              <w:t>建设项目生产工艺中有废水产生，但作为回水利用，不排放到外环境的，按三级</w:t>
            </w:r>
            <w:r w:rsidRPr="00EE10EA">
              <w:rPr>
                <w:rFonts w:ascii="Times New Roman" w:hAnsi="Times New Roman" w:cs="Times New Roman"/>
                <w:sz w:val="24"/>
              </w:rPr>
              <w:t>B</w:t>
            </w:r>
            <w:r w:rsidRPr="00EE10EA">
              <w:rPr>
                <w:rFonts w:ascii="Times New Roman" w:hAnsiTheme="minorEastAsia" w:cs="Times New Roman"/>
                <w:sz w:val="24"/>
              </w:rPr>
              <w:t>评价</w:t>
            </w:r>
            <w:r w:rsidRPr="00EE10EA">
              <w:rPr>
                <w:rFonts w:ascii="Times New Roman" w:hAnsi="Times New Roman" w:cs="Times New Roman"/>
                <w:sz w:val="24"/>
              </w:rPr>
              <w:t>”</w:t>
            </w:r>
            <w:r w:rsidRPr="00EE10EA">
              <w:rPr>
                <w:rFonts w:ascii="Times New Roman" w:hAnsiTheme="minorEastAsia" w:cs="Times New Roman"/>
                <w:sz w:val="24"/>
              </w:rPr>
              <w:t>，因此确定本项目地表水环境评价等级为三级</w:t>
            </w:r>
            <w:r w:rsidRPr="00EE10EA">
              <w:rPr>
                <w:rFonts w:ascii="Times New Roman" w:hAnsi="Times New Roman" w:cs="Times New Roman"/>
                <w:sz w:val="24"/>
              </w:rPr>
              <w:t>B</w:t>
            </w:r>
            <w:r w:rsidRPr="00EE10EA">
              <w:rPr>
                <w:rFonts w:ascii="Times New Roman" w:hAnsiTheme="minorEastAsia" w:cs="Times New Roman"/>
                <w:sz w:val="24"/>
              </w:rPr>
              <w:t>，主要评价内容包括水污染控制和减缓措施评价，不进行水环境影响预测。</w:t>
            </w:r>
          </w:p>
          <w:p w:rsidR="00A75331" w:rsidRPr="00EE10EA" w:rsidRDefault="00C32845">
            <w:pPr>
              <w:spacing w:line="360" w:lineRule="auto"/>
              <w:rPr>
                <w:rFonts w:ascii="Times New Roman" w:hAnsi="Times New Roman" w:cs="Times New Roman"/>
                <w:b/>
                <w:color w:val="000000"/>
                <w:sz w:val="24"/>
              </w:rPr>
            </w:pPr>
            <w:r w:rsidRPr="00EE10EA">
              <w:rPr>
                <w:rFonts w:ascii="Times New Roman" w:hAnsi="Times New Roman" w:cs="Times New Roman"/>
                <w:b/>
                <w:color w:val="000000"/>
                <w:sz w:val="24"/>
              </w:rPr>
              <w:t xml:space="preserve"> 2</w:t>
            </w:r>
            <w:r w:rsidRPr="00EE10EA">
              <w:rPr>
                <w:rFonts w:ascii="Times New Roman" w:hAnsiTheme="minorEastAsia" w:cs="Times New Roman"/>
                <w:b/>
                <w:color w:val="000000"/>
                <w:sz w:val="24"/>
              </w:rPr>
              <w:t>、大气环境影响分析</w:t>
            </w:r>
          </w:p>
          <w:p w:rsidR="007B46BE" w:rsidRPr="00EE10EA" w:rsidRDefault="007B46BE" w:rsidP="00C67303">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bCs/>
                <w:sz w:val="24"/>
              </w:rPr>
              <w:t>根据工程分析，</w:t>
            </w:r>
            <w:r w:rsidRPr="00EE10EA">
              <w:rPr>
                <w:rFonts w:ascii="Times New Roman" w:hAnsiTheme="minorEastAsia" w:cs="Times New Roman"/>
                <w:sz w:val="24"/>
              </w:rPr>
              <w:t>玻纤粉尘产生量约为</w:t>
            </w:r>
            <w:r w:rsidR="00BB15D5" w:rsidRPr="00EE10EA">
              <w:rPr>
                <w:rFonts w:ascii="Times New Roman" w:hAnsi="Times New Roman" w:cs="Times New Roman"/>
                <w:sz w:val="24"/>
              </w:rPr>
              <w:t>0.5</w:t>
            </w:r>
            <w:r w:rsidRPr="00EE10EA">
              <w:rPr>
                <w:rFonts w:ascii="Times New Roman" w:hAnsi="Times New Roman" w:cs="Times New Roman"/>
                <w:sz w:val="24"/>
              </w:rPr>
              <w:t>t/a</w:t>
            </w:r>
            <w:r w:rsidRPr="00EE10EA">
              <w:rPr>
                <w:rFonts w:ascii="Times New Roman" w:hAnsiTheme="minorEastAsia" w:cs="Times New Roman"/>
                <w:sz w:val="24"/>
              </w:rPr>
              <w:t>（</w:t>
            </w:r>
            <w:r w:rsidR="00BB15D5" w:rsidRPr="00EE10EA">
              <w:rPr>
                <w:rFonts w:ascii="Times New Roman" w:hAnsi="Times New Roman" w:cs="Times New Roman"/>
                <w:sz w:val="24"/>
              </w:rPr>
              <w:t>5001</w:t>
            </w:r>
            <w:r w:rsidRPr="00EE10EA">
              <w:rPr>
                <w:rFonts w:ascii="Times New Roman" w:hAnsi="Times New Roman" w:cs="Times New Roman"/>
                <w:sz w:val="24"/>
              </w:rPr>
              <w:t>*</w:t>
            </w:r>
            <w:r w:rsidR="00DF0EF1" w:rsidRPr="00EE10EA">
              <w:rPr>
                <w:rFonts w:ascii="Times New Roman" w:hAnsi="Times New Roman" w:cs="Times New Roman"/>
                <w:sz w:val="24"/>
              </w:rPr>
              <w:t>0.1kg/t·</w:t>
            </w:r>
            <w:r w:rsidR="00DF0EF1" w:rsidRPr="00EE10EA">
              <w:rPr>
                <w:rFonts w:ascii="Times New Roman" w:hAnsiTheme="minorEastAsia" w:cs="Times New Roman"/>
                <w:sz w:val="24"/>
              </w:rPr>
              <w:t>原料</w:t>
            </w:r>
            <w:r w:rsidRPr="00EE10EA">
              <w:rPr>
                <w:rFonts w:ascii="Times New Roman" w:hAnsiTheme="minorEastAsia" w:cs="Times New Roman"/>
                <w:sz w:val="24"/>
              </w:rPr>
              <w:t>），产生速率约为</w:t>
            </w:r>
            <w:r w:rsidR="00DF0EF1" w:rsidRPr="00EE10EA">
              <w:rPr>
                <w:rFonts w:ascii="Times New Roman" w:hAnsi="Times New Roman" w:cs="Times New Roman"/>
                <w:sz w:val="24"/>
              </w:rPr>
              <w:t>0.</w:t>
            </w:r>
            <w:r w:rsidR="00BB15D5" w:rsidRPr="00EE10EA">
              <w:rPr>
                <w:rFonts w:ascii="Times New Roman" w:hAnsi="Times New Roman" w:cs="Times New Roman"/>
                <w:sz w:val="24"/>
              </w:rPr>
              <w:t>21</w:t>
            </w:r>
            <w:r w:rsidRPr="00EE10EA">
              <w:rPr>
                <w:rFonts w:ascii="Times New Roman" w:hAnsi="Times New Roman" w:cs="Times New Roman"/>
                <w:sz w:val="24"/>
              </w:rPr>
              <w:t>kg/h</w:t>
            </w:r>
            <w:r w:rsidRPr="00EE10EA">
              <w:rPr>
                <w:rFonts w:ascii="Times New Roman" w:hAnsiTheme="minorEastAsia" w:cs="Times New Roman"/>
                <w:sz w:val="24"/>
              </w:rPr>
              <w:t>。</w:t>
            </w:r>
            <w:r w:rsidR="00DF0EF1" w:rsidRPr="00EE10EA">
              <w:rPr>
                <w:rFonts w:ascii="Times New Roman" w:hAnsiTheme="minorEastAsia" w:cs="Times New Roman"/>
                <w:sz w:val="24"/>
              </w:rPr>
              <w:t>本环评要求项目在短切和烘干环节的上方出气口设置全密闭废气收集管道，统一进入</w:t>
            </w:r>
            <w:r w:rsidR="00465824">
              <w:rPr>
                <w:rFonts w:ascii="Times New Roman" w:hAnsiTheme="minorEastAsia" w:cs="Times New Roman" w:hint="eastAsia"/>
                <w:sz w:val="24"/>
              </w:rPr>
              <w:t>水洗塔</w:t>
            </w:r>
            <w:r w:rsidR="00DF0EF1" w:rsidRPr="00EE10EA">
              <w:rPr>
                <w:rFonts w:ascii="Times New Roman" w:hAnsiTheme="minorEastAsia" w:cs="Times New Roman"/>
                <w:sz w:val="24"/>
              </w:rPr>
              <w:t>进行处理含尘废气。由于本项目粉尘产生量很小，加之纤维丝质量本身很小，</w:t>
            </w:r>
            <w:r w:rsidR="00465824">
              <w:rPr>
                <w:rFonts w:ascii="Times New Roman" w:hAnsiTheme="minorEastAsia" w:cs="Times New Roman" w:hint="eastAsia"/>
                <w:sz w:val="24"/>
              </w:rPr>
              <w:t>水洗塔</w:t>
            </w:r>
            <w:r w:rsidR="00DF0EF1" w:rsidRPr="00EE10EA">
              <w:rPr>
                <w:rFonts w:ascii="Times New Roman" w:hAnsiTheme="minorEastAsia" w:cs="Times New Roman"/>
                <w:sz w:val="24"/>
              </w:rPr>
              <w:t>可对纤维丝粉尘进行有效去除，由于废气收集装置为全密闭，集气管道捕集率为</w:t>
            </w:r>
            <w:r w:rsidR="00DF0EF1" w:rsidRPr="00EE10EA">
              <w:rPr>
                <w:rFonts w:ascii="Times New Roman" w:hAnsi="Times New Roman" w:cs="Times New Roman"/>
                <w:sz w:val="24"/>
              </w:rPr>
              <w:t>98%</w:t>
            </w:r>
            <w:r w:rsidR="00DF0EF1" w:rsidRPr="00EE10EA">
              <w:rPr>
                <w:rFonts w:ascii="Times New Roman" w:hAnsiTheme="minorEastAsia" w:cs="Times New Roman"/>
                <w:sz w:val="24"/>
              </w:rPr>
              <w:t>，除尘率为</w:t>
            </w:r>
            <w:r w:rsidR="00DF0EF1" w:rsidRPr="00EE10EA">
              <w:rPr>
                <w:rFonts w:ascii="Times New Roman" w:hAnsi="Times New Roman" w:cs="Times New Roman"/>
                <w:sz w:val="24"/>
              </w:rPr>
              <w:t>70%</w:t>
            </w:r>
            <w:r w:rsidR="00DF0EF1" w:rsidRPr="00EE10EA">
              <w:rPr>
                <w:rFonts w:ascii="Times New Roman" w:hAnsiTheme="minorEastAsia" w:cs="Times New Roman"/>
                <w:sz w:val="24"/>
              </w:rPr>
              <w:t>，通过</w:t>
            </w:r>
            <w:r w:rsidR="00DF0EF1" w:rsidRPr="00EE10EA">
              <w:rPr>
                <w:rFonts w:ascii="Times New Roman" w:hAnsi="Times New Roman" w:cs="Times New Roman"/>
                <w:sz w:val="24"/>
              </w:rPr>
              <w:t>15m</w:t>
            </w:r>
            <w:r w:rsidR="00DF0EF1" w:rsidRPr="00EE10EA">
              <w:rPr>
                <w:rFonts w:ascii="Times New Roman" w:hAnsiTheme="minorEastAsia" w:cs="Times New Roman"/>
                <w:sz w:val="24"/>
              </w:rPr>
              <w:t>高排气筒排放，排放速率为</w:t>
            </w:r>
            <w:r w:rsidR="00DF0EF1" w:rsidRPr="00EE10EA">
              <w:rPr>
                <w:rFonts w:ascii="Times New Roman" w:hAnsi="Times New Roman" w:cs="Times New Roman"/>
                <w:sz w:val="24"/>
              </w:rPr>
              <w:t>0.</w:t>
            </w:r>
            <w:r w:rsidR="00BB15D5" w:rsidRPr="00EE10EA">
              <w:rPr>
                <w:rFonts w:ascii="Times New Roman" w:hAnsi="Times New Roman" w:cs="Times New Roman"/>
                <w:sz w:val="24"/>
              </w:rPr>
              <w:t>06</w:t>
            </w:r>
            <w:r w:rsidR="00DF0EF1" w:rsidRPr="00EE10EA">
              <w:rPr>
                <w:rFonts w:ascii="Times New Roman" w:hAnsi="Times New Roman" w:cs="Times New Roman"/>
                <w:sz w:val="24"/>
              </w:rPr>
              <w:t>kg/h</w:t>
            </w:r>
            <w:r w:rsidR="00DF0EF1" w:rsidRPr="00EE10EA">
              <w:rPr>
                <w:rFonts w:ascii="Times New Roman" w:hAnsiTheme="minorEastAsia" w:cs="Times New Roman"/>
                <w:sz w:val="24"/>
              </w:rPr>
              <w:t>（</w:t>
            </w:r>
            <w:r w:rsidR="00DF0EF1" w:rsidRPr="00EE10EA">
              <w:rPr>
                <w:rFonts w:ascii="Times New Roman" w:hAnsi="Times New Roman" w:cs="Times New Roman"/>
                <w:sz w:val="24"/>
              </w:rPr>
              <w:t>0.</w:t>
            </w:r>
            <w:r w:rsidR="00BB15D5" w:rsidRPr="00EE10EA">
              <w:rPr>
                <w:rFonts w:ascii="Times New Roman" w:hAnsi="Times New Roman" w:cs="Times New Roman"/>
                <w:sz w:val="24"/>
              </w:rPr>
              <w:t>147</w:t>
            </w:r>
            <w:r w:rsidR="00DF0EF1" w:rsidRPr="00EE10EA">
              <w:rPr>
                <w:rFonts w:ascii="Times New Roman" w:hAnsi="Times New Roman" w:cs="Times New Roman"/>
                <w:sz w:val="24"/>
              </w:rPr>
              <w:t>t/a</w:t>
            </w:r>
            <w:r w:rsidR="00DF0EF1" w:rsidRPr="00EE10EA">
              <w:rPr>
                <w:rFonts w:ascii="Times New Roman" w:hAnsiTheme="minorEastAsia" w:cs="Times New Roman"/>
                <w:sz w:val="24"/>
              </w:rPr>
              <w:t>），风机的抽风量为</w:t>
            </w:r>
            <w:r w:rsidR="00DF0EF1" w:rsidRPr="00EE10EA">
              <w:rPr>
                <w:rFonts w:ascii="Times New Roman" w:hAnsi="Times New Roman" w:cs="Times New Roman"/>
                <w:sz w:val="24"/>
              </w:rPr>
              <w:t>5000m</w:t>
            </w:r>
            <w:r w:rsidR="00DF0EF1" w:rsidRPr="00EE10EA">
              <w:rPr>
                <w:rFonts w:ascii="Times New Roman" w:hAnsi="Times New Roman" w:cs="Times New Roman"/>
                <w:sz w:val="24"/>
                <w:vertAlign w:val="superscript"/>
              </w:rPr>
              <w:t>3</w:t>
            </w:r>
            <w:r w:rsidR="00DF0EF1" w:rsidRPr="00EE10EA">
              <w:rPr>
                <w:rFonts w:ascii="Times New Roman" w:hAnsi="Times New Roman" w:cs="Times New Roman"/>
                <w:sz w:val="24"/>
              </w:rPr>
              <w:t>/h</w:t>
            </w:r>
            <w:r w:rsidR="00DF0EF1" w:rsidRPr="00EE10EA">
              <w:rPr>
                <w:rFonts w:ascii="Times New Roman" w:hAnsiTheme="minorEastAsia" w:cs="Times New Roman"/>
                <w:sz w:val="24"/>
              </w:rPr>
              <w:t>，排放浓度为</w:t>
            </w:r>
            <w:r w:rsidR="00BB15D5" w:rsidRPr="00EE10EA">
              <w:rPr>
                <w:rFonts w:ascii="Times New Roman" w:hAnsi="Times New Roman" w:cs="Times New Roman"/>
                <w:sz w:val="24"/>
              </w:rPr>
              <w:t>12.25</w:t>
            </w:r>
            <w:r w:rsidR="00DF0EF1" w:rsidRPr="00EE10EA">
              <w:rPr>
                <w:rFonts w:ascii="Times New Roman" w:hAnsi="Times New Roman" w:cs="Times New Roman"/>
                <w:sz w:val="24"/>
              </w:rPr>
              <w:t>mg/m</w:t>
            </w:r>
            <w:r w:rsidR="00DF0EF1" w:rsidRPr="00EE10EA">
              <w:rPr>
                <w:rFonts w:ascii="Times New Roman" w:hAnsi="Times New Roman" w:cs="Times New Roman"/>
                <w:sz w:val="24"/>
                <w:vertAlign w:val="superscript"/>
              </w:rPr>
              <w:t>3</w:t>
            </w:r>
            <w:r w:rsidR="00DF0EF1" w:rsidRPr="00EE10EA">
              <w:rPr>
                <w:rFonts w:ascii="Times New Roman" w:hAnsiTheme="minorEastAsia" w:cs="Times New Roman"/>
                <w:sz w:val="24"/>
              </w:rPr>
              <w:t>。粉尘排放符合</w:t>
            </w:r>
            <w:r w:rsidR="00CB4546" w:rsidRPr="00EE10EA">
              <w:rPr>
                <w:rFonts w:ascii="Times New Roman" w:hAnsiTheme="minorEastAsia" w:cs="Times New Roman"/>
                <w:sz w:val="24"/>
              </w:rPr>
              <w:t>《合成树脂工业污染物排放标准》（</w:t>
            </w:r>
            <w:r w:rsidR="00CB4546" w:rsidRPr="00EE10EA">
              <w:rPr>
                <w:rFonts w:ascii="Times New Roman" w:hAnsi="Times New Roman" w:cs="Times New Roman"/>
                <w:sz w:val="24"/>
              </w:rPr>
              <w:t>GB31572-2015</w:t>
            </w:r>
            <w:r w:rsidR="00CB4546" w:rsidRPr="00EE10EA">
              <w:rPr>
                <w:rFonts w:ascii="Times New Roman" w:hAnsiTheme="minorEastAsia" w:cs="Times New Roman"/>
                <w:sz w:val="24"/>
              </w:rPr>
              <w:t>）</w:t>
            </w:r>
            <w:r w:rsidR="00CB4546">
              <w:rPr>
                <w:rFonts w:ascii="Times New Roman" w:hAnsiTheme="minorEastAsia" w:cs="Times New Roman" w:hint="eastAsia"/>
                <w:sz w:val="24"/>
              </w:rPr>
              <w:t>表</w:t>
            </w:r>
            <w:r w:rsidR="00923232">
              <w:rPr>
                <w:rFonts w:ascii="Times New Roman" w:hAnsiTheme="minorEastAsia" w:cs="Times New Roman" w:hint="eastAsia"/>
                <w:sz w:val="24"/>
              </w:rPr>
              <w:t>5</w:t>
            </w:r>
            <w:r w:rsidR="00CB4546">
              <w:rPr>
                <w:rFonts w:ascii="Times New Roman" w:hAnsiTheme="minorEastAsia" w:cs="Times New Roman" w:hint="eastAsia"/>
                <w:sz w:val="24"/>
              </w:rPr>
              <w:t>中标准</w:t>
            </w:r>
            <w:r w:rsidR="00CB4546" w:rsidRPr="00EE10EA">
              <w:rPr>
                <w:rFonts w:ascii="Times New Roman" w:hAnsiTheme="minorEastAsia" w:cs="Times New Roman"/>
                <w:sz w:val="24"/>
              </w:rPr>
              <w:t>（排放浓度</w:t>
            </w:r>
            <w:r w:rsidR="00CB4546" w:rsidRPr="00EE10EA">
              <w:rPr>
                <w:rFonts w:ascii="Times New Roman" w:hAnsi="Times New Roman" w:cs="Times New Roman"/>
                <w:sz w:val="24"/>
              </w:rPr>
              <w:t>≤</w:t>
            </w:r>
            <w:r w:rsidR="00923232">
              <w:rPr>
                <w:rFonts w:ascii="Times New Roman" w:hAnsi="Times New Roman" w:cs="Times New Roman" w:hint="eastAsia"/>
                <w:sz w:val="24"/>
              </w:rPr>
              <w:t>2</w:t>
            </w:r>
            <w:r w:rsidR="00CB4546" w:rsidRPr="00EE10EA">
              <w:rPr>
                <w:rFonts w:ascii="Times New Roman" w:hAnsi="Times New Roman" w:cs="Times New Roman"/>
                <w:sz w:val="24"/>
              </w:rPr>
              <w:t>0mg/m</w:t>
            </w:r>
            <w:r w:rsidR="00CB4546" w:rsidRPr="00EE10EA">
              <w:rPr>
                <w:rFonts w:ascii="Times New Roman" w:hAnsi="Times New Roman" w:cs="Times New Roman"/>
                <w:sz w:val="24"/>
                <w:vertAlign w:val="superscript"/>
              </w:rPr>
              <w:t>3</w:t>
            </w:r>
            <w:r w:rsidR="00CB4546" w:rsidRPr="00EE10EA">
              <w:rPr>
                <w:rFonts w:ascii="Times New Roman" w:hAnsiTheme="minorEastAsia" w:cs="Times New Roman"/>
                <w:sz w:val="24"/>
              </w:rPr>
              <w:t>）的要求。</w:t>
            </w:r>
            <w:r w:rsidR="00DF0EF1" w:rsidRPr="00EE10EA">
              <w:rPr>
                <w:rFonts w:ascii="Times New Roman" w:hAnsiTheme="minorEastAsia" w:cs="Times New Roman"/>
                <w:sz w:val="24"/>
              </w:rPr>
              <w:t>除此之外，</w:t>
            </w:r>
            <w:r w:rsidR="00DF0EF1" w:rsidRPr="00EE10EA">
              <w:rPr>
                <w:rFonts w:ascii="Times New Roman" w:hAnsiTheme="minorEastAsia" w:cs="Times New Roman"/>
                <w:sz w:val="24"/>
              </w:rPr>
              <w:lastRenderedPageBreak/>
              <w:t>环评要求企业在运营过程中应加强生产车间以及储存仓库的密闭性，减少粉尘的逸散。</w:t>
            </w:r>
          </w:p>
          <w:p w:rsidR="00C67303" w:rsidRPr="007D7451" w:rsidRDefault="00C67303" w:rsidP="00606FEF">
            <w:pPr>
              <w:adjustRightInd w:val="0"/>
              <w:snapToGrid w:val="0"/>
              <w:spacing w:line="360" w:lineRule="auto"/>
              <w:ind w:firstLineChars="200" w:firstLine="480"/>
              <w:rPr>
                <w:rFonts w:ascii="Times New Roman" w:hAnsi="Times New Roman" w:cs="Times New Roman"/>
                <w:color w:val="FF0000"/>
                <w:sz w:val="24"/>
                <w:u w:val="single"/>
              </w:rPr>
            </w:pPr>
            <w:r w:rsidRPr="007D7451">
              <w:rPr>
                <w:rFonts w:ascii="Times New Roman" w:hAnsiTheme="minorEastAsia" w:cs="Times New Roman"/>
                <w:color w:val="FF0000"/>
                <w:sz w:val="24"/>
                <w:u w:val="single"/>
              </w:rPr>
              <w:t>项目热风炉输送过来的</w:t>
            </w:r>
            <w:r w:rsidRPr="007D7451">
              <w:rPr>
                <w:rFonts w:ascii="Times New Roman" w:hAnsi="Times New Roman" w:cs="Times New Roman"/>
                <w:color w:val="FF0000"/>
                <w:sz w:val="24"/>
                <w:u w:val="single"/>
              </w:rPr>
              <w:t>150~250</w:t>
            </w:r>
            <w:r w:rsidRPr="007D7451">
              <w:rPr>
                <w:rFonts w:asciiTheme="minorEastAsia" w:hAnsiTheme="minorEastAsia" w:cs="Times New Roman"/>
                <w:color w:val="FF0000"/>
                <w:sz w:val="24"/>
                <w:u w:val="single"/>
              </w:rPr>
              <w:t>℃</w:t>
            </w:r>
            <w:r w:rsidRPr="007D7451">
              <w:rPr>
                <w:rFonts w:ascii="Times New Roman" w:hAnsiTheme="minorEastAsia" w:cs="Times New Roman"/>
                <w:color w:val="FF0000"/>
                <w:sz w:val="24"/>
                <w:u w:val="single"/>
              </w:rPr>
              <w:t>热空气将短玻纤的水分蒸发，上面附着有少量环氧树脂，环氧树脂一般在</w:t>
            </w:r>
            <w:r w:rsidRPr="007D7451">
              <w:rPr>
                <w:rFonts w:ascii="Times New Roman" w:hAnsi="Times New Roman" w:cs="Times New Roman"/>
                <w:color w:val="FF0000"/>
                <w:sz w:val="24"/>
                <w:u w:val="single"/>
              </w:rPr>
              <w:t>180</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200</w:t>
            </w:r>
            <w:r w:rsidRPr="007D7451">
              <w:rPr>
                <w:rFonts w:asciiTheme="minorEastAsia" w:hAnsiTheme="minorEastAsia" w:cs="Times New Roman"/>
                <w:color w:val="FF0000"/>
                <w:sz w:val="24"/>
                <w:u w:val="single"/>
              </w:rPr>
              <w:t>℃</w:t>
            </w:r>
            <w:r w:rsidRPr="007D7451">
              <w:rPr>
                <w:rFonts w:ascii="Times New Roman" w:hAnsiTheme="minorEastAsia" w:cs="Times New Roman"/>
                <w:color w:val="FF0000"/>
                <w:sz w:val="24"/>
                <w:u w:val="single"/>
              </w:rPr>
              <w:t>就会发生热氧化分解。项目加热环氧树脂产生有机气体约为</w:t>
            </w:r>
            <w:r w:rsidR="00BB15D5" w:rsidRPr="007D7451">
              <w:rPr>
                <w:rFonts w:ascii="Times New Roman" w:hAnsi="Times New Roman" w:cs="Times New Roman"/>
                <w:color w:val="FF0000"/>
                <w:sz w:val="24"/>
                <w:u w:val="single"/>
              </w:rPr>
              <w:t>9.0</w:t>
            </w:r>
            <w:r w:rsidRPr="007D7451">
              <w:rPr>
                <w:rFonts w:ascii="Times New Roman" w:hAnsi="Times New Roman" w:cs="Times New Roman"/>
                <w:color w:val="FF0000"/>
                <w:sz w:val="24"/>
                <w:u w:val="single"/>
              </w:rPr>
              <w:t>kg/a</w:t>
            </w:r>
            <w:r w:rsidRPr="007D7451">
              <w:rPr>
                <w:rFonts w:ascii="Times New Roman" w:hAnsiTheme="minorEastAsia" w:cs="Times New Roman"/>
                <w:color w:val="FF0000"/>
                <w:sz w:val="24"/>
                <w:u w:val="single"/>
              </w:rPr>
              <w:t>，</w:t>
            </w:r>
            <w:r w:rsidR="00CB4546" w:rsidRPr="00ED09BB">
              <w:rPr>
                <w:rFonts w:ascii="Times New Roman" w:hAnsiTheme="minorEastAsia" w:cs="Times New Roman"/>
                <w:color w:val="FF0000"/>
                <w:sz w:val="24"/>
                <w:u w:val="single"/>
              </w:rPr>
              <w:t>通过</w:t>
            </w:r>
            <w:r w:rsidR="00CB4546">
              <w:rPr>
                <w:rFonts w:ascii="Times New Roman" w:hAnsiTheme="minorEastAsia" w:cs="Times New Roman" w:hint="eastAsia"/>
                <w:color w:val="FF0000"/>
                <w:sz w:val="24"/>
                <w:u w:val="single"/>
              </w:rPr>
              <w:t>与生产废气粉尘共用</w:t>
            </w:r>
            <w:r w:rsidR="00CB4546" w:rsidRPr="00ED09BB">
              <w:rPr>
                <w:rFonts w:ascii="Times New Roman" w:hAnsiTheme="minorEastAsia" w:cs="Times New Roman"/>
                <w:color w:val="FF0000"/>
                <w:sz w:val="24"/>
                <w:u w:val="single"/>
              </w:rPr>
              <w:t>集气罩</w:t>
            </w:r>
            <w:r w:rsidR="00CB4546" w:rsidRPr="00ED09BB">
              <w:rPr>
                <w:rFonts w:ascii="Times New Roman" w:hAnsi="Times New Roman" w:cs="Times New Roman"/>
                <w:color w:val="FF0000"/>
                <w:sz w:val="24"/>
                <w:u w:val="single"/>
              </w:rPr>
              <w:t>+</w:t>
            </w:r>
            <w:r w:rsidR="00CB4546">
              <w:rPr>
                <w:rFonts w:ascii="Times New Roman" w:hAnsi="Times New Roman" w:cs="Times New Roman" w:hint="eastAsia"/>
                <w:color w:val="FF0000"/>
                <w:sz w:val="24"/>
                <w:u w:val="single"/>
              </w:rPr>
              <w:t>水洗塔</w:t>
            </w:r>
            <w:r w:rsidR="00CB4546">
              <w:rPr>
                <w:rFonts w:ascii="Times New Roman" w:hAnsi="Times New Roman" w:cs="Times New Roman" w:hint="eastAsia"/>
                <w:color w:val="FF0000"/>
                <w:sz w:val="24"/>
                <w:u w:val="single"/>
              </w:rPr>
              <w:t>+</w:t>
            </w:r>
            <w:r w:rsidR="00CB4546" w:rsidRPr="00ED09BB">
              <w:rPr>
                <w:rFonts w:ascii="Times New Roman" w:hAnsi="Times New Roman" w:cs="Times New Roman"/>
                <w:color w:val="FF0000"/>
                <w:sz w:val="24"/>
                <w:u w:val="single"/>
              </w:rPr>
              <w:t>15m</w:t>
            </w:r>
            <w:r w:rsidR="00CB4546" w:rsidRPr="00ED09BB">
              <w:rPr>
                <w:rFonts w:ascii="Times New Roman" w:hAnsiTheme="minorEastAsia" w:cs="Times New Roman"/>
                <w:color w:val="FF0000"/>
                <w:sz w:val="24"/>
                <w:u w:val="single"/>
              </w:rPr>
              <w:t>排气筒高空排放，</w:t>
            </w:r>
            <w:r w:rsidRPr="007D7451">
              <w:rPr>
                <w:rFonts w:ascii="Times New Roman" w:hAnsiTheme="minorEastAsia" w:cs="Times New Roman"/>
                <w:color w:val="FF0000"/>
                <w:sz w:val="24"/>
                <w:u w:val="single"/>
              </w:rPr>
              <w:t>集气罩收集效率为</w:t>
            </w:r>
            <w:r w:rsidRPr="007D7451">
              <w:rPr>
                <w:rFonts w:ascii="Times New Roman" w:hAnsi="Times New Roman" w:cs="Times New Roman"/>
                <w:color w:val="FF0000"/>
                <w:sz w:val="24"/>
                <w:u w:val="single"/>
              </w:rPr>
              <w:t>95%</w:t>
            </w:r>
            <w:r w:rsidRPr="007D7451">
              <w:rPr>
                <w:rFonts w:ascii="Times New Roman" w:hAnsiTheme="minorEastAsia" w:cs="Times New Roman"/>
                <w:color w:val="FF0000"/>
                <w:sz w:val="24"/>
                <w:u w:val="single"/>
              </w:rPr>
              <w:t>，风量为</w:t>
            </w:r>
            <w:r w:rsidR="00ED09BB" w:rsidRPr="007D7451">
              <w:rPr>
                <w:rFonts w:ascii="Times New Roman" w:hAnsi="Times New Roman" w:cs="Times New Roman" w:hint="eastAsia"/>
                <w:color w:val="FF0000"/>
                <w:sz w:val="24"/>
                <w:u w:val="single"/>
              </w:rPr>
              <w:t>20</w:t>
            </w:r>
            <w:r w:rsidRPr="007D7451">
              <w:rPr>
                <w:rFonts w:ascii="Times New Roman" w:hAnsi="Times New Roman" w:cs="Times New Roman"/>
                <w:color w:val="FF0000"/>
                <w:sz w:val="24"/>
                <w:u w:val="single"/>
              </w:rPr>
              <w:t>00m</w:t>
            </w:r>
            <w:r w:rsidRPr="007D7451">
              <w:rPr>
                <w:rFonts w:ascii="Times New Roman" w:hAnsi="Times New Roman" w:cs="Times New Roman"/>
                <w:color w:val="FF0000"/>
                <w:sz w:val="24"/>
                <w:u w:val="single"/>
                <w:vertAlign w:val="superscript"/>
              </w:rPr>
              <w:t>3</w:t>
            </w:r>
            <w:r w:rsidRPr="007D7451">
              <w:rPr>
                <w:rFonts w:ascii="Times New Roman" w:hAnsi="Times New Roman" w:cs="Times New Roman"/>
                <w:color w:val="FF0000"/>
                <w:sz w:val="24"/>
                <w:u w:val="single"/>
              </w:rPr>
              <w:t>/h</w:t>
            </w:r>
            <w:r w:rsidRPr="007D7451">
              <w:rPr>
                <w:rFonts w:ascii="Times New Roman" w:hAnsiTheme="minorEastAsia" w:cs="Times New Roman"/>
                <w:color w:val="FF0000"/>
                <w:sz w:val="24"/>
                <w:u w:val="single"/>
              </w:rPr>
              <w:t>，排放量为</w:t>
            </w:r>
            <w:r w:rsidR="00BB15D5" w:rsidRPr="007D7451">
              <w:rPr>
                <w:rFonts w:ascii="Times New Roman" w:hAnsi="Times New Roman" w:cs="Times New Roman"/>
                <w:color w:val="FF0000"/>
                <w:sz w:val="24"/>
                <w:u w:val="single"/>
              </w:rPr>
              <w:t>0.45</w:t>
            </w:r>
            <w:r w:rsidRPr="007D7451">
              <w:rPr>
                <w:rFonts w:ascii="Times New Roman" w:hAnsi="Times New Roman" w:cs="Times New Roman"/>
                <w:color w:val="FF0000"/>
                <w:sz w:val="24"/>
                <w:u w:val="single"/>
              </w:rPr>
              <w:t>kg/a</w:t>
            </w:r>
            <w:r w:rsidRPr="007D7451">
              <w:rPr>
                <w:rFonts w:ascii="Times New Roman" w:hAnsiTheme="minorEastAsia" w:cs="Times New Roman"/>
                <w:color w:val="FF0000"/>
                <w:sz w:val="24"/>
                <w:u w:val="single"/>
              </w:rPr>
              <w:t>，排放浓度为</w:t>
            </w:r>
            <w:r w:rsidR="00BB15D5" w:rsidRPr="007D7451">
              <w:rPr>
                <w:rFonts w:ascii="Times New Roman" w:hAnsi="Times New Roman" w:cs="Times New Roman"/>
                <w:color w:val="FF0000"/>
                <w:sz w:val="24"/>
                <w:u w:val="single"/>
              </w:rPr>
              <w:t>7.125</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。能满足</w:t>
            </w:r>
            <w:r w:rsidR="002F53BD" w:rsidRPr="007D7451">
              <w:rPr>
                <w:rFonts w:ascii="Times New Roman" w:hAnsiTheme="minorEastAsia" w:cs="Times New Roman"/>
                <w:color w:val="FF0000"/>
                <w:sz w:val="24"/>
                <w:u w:val="single"/>
              </w:rPr>
              <w:t>《</w:t>
            </w:r>
            <w:r w:rsidRPr="007D7451">
              <w:rPr>
                <w:rFonts w:ascii="Times New Roman" w:hAnsiTheme="minorEastAsia" w:cs="Times New Roman"/>
                <w:color w:val="FF0000"/>
                <w:sz w:val="24"/>
                <w:u w:val="single"/>
              </w:rPr>
              <w:t>合成树脂工业污染物排放标准》（</w:t>
            </w:r>
            <w:r w:rsidRPr="007D7451">
              <w:rPr>
                <w:rFonts w:ascii="Times New Roman" w:hAnsi="Times New Roman" w:cs="Times New Roman"/>
                <w:color w:val="FF0000"/>
                <w:sz w:val="24"/>
                <w:u w:val="single"/>
              </w:rPr>
              <w:t>GB31572-2015</w:t>
            </w:r>
            <w:r w:rsidRPr="007D7451">
              <w:rPr>
                <w:rFonts w:ascii="Times New Roman" w:hAnsiTheme="minorEastAsia" w:cs="Times New Roman"/>
                <w:color w:val="FF0000"/>
                <w:sz w:val="24"/>
                <w:u w:val="single"/>
              </w:rPr>
              <w:t>）</w:t>
            </w:r>
            <w:r w:rsidR="00A73538" w:rsidRPr="007D7451">
              <w:rPr>
                <w:rFonts w:ascii="Times New Roman" w:hAnsiTheme="minorEastAsia" w:cs="Times New Roman"/>
                <w:color w:val="FF0000"/>
                <w:sz w:val="24"/>
                <w:u w:val="single"/>
              </w:rPr>
              <w:t>表</w:t>
            </w:r>
            <w:r w:rsidR="00C952B4">
              <w:rPr>
                <w:rFonts w:ascii="Times New Roman" w:hAnsi="Times New Roman" w:cs="Times New Roman" w:hint="eastAsia"/>
                <w:color w:val="FF0000"/>
                <w:sz w:val="24"/>
                <w:u w:val="single"/>
              </w:rPr>
              <w:t>4</w:t>
            </w:r>
            <w:r w:rsidR="00A73538" w:rsidRPr="007D7451">
              <w:rPr>
                <w:rFonts w:ascii="Times New Roman" w:hAnsiTheme="minorEastAsia" w:cs="Times New Roman"/>
                <w:color w:val="FF0000"/>
                <w:sz w:val="24"/>
                <w:u w:val="single"/>
              </w:rPr>
              <w:t>中</w:t>
            </w:r>
            <w:r w:rsidRPr="007D7451">
              <w:rPr>
                <w:rFonts w:ascii="Times New Roman" w:hAnsiTheme="minorEastAsia" w:cs="Times New Roman"/>
                <w:color w:val="FF0000"/>
                <w:sz w:val="24"/>
                <w:u w:val="single"/>
              </w:rPr>
              <w:t>排放标准（</w:t>
            </w:r>
            <w:r w:rsidR="00C952B4">
              <w:rPr>
                <w:rFonts w:ascii="Times New Roman" w:hAnsi="Times New Roman" w:cs="Times New Roman" w:hint="eastAsia"/>
                <w:color w:val="FF0000"/>
                <w:sz w:val="24"/>
                <w:u w:val="single"/>
              </w:rPr>
              <w:t>10</w:t>
            </w:r>
            <w:r w:rsidR="00A73538" w:rsidRPr="007D7451">
              <w:rPr>
                <w:rFonts w:ascii="Times New Roman" w:hAnsi="Times New Roman" w:cs="Times New Roman"/>
                <w:color w:val="FF0000"/>
                <w:sz w:val="24"/>
                <w:u w:val="single"/>
              </w:rPr>
              <w:t>0mg/m</w:t>
            </w:r>
            <w:r w:rsidR="00A73538"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00A73538" w:rsidRPr="007D7451">
              <w:rPr>
                <w:rFonts w:ascii="Times New Roman" w:hAnsiTheme="minorEastAsia" w:cs="Times New Roman"/>
                <w:color w:val="FF0000"/>
                <w:sz w:val="24"/>
                <w:u w:val="single"/>
              </w:rPr>
              <w:t>。</w:t>
            </w:r>
          </w:p>
          <w:p w:rsidR="00606FEF" w:rsidRPr="007D7451" w:rsidRDefault="00606FEF" w:rsidP="00606FEF">
            <w:pPr>
              <w:snapToGrid w:val="0"/>
              <w:spacing w:line="360" w:lineRule="auto"/>
              <w:ind w:firstLineChars="200" w:firstLine="480"/>
              <w:rPr>
                <w:rFonts w:ascii="Times New Roman" w:hAnsi="Times New Roman" w:cs="Times New Roman"/>
                <w:color w:val="FF0000"/>
                <w:sz w:val="24"/>
                <w:u w:val="single"/>
              </w:rPr>
            </w:pPr>
            <w:r w:rsidRPr="007D7451">
              <w:rPr>
                <w:rFonts w:ascii="Times New Roman" w:hAnsiTheme="minorEastAsia" w:cs="Times New Roman"/>
                <w:color w:val="FF0000"/>
                <w:sz w:val="24"/>
                <w:u w:val="single"/>
              </w:rPr>
              <w:t>本项目</w:t>
            </w:r>
            <w:r w:rsidR="002179EA" w:rsidRPr="007D7451">
              <w:rPr>
                <w:rFonts w:ascii="Times New Roman" w:hAnsiTheme="minorEastAsia" w:cs="Times New Roman"/>
                <w:color w:val="FF0000"/>
                <w:sz w:val="24"/>
                <w:u w:val="single"/>
              </w:rPr>
              <w:t>燃生物质</w:t>
            </w:r>
            <w:r w:rsidRPr="007D7451">
              <w:rPr>
                <w:rFonts w:ascii="Times New Roman" w:hAnsiTheme="minorEastAsia" w:cs="Times New Roman"/>
                <w:color w:val="FF0000"/>
                <w:sz w:val="24"/>
                <w:u w:val="single"/>
              </w:rPr>
              <w:t>产生</w:t>
            </w:r>
            <w:r w:rsidR="002179EA" w:rsidRPr="007D7451">
              <w:rPr>
                <w:rFonts w:ascii="Times New Roman" w:hAnsiTheme="minorEastAsia" w:cs="Times New Roman"/>
                <w:color w:val="FF0000"/>
                <w:sz w:val="24"/>
                <w:u w:val="single"/>
              </w:rPr>
              <w:t>烟尘</w:t>
            </w:r>
            <w:r w:rsidRPr="007D7451">
              <w:rPr>
                <w:rFonts w:ascii="Times New Roman" w:hAnsiTheme="minorEastAsia" w:cs="Times New Roman"/>
                <w:color w:val="FF0000"/>
                <w:sz w:val="24"/>
                <w:u w:val="single"/>
              </w:rPr>
              <w:t>浓度为</w:t>
            </w:r>
            <w:r w:rsidRPr="007D7451">
              <w:rPr>
                <w:rFonts w:ascii="Times New Roman" w:hAnsi="Times New Roman" w:cs="Times New Roman"/>
                <w:color w:val="FF0000"/>
                <w:sz w:val="24"/>
                <w:u w:val="single"/>
              </w:rPr>
              <w:t>80.1</w:t>
            </w:r>
            <w:r w:rsidR="002179EA" w:rsidRPr="007D7451">
              <w:rPr>
                <w:rFonts w:ascii="Times New Roman" w:hAnsi="Times New Roman" w:cs="Times New Roman"/>
                <w:color w:val="FF0000"/>
                <w:sz w:val="24"/>
                <w:u w:val="single"/>
              </w:rPr>
              <w:t>2</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SO</w:t>
            </w:r>
            <w:r w:rsidRPr="007D7451">
              <w:rPr>
                <w:rFonts w:ascii="Times New Roman" w:hAnsi="Times New Roman" w:cs="Times New Roman"/>
                <w:color w:val="FF0000"/>
                <w:sz w:val="24"/>
                <w:u w:val="single"/>
                <w:vertAlign w:val="subscript"/>
              </w:rPr>
              <w:t>2</w:t>
            </w:r>
            <w:r w:rsidRPr="007D7451">
              <w:rPr>
                <w:rFonts w:ascii="Times New Roman" w:hAnsiTheme="minorEastAsia" w:cs="Times New Roman"/>
                <w:color w:val="FF0000"/>
                <w:sz w:val="24"/>
                <w:u w:val="single"/>
              </w:rPr>
              <w:t>产生浓度为</w:t>
            </w:r>
            <w:r w:rsidRPr="007D7451">
              <w:rPr>
                <w:rFonts w:ascii="Times New Roman" w:hAnsi="Times New Roman" w:cs="Times New Roman"/>
                <w:color w:val="FF0000"/>
                <w:sz w:val="24"/>
                <w:u w:val="single"/>
              </w:rPr>
              <w:t>136.</w:t>
            </w:r>
            <w:r w:rsidR="0039358D" w:rsidRPr="007D7451">
              <w:rPr>
                <w:rFonts w:ascii="Times New Roman" w:hAnsi="Times New Roman" w:cs="Times New Roman"/>
                <w:color w:val="FF0000"/>
                <w:sz w:val="24"/>
                <w:u w:val="single"/>
              </w:rPr>
              <w:t>21</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NOx</w:t>
            </w:r>
            <w:r w:rsidRPr="007D7451">
              <w:rPr>
                <w:rFonts w:ascii="Times New Roman" w:hAnsiTheme="minorEastAsia" w:cs="Times New Roman"/>
                <w:color w:val="FF0000"/>
                <w:sz w:val="24"/>
                <w:u w:val="single"/>
              </w:rPr>
              <w:t>产生浓度为</w:t>
            </w:r>
            <w:r w:rsidRPr="007D7451">
              <w:rPr>
                <w:rFonts w:ascii="Times New Roman" w:hAnsi="Times New Roman" w:cs="Times New Roman"/>
                <w:color w:val="FF0000"/>
                <w:sz w:val="24"/>
                <w:u w:val="single"/>
              </w:rPr>
              <w:t>163.</w:t>
            </w:r>
            <w:r w:rsidR="0039358D" w:rsidRPr="007D7451">
              <w:rPr>
                <w:rFonts w:ascii="Times New Roman" w:hAnsi="Times New Roman" w:cs="Times New Roman"/>
                <w:color w:val="FF0000"/>
                <w:sz w:val="24"/>
                <w:u w:val="single"/>
              </w:rPr>
              <w:t>45</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，若直接排放，烟尘无法满足《锅炉大气污染物排放标准》</w:t>
            </w:r>
            <w:r w:rsidRPr="007D7451">
              <w:rPr>
                <w:rFonts w:ascii="Times New Roman" w:hAnsi="Times New Roman" w:cs="Times New Roman"/>
                <w:color w:val="FF0000"/>
                <w:sz w:val="24"/>
                <w:u w:val="single"/>
              </w:rPr>
              <w:t>(GB13271-2014)</w:t>
            </w:r>
            <w:r w:rsidR="0039358D" w:rsidRPr="007D7451">
              <w:rPr>
                <w:rFonts w:ascii="Times New Roman" w:hAnsi="Times New Roman" w:cs="Times New Roman"/>
                <w:color w:val="FF0000"/>
                <w:sz w:val="24"/>
                <w:u w:val="single"/>
              </w:rPr>
              <w:t xml:space="preserve"> </w:t>
            </w:r>
            <w:r w:rsidR="0039358D" w:rsidRPr="007D7451">
              <w:rPr>
                <w:rFonts w:ascii="Times New Roman" w:hAnsiTheme="minorEastAsia" w:cs="Times New Roman"/>
                <w:color w:val="FF0000"/>
                <w:sz w:val="24"/>
                <w:u w:val="single"/>
              </w:rPr>
              <w:t>中特别排放限值，</w:t>
            </w:r>
            <w:r w:rsidRPr="007D7451">
              <w:rPr>
                <w:rFonts w:ascii="Times New Roman" w:hAnsiTheme="minorEastAsia" w:cs="Times New Roman"/>
                <w:color w:val="FF0000"/>
                <w:sz w:val="24"/>
                <w:u w:val="single"/>
              </w:rPr>
              <w:t>烟尘浓度</w:t>
            </w:r>
            <w:r w:rsidRPr="007D7451">
              <w:rPr>
                <w:rFonts w:ascii="Times New Roman" w:hAnsi="Times New Roman" w:cs="Times New Roman"/>
                <w:color w:val="FF0000"/>
                <w:sz w:val="24"/>
                <w:u w:val="single"/>
              </w:rPr>
              <w:t>≤30mg/m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相关要求。</w:t>
            </w:r>
          </w:p>
          <w:p w:rsidR="00606FEF" w:rsidRPr="007D7451" w:rsidRDefault="00606FEF" w:rsidP="00606FEF">
            <w:pPr>
              <w:snapToGrid w:val="0"/>
              <w:spacing w:line="360" w:lineRule="auto"/>
              <w:ind w:firstLineChars="200" w:firstLine="480"/>
              <w:rPr>
                <w:rFonts w:ascii="Times New Roman" w:hAnsi="Times New Roman" w:cs="Times New Roman"/>
                <w:color w:val="FF0000"/>
                <w:sz w:val="24"/>
                <w:u w:val="single"/>
              </w:rPr>
            </w:pPr>
            <w:r w:rsidRPr="007D7451">
              <w:rPr>
                <w:rFonts w:ascii="Times New Roman" w:hAnsiTheme="minorEastAsia" w:cs="Times New Roman"/>
                <w:color w:val="FF0000"/>
                <w:sz w:val="24"/>
                <w:u w:val="single"/>
              </w:rPr>
              <w:t>本项目建议建设单位采用水膜除尘器处理</w:t>
            </w:r>
            <w:r w:rsidR="00A43775">
              <w:rPr>
                <w:rFonts w:ascii="Times New Roman" w:hAnsiTheme="minorEastAsia" w:cs="Times New Roman" w:hint="eastAsia"/>
                <w:color w:val="FF0000"/>
                <w:sz w:val="24"/>
                <w:u w:val="single"/>
              </w:rPr>
              <w:t>热风炉</w:t>
            </w:r>
            <w:r w:rsidRPr="007D7451">
              <w:rPr>
                <w:rFonts w:ascii="Times New Roman" w:hAnsiTheme="minorEastAsia" w:cs="Times New Roman"/>
                <w:color w:val="FF0000"/>
                <w:sz w:val="24"/>
                <w:u w:val="single"/>
              </w:rPr>
              <w:t>烟气，水膜除尘器的工作原理是：含尘气流以较高的速度进入筒体后沿筒体内壁作旋转运动，尘粒在离心力的作用下甩向器体内壁，并与内壁形成的水膜层冲击接触，使之被水吸附，然后随水流到底部锥体排出，净化后的烟气从上部排出，经</w:t>
            </w:r>
            <w:r w:rsidR="00923232">
              <w:rPr>
                <w:rFonts w:ascii="Times New Roman" w:hAnsiTheme="minorEastAsia" w:cs="Times New Roman" w:hint="eastAsia"/>
                <w:color w:val="FF0000"/>
                <w:sz w:val="24"/>
                <w:u w:val="single"/>
              </w:rPr>
              <w:t>水膜</w:t>
            </w:r>
            <w:r w:rsidRPr="007D7451">
              <w:rPr>
                <w:rFonts w:ascii="Times New Roman" w:hAnsiTheme="minorEastAsia" w:cs="Times New Roman"/>
                <w:color w:val="FF0000"/>
                <w:sz w:val="24"/>
                <w:u w:val="single"/>
              </w:rPr>
              <w:t>除尘后烟气温度可降至</w:t>
            </w:r>
            <w:r w:rsidRPr="007D7451">
              <w:rPr>
                <w:rFonts w:ascii="Times New Roman" w:hAnsi="Times New Roman" w:cs="Times New Roman"/>
                <w:color w:val="FF0000"/>
                <w:sz w:val="24"/>
                <w:u w:val="single"/>
              </w:rPr>
              <w:t>120</w:t>
            </w:r>
            <w:r w:rsidRPr="007D7451">
              <w:rPr>
                <w:rFonts w:asciiTheme="minorEastAsia" w:hAnsiTheme="minorEastAsia" w:cs="Times New Roman"/>
                <w:color w:val="FF0000"/>
                <w:sz w:val="24"/>
                <w:u w:val="single"/>
              </w:rPr>
              <w:t>℃</w:t>
            </w:r>
            <w:r w:rsidRPr="007D7451">
              <w:rPr>
                <w:rFonts w:ascii="Times New Roman" w:hAnsiTheme="minorEastAsia" w:cs="Times New Roman"/>
                <w:color w:val="FF0000"/>
                <w:sz w:val="24"/>
                <w:u w:val="single"/>
              </w:rPr>
              <w:t>左右。根据《废气处理工程技术手册》（化学工业出版社）可知，水膜除尘器对一般颗粒物具有</w:t>
            </w:r>
            <w:r w:rsidRPr="007D7451">
              <w:rPr>
                <w:rFonts w:ascii="Times New Roman" w:hAnsi="Times New Roman" w:cs="Times New Roman"/>
                <w:color w:val="FF0000"/>
                <w:sz w:val="24"/>
                <w:u w:val="single"/>
              </w:rPr>
              <w:t>70</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90%</w:t>
            </w:r>
            <w:r w:rsidRPr="007D7451">
              <w:rPr>
                <w:rFonts w:ascii="Times New Roman" w:hAnsiTheme="minorEastAsia" w:cs="Times New Roman"/>
                <w:color w:val="FF0000"/>
                <w:sz w:val="24"/>
                <w:u w:val="single"/>
              </w:rPr>
              <w:t>的除尘效率，本次计算去除效率取中间值，以</w:t>
            </w:r>
            <w:r w:rsidRPr="007D7451">
              <w:rPr>
                <w:rFonts w:ascii="Times New Roman" w:hAnsi="Times New Roman" w:cs="Times New Roman"/>
                <w:color w:val="FF0000"/>
                <w:sz w:val="24"/>
                <w:u w:val="single"/>
              </w:rPr>
              <w:t>80%</w:t>
            </w:r>
            <w:r w:rsidRPr="007D7451">
              <w:rPr>
                <w:rFonts w:ascii="Times New Roman" w:hAnsiTheme="minorEastAsia" w:cs="Times New Roman"/>
                <w:color w:val="FF0000"/>
                <w:sz w:val="24"/>
                <w:u w:val="single"/>
              </w:rPr>
              <w:t>计。</w:t>
            </w:r>
          </w:p>
          <w:p w:rsidR="007D7451" w:rsidRPr="007D7451" w:rsidRDefault="00606FEF" w:rsidP="007D7451">
            <w:pPr>
              <w:snapToGrid w:val="0"/>
              <w:spacing w:line="360" w:lineRule="auto"/>
              <w:ind w:firstLineChars="200" w:firstLine="480"/>
              <w:rPr>
                <w:rFonts w:ascii="Times New Roman" w:hAnsi="Times New Roman" w:cs="Times New Roman"/>
                <w:color w:val="FF0000"/>
                <w:sz w:val="24"/>
                <w:u w:val="single"/>
              </w:rPr>
            </w:pPr>
            <w:r w:rsidRPr="007D7451">
              <w:rPr>
                <w:rFonts w:ascii="Times New Roman" w:hAnsiTheme="minorEastAsia" w:cs="Times New Roman"/>
                <w:color w:val="FF0000"/>
                <w:sz w:val="24"/>
                <w:u w:val="single"/>
              </w:rPr>
              <w:t>因此，本项目烟尘、</w:t>
            </w:r>
            <w:r w:rsidRPr="007D7451">
              <w:rPr>
                <w:rFonts w:ascii="Times New Roman" w:hAnsi="Times New Roman" w:cs="Times New Roman"/>
                <w:color w:val="FF0000"/>
                <w:sz w:val="24"/>
                <w:u w:val="single"/>
              </w:rPr>
              <w:t>SO</w:t>
            </w:r>
            <w:r w:rsidRPr="007D7451">
              <w:rPr>
                <w:rFonts w:ascii="Times New Roman" w:hAnsi="Times New Roman" w:cs="Times New Roman"/>
                <w:color w:val="FF0000"/>
                <w:sz w:val="24"/>
                <w:u w:val="single"/>
                <w:vertAlign w:val="subscript"/>
              </w:rPr>
              <w:t>2</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NOx</w:t>
            </w:r>
            <w:r w:rsidRPr="007D7451">
              <w:rPr>
                <w:rFonts w:ascii="Times New Roman" w:hAnsiTheme="minorEastAsia" w:cs="Times New Roman"/>
                <w:color w:val="FF0000"/>
                <w:sz w:val="24"/>
                <w:u w:val="single"/>
              </w:rPr>
              <w:t>排放浓度分别为</w:t>
            </w:r>
            <w:r w:rsidRPr="007D7451">
              <w:rPr>
                <w:rFonts w:ascii="Times New Roman" w:hAnsi="Times New Roman" w:cs="Times New Roman"/>
                <w:color w:val="FF0000"/>
                <w:sz w:val="24"/>
                <w:u w:val="single"/>
              </w:rPr>
              <w:t>16.0</w:t>
            </w:r>
            <w:r w:rsidR="000B68FF" w:rsidRPr="007D7451">
              <w:rPr>
                <w:rFonts w:ascii="Times New Roman" w:hAnsi="Times New Roman" w:cs="Times New Roman"/>
                <w:color w:val="FF0000"/>
                <w:sz w:val="24"/>
                <w:u w:val="single"/>
              </w:rPr>
              <w:t>2</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136.</w:t>
            </w:r>
            <w:r w:rsidR="000B68FF" w:rsidRPr="007D7451">
              <w:rPr>
                <w:rFonts w:ascii="Times New Roman" w:hAnsi="Times New Roman" w:cs="Times New Roman"/>
                <w:color w:val="FF0000"/>
                <w:sz w:val="24"/>
                <w:u w:val="single"/>
              </w:rPr>
              <w:t>21</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163.</w:t>
            </w:r>
            <w:r w:rsidR="000B68FF" w:rsidRPr="007D7451">
              <w:rPr>
                <w:rFonts w:ascii="Times New Roman" w:hAnsi="Times New Roman" w:cs="Times New Roman"/>
                <w:color w:val="FF0000"/>
                <w:sz w:val="24"/>
                <w:u w:val="single"/>
              </w:rPr>
              <w:t>45</w:t>
            </w:r>
            <w:r w:rsidRPr="007D7451">
              <w:rPr>
                <w:rFonts w:ascii="Times New Roman" w:hAnsi="Times New Roman" w:cs="Times New Roman"/>
                <w:color w:val="FF0000"/>
                <w:sz w:val="24"/>
                <w:u w:val="single"/>
              </w:rPr>
              <w:t>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。可以满足《锅炉大气污染物排放标准》</w:t>
            </w:r>
            <w:r w:rsidRPr="007D7451">
              <w:rPr>
                <w:rFonts w:ascii="Times New Roman" w:hAnsi="Times New Roman" w:cs="Times New Roman"/>
                <w:color w:val="FF0000"/>
                <w:sz w:val="24"/>
                <w:u w:val="single"/>
              </w:rPr>
              <w:t>(GB13271-2014)</w:t>
            </w:r>
            <w:r w:rsidRPr="007D7451">
              <w:rPr>
                <w:rFonts w:ascii="Times New Roman" w:hAnsiTheme="minorEastAsia" w:cs="Times New Roman"/>
                <w:color w:val="FF0000"/>
                <w:sz w:val="24"/>
                <w:u w:val="single"/>
              </w:rPr>
              <w:t>中特别排放限值；（烟尘：</w:t>
            </w:r>
            <w:r w:rsidRPr="007D7451">
              <w:rPr>
                <w:rFonts w:ascii="Times New Roman" w:hAnsi="Times New Roman" w:cs="Times New Roman"/>
                <w:color w:val="FF0000"/>
                <w:sz w:val="24"/>
                <w:u w:val="single"/>
              </w:rPr>
              <w:t>30mg/m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SO</w:t>
            </w:r>
            <w:r w:rsidRPr="007D7451">
              <w:rPr>
                <w:rFonts w:ascii="Times New Roman" w:hAnsi="Times New Roman" w:cs="Times New Roman"/>
                <w:color w:val="FF0000"/>
                <w:sz w:val="24"/>
                <w:u w:val="single"/>
                <w:vertAlign w:val="subscript"/>
              </w:rPr>
              <w:t>2</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200mg/m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NO</w:t>
            </w:r>
            <w:r w:rsidRPr="007D7451">
              <w:rPr>
                <w:rFonts w:ascii="Times New Roman" w:hAnsi="Times New Roman" w:cs="Times New Roman"/>
                <w:color w:val="FF0000"/>
                <w:sz w:val="24"/>
                <w:u w:val="single"/>
                <w:vertAlign w:val="subscript"/>
              </w:rPr>
              <w:t>x</w:t>
            </w:r>
            <w:r w:rsidRPr="007D7451">
              <w:rPr>
                <w:rFonts w:ascii="Times New Roman" w:hAnsiTheme="minorEastAsia" w:cs="Times New Roman"/>
                <w:color w:val="FF0000"/>
                <w:sz w:val="24"/>
                <w:u w:val="single"/>
              </w:rPr>
              <w:t>：</w:t>
            </w:r>
            <w:r w:rsidRPr="007D7451">
              <w:rPr>
                <w:rFonts w:ascii="Times New Roman" w:hAnsi="Times New Roman" w:cs="Times New Roman"/>
                <w:color w:val="FF0000"/>
                <w:sz w:val="24"/>
                <w:u w:val="single"/>
              </w:rPr>
              <w:t>200 mg/m</w:t>
            </w:r>
            <w:r w:rsidRPr="007D7451">
              <w:rPr>
                <w:rFonts w:ascii="Times New Roman" w:hAnsi="Times New Roman" w:cs="Times New Roman"/>
                <w:color w:val="FF0000"/>
                <w:sz w:val="24"/>
                <w:u w:val="single"/>
                <w:vertAlign w:val="superscript"/>
              </w:rPr>
              <w:t>3</w:t>
            </w:r>
            <w:r w:rsidRPr="007D7451">
              <w:rPr>
                <w:rFonts w:ascii="Times New Roman" w:hAnsiTheme="minorEastAsia" w:cs="Times New Roman"/>
                <w:color w:val="FF0000"/>
                <w:sz w:val="24"/>
                <w:u w:val="single"/>
              </w:rPr>
              <w:t>）。</w:t>
            </w:r>
            <w:r w:rsidR="007D7451" w:rsidRPr="007D7451">
              <w:rPr>
                <w:rFonts w:ascii="Times New Roman" w:hAnsiTheme="minorEastAsia" w:cs="Times New Roman" w:hint="eastAsia"/>
                <w:color w:val="FF0000"/>
                <w:sz w:val="24"/>
                <w:u w:val="single"/>
              </w:rPr>
              <w:t>同时根据</w:t>
            </w:r>
            <w:r w:rsidR="007D7451" w:rsidRPr="007D7451">
              <w:rPr>
                <w:rFonts w:ascii="Times New Roman" w:hAnsiTheme="minorEastAsia" w:cs="Times New Roman"/>
                <w:color w:val="FF0000"/>
                <w:sz w:val="24"/>
                <w:u w:val="single"/>
              </w:rPr>
              <w:t>《锅炉大气污染物排放标准》</w:t>
            </w:r>
            <w:r w:rsidR="007D7451" w:rsidRPr="007D7451">
              <w:rPr>
                <w:rFonts w:ascii="Times New Roman" w:hAnsi="Times New Roman" w:cs="Times New Roman"/>
                <w:color w:val="FF0000"/>
                <w:sz w:val="24"/>
                <w:u w:val="single"/>
              </w:rPr>
              <w:t>(GB13271-2014)</w:t>
            </w:r>
            <w:r w:rsidR="007D7451" w:rsidRPr="007D7451">
              <w:rPr>
                <w:rFonts w:ascii="Times New Roman" w:hAnsi="Times New Roman" w:cs="Times New Roman" w:hint="eastAsia"/>
                <w:color w:val="FF0000"/>
                <w:sz w:val="24"/>
                <w:u w:val="single"/>
              </w:rPr>
              <w:t>要求，其排气筒高度不得低于</w:t>
            </w:r>
            <w:r w:rsidR="007D7451" w:rsidRPr="007D7451">
              <w:rPr>
                <w:rFonts w:ascii="Times New Roman" w:hAnsi="Times New Roman" w:cs="Times New Roman" w:hint="eastAsia"/>
                <w:color w:val="FF0000"/>
                <w:sz w:val="24"/>
                <w:u w:val="single"/>
              </w:rPr>
              <w:t>20m</w:t>
            </w:r>
            <w:r w:rsidR="007D7451" w:rsidRPr="007D7451">
              <w:rPr>
                <w:rFonts w:ascii="Times New Roman" w:hAnsi="Times New Roman" w:cs="Times New Roman" w:hint="eastAsia"/>
                <w:color w:val="FF0000"/>
                <w:sz w:val="24"/>
                <w:u w:val="single"/>
              </w:rPr>
              <w:t>。</w:t>
            </w:r>
          </w:p>
          <w:p w:rsidR="00BF605F" w:rsidRPr="00EE10EA" w:rsidRDefault="00BF605F" w:rsidP="00BF605F">
            <w:pPr>
              <w:spacing w:line="360" w:lineRule="auto"/>
              <w:ind w:firstLineChars="200" w:firstLine="482"/>
              <w:rPr>
                <w:rFonts w:ascii="Times New Roman" w:hAnsi="Times New Roman" w:cs="Times New Roman"/>
                <w:b/>
                <w:kern w:val="0"/>
                <w:sz w:val="24"/>
              </w:rPr>
            </w:pPr>
            <w:r w:rsidRPr="00EE10EA">
              <w:rPr>
                <w:rFonts w:ascii="Times New Roman" w:hAnsiTheme="minorEastAsia" w:cs="Times New Roman"/>
                <w:b/>
                <w:kern w:val="0"/>
                <w:sz w:val="24"/>
              </w:rPr>
              <w:t>（</w:t>
            </w:r>
            <w:r w:rsidRPr="00EE10EA">
              <w:rPr>
                <w:rFonts w:ascii="Times New Roman" w:hAnsi="Times New Roman" w:cs="Times New Roman"/>
                <w:b/>
                <w:kern w:val="0"/>
                <w:sz w:val="24"/>
              </w:rPr>
              <w:t>1</w:t>
            </w:r>
            <w:r w:rsidRPr="00EE10EA">
              <w:rPr>
                <w:rFonts w:ascii="Times New Roman" w:hAnsiTheme="minorEastAsia" w:cs="Times New Roman"/>
                <w:b/>
                <w:kern w:val="0"/>
                <w:sz w:val="24"/>
              </w:rPr>
              <w:t>）评价工作等级确定</w:t>
            </w:r>
          </w:p>
          <w:p w:rsidR="00BF605F" w:rsidRDefault="00BF605F" w:rsidP="00BF605F">
            <w:pPr>
              <w:spacing w:line="360" w:lineRule="auto"/>
              <w:ind w:firstLineChars="200" w:firstLine="480"/>
              <w:rPr>
                <w:rFonts w:ascii="Times New Roman" w:hAnsiTheme="minorEastAsia" w:cs="Times New Roman"/>
                <w:sz w:val="24"/>
              </w:rPr>
            </w:pPr>
            <w:r w:rsidRPr="00EE10EA">
              <w:rPr>
                <w:rFonts w:ascii="Times New Roman" w:hAnsiTheme="minorEastAsia" w:cs="Times New Roman"/>
                <w:sz w:val="24"/>
              </w:rPr>
              <w:t>按照《环境影响评价技术导则</w:t>
            </w:r>
            <w:r w:rsidRPr="00EE10EA">
              <w:rPr>
                <w:rFonts w:ascii="Times New Roman" w:hAnsi="Times New Roman" w:cs="Times New Roman"/>
                <w:sz w:val="24"/>
              </w:rPr>
              <w:t>—</w:t>
            </w:r>
            <w:r w:rsidRPr="00EE10EA">
              <w:rPr>
                <w:rFonts w:ascii="Times New Roman" w:hAnsiTheme="minorEastAsia" w:cs="Times New Roman"/>
                <w:sz w:val="24"/>
              </w:rPr>
              <w:t>大气环境》（</w:t>
            </w:r>
            <w:r w:rsidRPr="00EE10EA">
              <w:rPr>
                <w:rFonts w:ascii="Times New Roman" w:hAnsi="Times New Roman" w:cs="Times New Roman"/>
                <w:sz w:val="24"/>
              </w:rPr>
              <w:t>HJ2.2-2018</w:t>
            </w:r>
            <w:r w:rsidRPr="00EE10EA">
              <w:rPr>
                <w:rFonts w:ascii="Times New Roman" w:hAnsiTheme="minorEastAsia" w:cs="Times New Roman"/>
                <w:sz w:val="24"/>
              </w:rPr>
              <w:t>）中相关规定，选择估算模式对项目的大气环境评价工作进行分级，根据项目的初步工程分析结果，计算各污染物的最大地面浓度占标率</w:t>
            </w:r>
            <w:r w:rsidRPr="00EE10EA">
              <w:rPr>
                <w:rFonts w:ascii="Times New Roman" w:hAnsi="Times New Roman" w:cs="Times New Roman"/>
                <w:sz w:val="24"/>
              </w:rPr>
              <w:t xml:space="preserve"> P</w:t>
            </w:r>
            <w:r w:rsidRPr="00EE10EA">
              <w:rPr>
                <w:rFonts w:ascii="Times New Roman" w:hAnsi="Times New Roman" w:cs="Times New Roman"/>
                <w:sz w:val="24"/>
                <w:vertAlign w:val="subscript"/>
              </w:rPr>
              <w:t>i</w:t>
            </w:r>
            <w:r w:rsidRPr="00EE10EA">
              <w:rPr>
                <w:rFonts w:ascii="Times New Roman" w:hAnsiTheme="minorEastAsia" w:cs="Times New Roman"/>
                <w:sz w:val="24"/>
              </w:rPr>
              <w:t>，及其地面浓度达标准限</w:t>
            </w:r>
            <w:r w:rsidRPr="00EE10EA">
              <w:rPr>
                <w:rFonts w:ascii="Times New Roman" w:hAnsi="Times New Roman" w:cs="Times New Roman"/>
                <w:sz w:val="24"/>
              </w:rPr>
              <w:t xml:space="preserve"> 10%</w:t>
            </w:r>
            <w:r w:rsidRPr="00EE10EA">
              <w:rPr>
                <w:rFonts w:ascii="Times New Roman" w:hAnsiTheme="minorEastAsia" w:cs="Times New Roman"/>
                <w:sz w:val="24"/>
              </w:rPr>
              <w:t>时所对应的最远距离</w:t>
            </w:r>
            <w:r w:rsidRPr="00EE10EA">
              <w:rPr>
                <w:rFonts w:ascii="Times New Roman" w:hAnsi="Times New Roman" w:cs="Times New Roman"/>
                <w:sz w:val="24"/>
              </w:rPr>
              <w:t xml:space="preserve"> D</w:t>
            </w:r>
            <w:r w:rsidRPr="00EE10EA">
              <w:rPr>
                <w:rFonts w:ascii="Times New Roman" w:hAnsi="Times New Roman" w:cs="Times New Roman"/>
                <w:sz w:val="24"/>
                <w:vertAlign w:val="subscript"/>
              </w:rPr>
              <w:t>10%</w:t>
            </w:r>
            <w:r w:rsidRPr="00EE10EA">
              <w:rPr>
                <w:rFonts w:ascii="Times New Roman" w:hAnsi="Times New Roman" w:cs="Times New Roman"/>
                <w:sz w:val="24"/>
              </w:rPr>
              <w:t xml:space="preserve"> </w:t>
            </w:r>
            <w:r w:rsidRPr="00EE10EA">
              <w:rPr>
                <w:rFonts w:ascii="Times New Roman" w:hAnsiTheme="minorEastAsia" w:cs="Times New Roman"/>
                <w:sz w:val="24"/>
              </w:rPr>
              <w:t>。其中</w:t>
            </w:r>
            <w:r w:rsidRPr="00EE10EA">
              <w:rPr>
                <w:rFonts w:ascii="Times New Roman" w:hAnsi="Times New Roman" w:cs="Times New Roman"/>
                <w:sz w:val="24"/>
              </w:rPr>
              <w:t xml:space="preserve"> P</w:t>
            </w:r>
            <w:r w:rsidRPr="00EE10EA">
              <w:rPr>
                <w:rFonts w:ascii="Times New Roman" w:hAnsi="Times New Roman" w:cs="Times New Roman"/>
                <w:sz w:val="24"/>
                <w:vertAlign w:val="subscript"/>
              </w:rPr>
              <w:t>i</w:t>
            </w:r>
            <w:r w:rsidRPr="00EE10EA">
              <w:rPr>
                <w:rFonts w:ascii="Times New Roman" w:hAnsiTheme="minorEastAsia" w:cs="Times New Roman"/>
                <w:sz w:val="24"/>
              </w:rPr>
              <w:t>定义为：</w:t>
            </w:r>
          </w:p>
          <w:p w:rsidR="00BF605F" w:rsidRPr="00EE10EA" w:rsidRDefault="00BF605F" w:rsidP="00BF605F">
            <w:pPr>
              <w:spacing w:line="360" w:lineRule="auto"/>
              <w:jc w:val="center"/>
              <w:rPr>
                <w:rFonts w:ascii="Times New Roman" w:hAnsi="Times New Roman" w:cs="Times New Roman"/>
                <w:sz w:val="24"/>
              </w:rPr>
            </w:pPr>
            <w:r w:rsidRPr="00EE10EA">
              <w:rPr>
                <w:rFonts w:ascii="Times New Roman" w:hAnsi="Times New Roman" w:cs="Times New Roman"/>
                <w:noProof/>
                <w:sz w:val="24"/>
              </w:rPr>
              <w:drawing>
                <wp:inline distT="0" distB="0" distL="0" distR="0">
                  <wp:extent cx="1295400" cy="295275"/>
                  <wp:effectExtent l="19050" t="0" r="0" b="0"/>
                  <wp:docPr id="6"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
                          <pic:cNvPicPr>
                            <a:picLocks noChangeAspect="1" noChangeArrowheads="1"/>
                          </pic:cNvPicPr>
                        </pic:nvPicPr>
                        <pic:blipFill>
                          <a:blip r:embed="rId13" cstate="print"/>
                          <a:srcRect/>
                          <a:stretch>
                            <a:fillRect/>
                          </a:stretch>
                        </pic:blipFill>
                        <pic:spPr bwMode="auto">
                          <a:xfrm>
                            <a:off x="0" y="0"/>
                            <a:ext cx="1295400" cy="295275"/>
                          </a:xfrm>
                          <a:prstGeom prst="rect">
                            <a:avLst/>
                          </a:prstGeom>
                          <a:noFill/>
                          <a:ln w="9525">
                            <a:noFill/>
                            <a:miter lim="800000"/>
                            <a:headEnd/>
                            <a:tailEnd/>
                          </a:ln>
                        </pic:spPr>
                      </pic:pic>
                    </a:graphicData>
                  </a:graphic>
                </wp:inline>
              </w:drawing>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式中：</w:t>
            </w:r>
            <w:r w:rsidRPr="00EE10EA">
              <w:rPr>
                <w:rFonts w:ascii="Times New Roman" w:hAnsi="Times New Roman" w:cs="Times New Roman"/>
                <w:sz w:val="24"/>
              </w:rPr>
              <w:t>P</w:t>
            </w:r>
            <w:r w:rsidRPr="00EE10EA">
              <w:rPr>
                <w:rFonts w:ascii="Times New Roman" w:hAnsi="Times New Roman" w:cs="Times New Roman"/>
                <w:sz w:val="24"/>
                <w:vertAlign w:val="subscript"/>
              </w:rPr>
              <w:t>i</w:t>
            </w:r>
            <w:r w:rsidRPr="00EE10EA">
              <w:rPr>
                <w:rFonts w:ascii="Times New Roman" w:hAnsi="Times New Roman" w:cs="Times New Roman"/>
                <w:sz w:val="24"/>
              </w:rPr>
              <w:t>—</w:t>
            </w:r>
            <w:r w:rsidRPr="00EE10EA">
              <w:rPr>
                <w:rFonts w:ascii="Times New Roman" w:hAnsiTheme="minorEastAsia" w:cs="Times New Roman"/>
                <w:sz w:val="24"/>
              </w:rPr>
              <w:t>第</w:t>
            </w:r>
            <w:r w:rsidRPr="00EE10EA">
              <w:rPr>
                <w:rFonts w:ascii="Times New Roman" w:hAnsi="Times New Roman" w:cs="Times New Roman"/>
                <w:sz w:val="24"/>
              </w:rPr>
              <w:t>i</w:t>
            </w:r>
            <w:r w:rsidRPr="00EE10EA">
              <w:rPr>
                <w:rFonts w:ascii="Times New Roman" w:hAnsiTheme="minorEastAsia" w:cs="Times New Roman"/>
                <w:sz w:val="24"/>
              </w:rPr>
              <w:t>个污染物的最大地面浓度占标率，</w:t>
            </w:r>
            <w:r w:rsidRPr="00EE10EA">
              <w:rPr>
                <w:rFonts w:ascii="Times New Roman" w:hAnsi="Times New Roman" w:cs="Times New Roman"/>
                <w:sz w:val="24"/>
              </w:rPr>
              <w:t>%</w:t>
            </w:r>
            <w:r w:rsidRPr="00EE10EA">
              <w:rPr>
                <w:rFonts w:ascii="Times New Roman" w:hAnsiTheme="minorEastAsia" w:cs="Times New Roman"/>
                <w:sz w:val="24"/>
              </w:rPr>
              <w:t>；</w:t>
            </w:r>
          </w:p>
          <w:p w:rsidR="00BF605F" w:rsidRPr="00EE10EA" w:rsidRDefault="00BF605F" w:rsidP="00BF605F">
            <w:pPr>
              <w:spacing w:line="360" w:lineRule="auto"/>
              <w:ind w:firstLineChars="500" w:firstLine="1200"/>
              <w:rPr>
                <w:rFonts w:ascii="Times New Roman" w:hAnsi="Times New Roman" w:cs="Times New Roman"/>
                <w:sz w:val="24"/>
              </w:rPr>
            </w:pPr>
            <w:r w:rsidRPr="00EE10EA">
              <w:rPr>
                <w:rFonts w:ascii="Times New Roman" w:hAnsi="Times New Roman" w:cs="Times New Roman"/>
                <w:sz w:val="24"/>
              </w:rPr>
              <w:t>C</w:t>
            </w:r>
            <w:r w:rsidRPr="00EE10EA">
              <w:rPr>
                <w:rFonts w:ascii="Times New Roman" w:hAnsi="Times New Roman" w:cs="Times New Roman"/>
                <w:sz w:val="24"/>
                <w:vertAlign w:val="subscript"/>
              </w:rPr>
              <w:t>i</w:t>
            </w:r>
            <w:r w:rsidRPr="00EE10EA">
              <w:rPr>
                <w:rFonts w:ascii="Times New Roman" w:hAnsi="Times New Roman" w:cs="Times New Roman"/>
                <w:sz w:val="24"/>
              </w:rPr>
              <w:t>—</w:t>
            </w:r>
            <w:r w:rsidRPr="00EE10EA">
              <w:rPr>
                <w:rFonts w:ascii="Times New Roman" w:hAnsiTheme="minorEastAsia" w:cs="Times New Roman"/>
                <w:sz w:val="24"/>
              </w:rPr>
              <w:t>采用估算模式计算出的第</w:t>
            </w:r>
            <w:r w:rsidRPr="00EE10EA">
              <w:rPr>
                <w:rFonts w:ascii="Times New Roman" w:hAnsi="Times New Roman" w:cs="Times New Roman"/>
                <w:sz w:val="24"/>
              </w:rPr>
              <w:t xml:space="preserve"> i </w:t>
            </w:r>
            <w:r w:rsidRPr="00EE10EA">
              <w:rPr>
                <w:rFonts w:ascii="Times New Roman" w:hAnsiTheme="minorEastAsia" w:cs="Times New Roman"/>
                <w:sz w:val="24"/>
              </w:rPr>
              <w:t>个污染物的最大地面浓度，</w:t>
            </w:r>
            <w:r w:rsidRPr="00EE10EA">
              <w:rPr>
                <w:rFonts w:ascii="Times New Roman" w:hAnsi="Times New Roman" w:cs="Times New Roman"/>
                <w:sz w:val="24"/>
              </w:rPr>
              <w:t>ug/m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p>
          <w:p w:rsidR="00BF605F" w:rsidRPr="00EE10EA" w:rsidRDefault="00BF605F" w:rsidP="00BF605F">
            <w:pPr>
              <w:spacing w:line="360" w:lineRule="auto"/>
              <w:ind w:firstLineChars="500" w:firstLine="1200"/>
              <w:rPr>
                <w:rFonts w:ascii="Times New Roman" w:hAnsi="Times New Roman" w:cs="Times New Roman"/>
                <w:sz w:val="24"/>
              </w:rPr>
            </w:pPr>
            <w:r w:rsidRPr="00EE10EA">
              <w:rPr>
                <w:rFonts w:ascii="Times New Roman" w:hAnsi="Times New Roman" w:cs="Times New Roman"/>
                <w:sz w:val="24"/>
              </w:rPr>
              <w:t>C</w:t>
            </w:r>
            <w:r w:rsidRPr="00EE10EA">
              <w:rPr>
                <w:rFonts w:ascii="Times New Roman" w:hAnsi="Times New Roman" w:cs="Times New Roman"/>
                <w:sz w:val="24"/>
                <w:vertAlign w:val="subscript"/>
              </w:rPr>
              <w:t>0i</w:t>
            </w:r>
            <w:r w:rsidRPr="00EE10EA">
              <w:rPr>
                <w:rFonts w:ascii="Times New Roman" w:hAnsi="Times New Roman" w:cs="Times New Roman"/>
                <w:sz w:val="24"/>
              </w:rPr>
              <w:t>—</w:t>
            </w:r>
            <w:r w:rsidRPr="00EE10EA">
              <w:rPr>
                <w:rFonts w:ascii="Times New Roman" w:hAnsiTheme="minorEastAsia" w:cs="Times New Roman"/>
                <w:sz w:val="24"/>
              </w:rPr>
              <w:t>第</w:t>
            </w:r>
            <w:r w:rsidRPr="00EE10EA">
              <w:rPr>
                <w:rFonts w:ascii="Times New Roman" w:hAnsi="Times New Roman" w:cs="Times New Roman"/>
                <w:sz w:val="24"/>
              </w:rPr>
              <w:t>i</w:t>
            </w:r>
            <w:r w:rsidRPr="00EE10EA">
              <w:rPr>
                <w:rFonts w:ascii="Times New Roman" w:hAnsiTheme="minorEastAsia" w:cs="Times New Roman"/>
                <w:sz w:val="24"/>
              </w:rPr>
              <w:t>个污染物的环境空气质量标准，</w:t>
            </w:r>
            <w:r w:rsidRPr="00EE10EA">
              <w:rPr>
                <w:rFonts w:ascii="Times New Roman" w:hAnsi="Times New Roman" w:cs="Times New Roman"/>
                <w:sz w:val="24"/>
              </w:rPr>
              <w:t>ug/m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C</w:t>
            </w:r>
            <w:r w:rsidRPr="00EE10EA">
              <w:rPr>
                <w:rFonts w:ascii="Times New Roman" w:hAnsi="Times New Roman" w:cs="Times New Roman"/>
                <w:sz w:val="24"/>
                <w:vertAlign w:val="subscript"/>
              </w:rPr>
              <w:t>0i</w:t>
            </w:r>
            <w:r w:rsidRPr="00EE10EA">
              <w:rPr>
                <w:rFonts w:ascii="Times New Roman" w:hAnsiTheme="minorEastAsia" w:cs="Times New Roman"/>
                <w:sz w:val="24"/>
              </w:rPr>
              <w:t>一般选用</w:t>
            </w:r>
            <w:r w:rsidRPr="00EE10EA">
              <w:rPr>
                <w:rFonts w:ascii="Times New Roman" w:hAnsi="Times New Roman" w:cs="Times New Roman"/>
                <w:sz w:val="24"/>
              </w:rPr>
              <w:t>GB3095</w:t>
            </w:r>
            <w:r w:rsidRPr="00EE10EA">
              <w:rPr>
                <w:rFonts w:ascii="Times New Roman" w:hAnsiTheme="minorEastAsia" w:cs="Times New Roman"/>
                <w:sz w:val="24"/>
              </w:rPr>
              <w:t>中</w:t>
            </w:r>
            <w:r w:rsidRPr="00EE10EA">
              <w:rPr>
                <w:rFonts w:ascii="Times New Roman" w:hAnsi="Times New Roman" w:cs="Times New Roman"/>
                <w:sz w:val="24"/>
              </w:rPr>
              <w:t>1</w:t>
            </w:r>
            <w:r w:rsidRPr="00EE10EA">
              <w:rPr>
                <w:rFonts w:ascii="Times New Roman" w:hAnsiTheme="minorEastAsia" w:cs="Times New Roman"/>
                <w:sz w:val="24"/>
              </w:rPr>
              <w:t>小时平均取样时间二级标准的浓度限值；对于没有小时浓度限值的污染物，可取日平均</w:t>
            </w:r>
            <w:r w:rsidRPr="00EE10EA">
              <w:rPr>
                <w:rFonts w:ascii="Times New Roman" w:hAnsiTheme="minorEastAsia" w:cs="Times New Roman"/>
                <w:sz w:val="24"/>
              </w:rPr>
              <w:lastRenderedPageBreak/>
              <w:t>浓度限值的三倍值。</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评价工作等级按表</w:t>
            </w:r>
            <w:r w:rsidRPr="00EE10EA">
              <w:rPr>
                <w:rFonts w:ascii="Times New Roman" w:hAnsi="Times New Roman" w:cs="Times New Roman"/>
                <w:sz w:val="24"/>
              </w:rPr>
              <w:t xml:space="preserve"> 7-2</w:t>
            </w:r>
            <w:r w:rsidRPr="00EE10EA">
              <w:rPr>
                <w:rFonts w:ascii="Times New Roman" w:hAnsiTheme="minorEastAsia" w:cs="Times New Roman"/>
                <w:sz w:val="24"/>
              </w:rPr>
              <w:t>的分级判据进行划分。最大地面浓度占标率</w:t>
            </w:r>
            <w:r w:rsidRPr="00EE10EA">
              <w:rPr>
                <w:rFonts w:ascii="Times New Roman" w:hAnsi="Times New Roman" w:cs="Times New Roman"/>
                <w:sz w:val="24"/>
              </w:rPr>
              <w:t xml:space="preserve"> P</w:t>
            </w:r>
            <w:r w:rsidRPr="00EE10EA">
              <w:rPr>
                <w:rFonts w:ascii="Times New Roman" w:hAnsi="Times New Roman" w:cs="Times New Roman"/>
                <w:sz w:val="24"/>
                <w:vertAlign w:val="subscript"/>
              </w:rPr>
              <w:t>i</w:t>
            </w:r>
            <w:r w:rsidRPr="00EE10EA">
              <w:rPr>
                <w:rFonts w:ascii="Times New Roman" w:hAnsiTheme="minorEastAsia" w:cs="Times New Roman"/>
                <w:sz w:val="24"/>
              </w:rPr>
              <w:t>按导则估算公式进行计算，如污染物数</w:t>
            </w:r>
            <w:r w:rsidRPr="00EE10EA">
              <w:rPr>
                <w:rFonts w:ascii="Times New Roman" w:hAnsi="Times New Roman" w:cs="Times New Roman"/>
                <w:sz w:val="24"/>
              </w:rPr>
              <w:t>i</w:t>
            </w:r>
            <w:r w:rsidRPr="00EE10EA">
              <w:rPr>
                <w:rFonts w:ascii="Times New Roman" w:hAnsiTheme="minorEastAsia" w:cs="Times New Roman"/>
                <w:sz w:val="24"/>
              </w:rPr>
              <w:t>大于</w:t>
            </w:r>
            <w:r w:rsidRPr="00EE10EA">
              <w:rPr>
                <w:rFonts w:ascii="Times New Roman" w:hAnsi="Times New Roman" w:cs="Times New Roman"/>
                <w:sz w:val="24"/>
              </w:rPr>
              <w:t>1</w:t>
            </w:r>
            <w:r w:rsidRPr="00EE10EA">
              <w:rPr>
                <w:rFonts w:ascii="Times New Roman" w:hAnsiTheme="minorEastAsia" w:cs="Times New Roman"/>
                <w:sz w:val="24"/>
              </w:rPr>
              <w:t>，取</w:t>
            </w:r>
            <w:r w:rsidRPr="00EE10EA">
              <w:rPr>
                <w:rFonts w:ascii="Times New Roman" w:hAnsi="Times New Roman" w:cs="Times New Roman"/>
                <w:sz w:val="24"/>
              </w:rPr>
              <w:t>P</w:t>
            </w:r>
            <w:r w:rsidRPr="00EE10EA">
              <w:rPr>
                <w:rFonts w:ascii="Times New Roman" w:hAnsi="Times New Roman" w:cs="Times New Roman"/>
                <w:sz w:val="24"/>
                <w:vertAlign w:val="subscript"/>
              </w:rPr>
              <w:t>i</w:t>
            </w:r>
            <w:r w:rsidRPr="00EE10EA">
              <w:rPr>
                <w:rFonts w:ascii="Times New Roman" w:hAnsiTheme="minorEastAsia" w:cs="Times New Roman"/>
                <w:sz w:val="24"/>
              </w:rPr>
              <w:t>值中最大者（</w:t>
            </w:r>
            <w:r w:rsidRPr="00EE10EA">
              <w:rPr>
                <w:rFonts w:ascii="Times New Roman" w:hAnsi="Times New Roman" w:cs="Times New Roman"/>
                <w:sz w:val="24"/>
              </w:rPr>
              <w:t>P</w:t>
            </w:r>
            <w:r w:rsidRPr="00EE10EA">
              <w:rPr>
                <w:rFonts w:ascii="Times New Roman" w:hAnsi="Times New Roman" w:cs="Times New Roman"/>
                <w:sz w:val="24"/>
                <w:vertAlign w:val="subscript"/>
              </w:rPr>
              <w:t>max</w:t>
            </w:r>
            <w:r w:rsidRPr="00EE10EA">
              <w:rPr>
                <w:rFonts w:ascii="Times New Roman" w:hAnsiTheme="minorEastAsia" w:cs="Times New Roman"/>
                <w:sz w:val="24"/>
              </w:rPr>
              <w:t>）。</w:t>
            </w:r>
          </w:p>
          <w:p w:rsidR="00BF605F" w:rsidRPr="00EE10EA" w:rsidRDefault="00BF605F" w:rsidP="00BF605F">
            <w:pPr>
              <w:pStyle w:val="a6"/>
              <w:rPr>
                <w:rFonts w:ascii="Times New Roman" w:hAnsi="Times New Roman" w:cs="Times New Roman"/>
                <w:b/>
                <w:szCs w:val="24"/>
              </w:rPr>
            </w:pPr>
            <w:r w:rsidRPr="00EE10EA">
              <w:rPr>
                <w:rFonts w:ascii="Times New Roman" w:hAnsiTheme="minorEastAsia" w:cs="Times New Roman"/>
                <w:b/>
                <w:szCs w:val="24"/>
              </w:rPr>
              <w:t>表</w:t>
            </w:r>
            <w:r w:rsidRPr="00EE10EA">
              <w:rPr>
                <w:rFonts w:ascii="Times New Roman" w:hAnsi="Times New Roman" w:cs="Times New Roman"/>
                <w:b/>
                <w:szCs w:val="24"/>
              </w:rPr>
              <w:t xml:space="preserve">7-2 </w:t>
            </w:r>
            <w:r w:rsidR="009E3CC0">
              <w:rPr>
                <w:rFonts w:ascii="Times New Roman" w:hAnsi="Times New Roman" w:cs="Times New Roman" w:hint="eastAsia"/>
                <w:b/>
                <w:szCs w:val="24"/>
              </w:rPr>
              <w:t xml:space="preserve"> </w:t>
            </w:r>
            <w:r w:rsidRPr="00EE10EA">
              <w:rPr>
                <w:rFonts w:ascii="Times New Roman" w:hAnsi="Times New Roman" w:cs="Times New Roman"/>
                <w:b/>
                <w:szCs w:val="24"/>
              </w:rPr>
              <w:t xml:space="preserve"> </w:t>
            </w:r>
            <w:r w:rsidRPr="00EE10EA">
              <w:rPr>
                <w:rFonts w:ascii="Times New Roman" w:hAnsiTheme="minorEastAsia" w:cs="Times New Roman"/>
                <w:b/>
                <w:szCs w:val="24"/>
              </w:rPr>
              <w:t>评价工作等级判别依据</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615"/>
              <w:gridCol w:w="4452"/>
            </w:tblGrid>
            <w:tr w:rsidR="00BF605F" w:rsidRPr="00EE10EA" w:rsidTr="007F1A55">
              <w:trPr>
                <w:trHeight w:val="296"/>
                <w:jc w:val="center"/>
              </w:trPr>
              <w:tc>
                <w:tcPr>
                  <w:tcW w:w="4783" w:type="dxa"/>
                  <w:tcBorders>
                    <w:top w:val="single" w:sz="12" w:space="0" w:color="auto"/>
                    <w:left w:val="single" w:sz="12" w:space="0" w:color="auto"/>
                    <w:bottom w:val="single" w:sz="6" w:space="0" w:color="auto"/>
                    <w:right w:val="single" w:sz="6"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heme="minorEastAsia" w:cs="Times New Roman"/>
                    </w:rPr>
                    <w:t>评价工作等级</w:t>
                  </w:r>
                </w:p>
              </w:tc>
              <w:tc>
                <w:tcPr>
                  <w:tcW w:w="4571" w:type="dxa"/>
                  <w:tcBorders>
                    <w:top w:val="single" w:sz="12" w:space="0" w:color="auto"/>
                    <w:left w:val="single" w:sz="6" w:space="0" w:color="auto"/>
                    <w:bottom w:val="single" w:sz="6" w:space="0" w:color="auto"/>
                    <w:right w:val="single" w:sz="12"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heme="minorEastAsia" w:cs="Times New Roman"/>
                    </w:rPr>
                    <w:t>分级判据</w:t>
                  </w:r>
                </w:p>
              </w:tc>
            </w:tr>
            <w:tr w:rsidR="00BF605F" w:rsidRPr="00EE10EA" w:rsidTr="007F1A55">
              <w:trPr>
                <w:trHeight w:val="311"/>
                <w:jc w:val="center"/>
              </w:trPr>
              <w:tc>
                <w:tcPr>
                  <w:tcW w:w="4783" w:type="dxa"/>
                  <w:tcBorders>
                    <w:top w:val="single" w:sz="6" w:space="0" w:color="auto"/>
                    <w:left w:val="single" w:sz="12" w:space="0" w:color="auto"/>
                    <w:bottom w:val="single" w:sz="6" w:space="0" w:color="auto"/>
                    <w:right w:val="single" w:sz="6"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heme="minorEastAsia" w:cs="Times New Roman"/>
                    </w:rPr>
                    <w:t>一级</w:t>
                  </w:r>
                </w:p>
              </w:tc>
              <w:tc>
                <w:tcPr>
                  <w:tcW w:w="4571" w:type="dxa"/>
                  <w:tcBorders>
                    <w:top w:val="single" w:sz="6" w:space="0" w:color="auto"/>
                    <w:left w:val="single" w:sz="6" w:space="0" w:color="auto"/>
                    <w:bottom w:val="single" w:sz="6" w:space="0" w:color="auto"/>
                    <w:right w:val="single" w:sz="12"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imes New Roman" w:cs="Times New Roman"/>
                    </w:rPr>
                    <w:t>P</w:t>
                  </w:r>
                  <w:r w:rsidRPr="00EE10EA">
                    <w:rPr>
                      <w:rFonts w:ascii="Times New Roman" w:hAnsi="Times New Roman" w:cs="Times New Roman"/>
                      <w:vertAlign w:val="subscript"/>
                    </w:rPr>
                    <w:t>max</w:t>
                  </w:r>
                  <w:r w:rsidRPr="00EE10EA">
                    <w:rPr>
                      <w:rFonts w:ascii="Times New Roman" w:hAnsi="Times New Roman" w:cs="Times New Roman"/>
                    </w:rPr>
                    <w:t xml:space="preserve"> ≥10%</w:t>
                  </w:r>
                </w:p>
              </w:tc>
            </w:tr>
            <w:tr w:rsidR="00BF605F" w:rsidRPr="00EE10EA" w:rsidTr="007F1A55">
              <w:trPr>
                <w:trHeight w:val="311"/>
                <w:jc w:val="center"/>
              </w:trPr>
              <w:tc>
                <w:tcPr>
                  <w:tcW w:w="4783" w:type="dxa"/>
                  <w:tcBorders>
                    <w:top w:val="single" w:sz="6" w:space="0" w:color="auto"/>
                    <w:left w:val="single" w:sz="12" w:space="0" w:color="auto"/>
                    <w:bottom w:val="single" w:sz="6" w:space="0" w:color="auto"/>
                    <w:right w:val="single" w:sz="6"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heme="minorEastAsia" w:cs="Times New Roman"/>
                    </w:rPr>
                    <w:t>二级</w:t>
                  </w:r>
                </w:p>
              </w:tc>
              <w:tc>
                <w:tcPr>
                  <w:tcW w:w="4571" w:type="dxa"/>
                  <w:tcBorders>
                    <w:top w:val="single" w:sz="6" w:space="0" w:color="auto"/>
                    <w:left w:val="single" w:sz="6" w:space="0" w:color="auto"/>
                    <w:bottom w:val="single" w:sz="6" w:space="0" w:color="auto"/>
                    <w:right w:val="single" w:sz="12"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imes New Roman" w:cs="Times New Roman"/>
                    </w:rPr>
                    <w:t>1%≤P</w:t>
                  </w:r>
                  <w:r w:rsidRPr="00EE10EA">
                    <w:rPr>
                      <w:rFonts w:ascii="Times New Roman" w:hAnsi="Times New Roman" w:cs="Times New Roman"/>
                      <w:vertAlign w:val="subscript"/>
                    </w:rPr>
                    <w:t>max</w:t>
                  </w:r>
                  <w:r w:rsidRPr="00EE10EA">
                    <w:rPr>
                      <w:rFonts w:ascii="Times New Roman" w:hAnsi="Times New Roman" w:cs="Times New Roman"/>
                    </w:rPr>
                    <w:t>&lt;10%</w:t>
                  </w:r>
                </w:p>
              </w:tc>
            </w:tr>
            <w:tr w:rsidR="00BF605F" w:rsidRPr="00EE10EA" w:rsidTr="007F1A55">
              <w:trPr>
                <w:trHeight w:val="311"/>
                <w:jc w:val="center"/>
              </w:trPr>
              <w:tc>
                <w:tcPr>
                  <w:tcW w:w="4783" w:type="dxa"/>
                  <w:tcBorders>
                    <w:top w:val="single" w:sz="6" w:space="0" w:color="auto"/>
                    <w:left w:val="single" w:sz="12" w:space="0" w:color="auto"/>
                    <w:bottom w:val="single" w:sz="12" w:space="0" w:color="auto"/>
                    <w:right w:val="single" w:sz="6"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heme="minorEastAsia" w:cs="Times New Roman"/>
                    </w:rPr>
                    <w:t>三级</w:t>
                  </w:r>
                </w:p>
              </w:tc>
              <w:tc>
                <w:tcPr>
                  <w:tcW w:w="4571" w:type="dxa"/>
                  <w:tcBorders>
                    <w:top w:val="single" w:sz="6" w:space="0" w:color="auto"/>
                    <w:left w:val="single" w:sz="6" w:space="0" w:color="auto"/>
                    <w:bottom w:val="single" w:sz="12" w:space="0" w:color="auto"/>
                    <w:right w:val="single" w:sz="12" w:space="0" w:color="auto"/>
                  </w:tcBorders>
                  <w:vAlign w:val="center"/>
                </w:tcPr>
                <w:p w:rsidR="00BF605F" w:rsidRPr="00EE10EA" w:rsidRDefault="00BF605F" w:rsidP="007F1A55">
                  <w:pPr>
                    <w:jc w:val="center"/>
                    <w:rPr>
                      <w:rFonts w:ascii="Times New Roman" w:hAnsi="Times New Roman" w:cs="Times New Roman"/>
                    </w:rPr>
                  </w:pPr>
                  <w:r w:rsidRPr="00EE10EA">
                    <w:rPr>
                      <w:rFonts w:ascii="Times New Roman" w:hAnsi="Times New Roman" w:cs="Times New Roman"/>
                    </w:rPr>
                    <w:t>P</w:t>
                  </w:r>
                  <w:r w:rsidRPr="00EE10EA">
                    <w:rPr>
                      <w:rFonts w:ascii="Times New Roman" w:hAnsi="Times New Roman" w:cs="Times New Roman"/>
                      <w:vertAlign w:val="subscript"/>
                    </w:rPr>
                    <w:t>max</w:t>
                  </w:r>
                  <w:r w:rsidRPr="00EE10EA">
                    <w:rPr>
                      <w:rFonts w:ascii="Times New Roman" w:hAnsi="Times New Roman" w:cs="Times New Roman"/>
                    </w:rPr>
                    <w:t>&lt;1%</w:t>
                  </w:r>
                </w:p>
              </w:tc>
            </w:tr>
          </w:tbl>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同一项目有多个污染源（两个及以上）时，则按各污染源分别确定评价等级，并取评价等级最高者作为项目的评价等级。</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①评价因子和评价标准表见</w:t>
            </w:r>
            <w:fldSimple w:instr=" REF _Ref488155507 \h  \* MERGEFORMAT ">
              <w:r w:rsidR="00587941" w:rsidRPr="00587941">
                <w:rPr>
                  <w:rFonts w:ascii="Times New Roman" w:hAnsiTheme="minorEastAsia" w:cs="Times New Roman"/>
                  <w:sz w:val="24"/>
                </w:rPr>
                <w:t>表</w:t>
              </w:r>
            </w:fldSimple>
            <w:r w:rsidRPr="00EE10EA">
              <w:rPr>
                <w:rFonts w:ascii="Times New Roman" w:hAnsiTheme="minorEastAsia" w:cs="Times New Roman"/>
                <w:sz w:val="24"/>
              </w:rPr>
              <w:t>。</w:t>
            </w:r>
          </w:p>
          <w:p w:rsidR="00BF605F" w:rsidRPr="00EE10EA" w:rsidRDefault="00BF605F" w:rsidP="00BF605F">
            <w:pPr>
              <w:pStyle w:val="a6"/>
              <w:rPr>
                <w:rFonts w:ascii="Times New Roman" w:hAnsi="Times New Roman" w:cs="Times New Roman"/>
                <w:b/>
                <w:szCs w:val="24"/>
              </w:rPr>
            </w:pPr>
            <w:bookmarkStart w:id="2" w:name="_Ref488155507"/>
            <w:r w:rsidRPr="00EE10EA">
              <w:rPr>
                <w:rFonts w:ascii="Times New Roman" w:hAnsiTheme="minorEastAsia" w:cs="Times New Roman"/>
                <w:b/>
                <w:szCs w:val="24"/>
              </w:rPr>
              <w:t>表</w:t>
            </w:r>
            <w:bookmarkEnd w:id="2"/>
            <w:r w:rsidRPr="00EE10EA">
              <w:rPr>
                <w:rFonts w:ascii="Times New Roman" w:hAnsi="Times New Roman" w:cs="Times New Roman"/>
                <w:b/>
                <w:szCs w:val="24"/>
              </w:rPr>
              <w:t xml:space="preserve">7-3  </w:t>
            </w:r>
            <w:r w:rsidRPr="00EE10EA">
              <w:rPr>
                <w:rFonts w:ascii="Times New Roman" w:hAnsiTheme="minorEastAsia" w:cs="Times New Roman"/>
                <w:b/>
                <w:szCs w:val="24"/>
              </w:rPr>
              <w:t>评价因子和评价标准表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347"/>
              <w:gridCol w:w="1554"/>
              <w:gridCol w:w="2227"/>
              <w:gridCol w:w="3939"/>
            </w:tblGrid>
            <w:tr w:rsidR="00BF605F" w:rsidRPr="00EE10EA" w:rsidTr="007F1A55">
              <w:trPr>
                <w:trHeight w:val="327"/>
                <w:tblHeader/>
                <w:jc w:val="center"/>
              </w:trPr>
              <w:tc>
                <w:tcPr>
                  <w:tcW w:w="1380" w:type="dxa"/>
                  <w:tcBorders>
                    <w:top w:val="single" w:sz="12"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评价因子</w:t>
                  </w:r>
                </w:p>
              </w:tc>
              <w:tc>
                <w:tcPr>
                  <w:tcW w:w="1616"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平均时段</w:t>
                  </w:r>
                </w:p>
              </w:tc>
              <w:tc>
                <w:tcPr>
                  <w:tcW w:w="2287"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标准值</w:t>
                  </w:r>
                  <w:r w:rsidRPr="00EE10EA">
                    <w:rPr>
                      <w:rFonts w:ascii="Times New Roman" w:hAnsi="Times New Roman" w:cs="Times New Roman"/>
                      <w:szCs w:val="21"/>
                    </w:rPr>
                    <w:t>/</w:t>
                  </w:r>
                  <w:r w:rsidRPr="00EE10EA">
                    <w:rPr>
                      <w:rFonts w:ascii="Times New Roman" w:hAnsiTheme="minorEastAsia" w:cs="Times New Roman"/>
                      <w:szCs w:val="21"/>
                    </w:rPr>
                    <w:t>（</w:t>
                  </w:r>
                  <w:r w:rsidRPr="00EE10EA">
                    <w:rPr>
                      <w:rFonts w:ascii="Times New Roman" w:hAnsi="Times New Roman" w:cs="Times New Roman"/>
                      <w:szCs w:val="21"/>
                    </w:rPr>
                    <w:t>μg/m</w:t>
                  </w:r>
                  <w:r w:rsidRPr="00EE10EA">
                    <w:rPr>
                      <w:rFonts w:ascii="Times New Roman" w:hAnsi="Times New Roman" w:cs="Times New Roman"/>
                      <w:szCs w:val="21"/>
                      <w:vertAlign w:val="superscript"/>
                    </w:rPr>
                    <w:t>3</w:t>
                  </w:r>
                  <w:r w:rsidRPr="00EE10EA">
                    <w:rPr>
                      <w:rFonts w:ascii="Times New Roman" w:hAnsiTheme="minorEastAsia" w:cs="Times New Roman"/>
                      <w:szCs w:val="21"/>
                    </w:rPr>
                    <w:t>）</w:t>
                  </w:r>
                </w:p>
              </w:tc>
              <w:tc>
                <w:tcPr>
                  <w:tcW w:w="4071" w:type="dxa"/>
                  <w:tcBorders>
                    <w:top w:val="single" w:sz="12"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标准来源</w:t>
                  </w:r>
                </w:p>
              </w:tc>
            </w:tr>
            <w:tr w:rsidR="00BF605F" w:rsidRPr="00EE10EA" w:rsidTr="007F1A55">
              <w:trPr>
                <w:trHeight w:val="293"/>
                <w:jc w:val="center"/>
              </w:trPr>
              <w:tc>
                <w:tcPr>
                  <w:tcW w:w="138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TSP</w:t>
                  </w:r>
                </w:p>
              </w:tc>
              <w:tc>
                <w:tcPr>
                  <w:tcW w:w="16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1h</w:t>
                  </w:r>
                  <w:r w:rsidRPr="00EE10EA">
                    <w:rPr>
                      <w:rFonts w:ascii="Times New Roman" w:hAnsiTheme="minorEastAsia" w:cs="Times New Roman"/>
                      <w:szCs w:val="21"/>
                    </w:rPr>
                    <w:t>平均</w:t>
                  </w:r>
                </w:p>
              </w:tc>
              <w:tc>
                <w:tcPr>
                  <w:tcW w:w="22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900</w:t>
                  </w:r>
                </w:p>
              </w:tc>
              <w:tc>
                <w:tcPr>
                  <w:tcW w:w="4071" w:type="dxa"/>
                  <w:vMerge w:val="restart"/>
                  <w:tcBorders>
                    <w:top w:val="single" w:sz="6" w:space="0" w:color="000000"/>
                    <w:left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《环境空气质量标准》</w:t>
                  </w:r>
                  <w:r w:rsidRPr="00EE10EA">
                    <w:rPr>
                      <w:rFonts w:ascii="Times New Roman" w:hAnsi="Times New Roman" w:cs="Times New Roman"/>
                      <w:szCs w:val="21"/>
                    </w:rPr>
                    <w:t>(GB3095-2012)</w:t>
                  </w:r>
                </w:p>
              </w:tc>
            </w:tr>
            <w:tr w:rsidR="00BF605F" w:rsidRPr="00EE10EA" w:rsidTr="007F1A55">
              <w:trPr>
                <w:trHeight w:val="293"/>
                <w:jc w:val="center"/>
              </w:trPr>
              <w:tc>
                <w:tcPr>
                  <w:tcW w:w="138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SO</w:t>
                  </w:r>
                  <w:r w:rsidRPr="00EE10EA">
                    <w:rPr>
                      <w:rFonts w:ascii="Times New Roman" w:hAnsi="Times New Roman" w:cs="Times New Roman"/>
                      <w:szCs w:val="21"/>
                      <w:vertAlign w:val="subscript"/>
                    </w:rPr>
                    <w:t>2</w:t>
                  </w:r>
                </w:p>
              </w:tc>
              <w:tc>
                <w:tcPr>
                  <w:tcW w:w="16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 w:val="18"/>
                    </w:rPr>
                  </w:pPr>
                  <w:r w:rsidRPr="00EE10EA">
                    <w:rPr>
                      <w:rFonts w:ascii="Times New Roman" w:hAnsi="Times New Roman" w:cs="Times New Roman"/>
                      <w:szCs w:val="21"/>
                    </w:rPr>
                    <w:t>1h</w:t>
                  </w:r>
                  <w:r w:rsidRPr="00EE10EA">
                    <w:rPr>
                      <w:rFonts w:ascii="Times New Roman" w:hAnsiTheme="minorEastAsia" w:cs="Times New Roman"/>
                      <w:szCs w:val="21"/>
                    </w:rPr>
                    <w:t>平均</w:t>
                  </w:r>
                </w:p>
              </w:tc>
              <w:tc>
                <w:tcPr>
                  <w:tcW w:w="22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500</w:t>
                  </w:r>
                </w:p>
              </w:tc>
              <w:tc>
                <w:tcPr>
                  <w:tcW w:w="4071" w:type="dxa"/>
                  <w:vMerge/>
                  <w:tcBorders>
                    <w:left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p>
              </w:tc>
            </w:tr>
            <w:tr w:rsidR="00BF605F" w:rsidRPr="00EE10EA" w:rsidTr="007F1A55">
              <w:trPr>
                <w:trHeight w:val="293"/>
                <w:jc w:val="center"/>
              </w:trPr>
              <w:tc>
                <w:tcPr>
                  <w:tcW w:w="138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NO</w:t>
                  </w:r>
                  <w:r w:rsidRPr="00EE10EA">
                    <w:rPr>
                      <w:rFonts w:ascii="Times New Roman" w:hAnsi="Times New Roman" w:cs="Times New Roman"/>
                      <w:szCs w:val="21"/>
                      <w:vertAlign w:val="subscript"/>
                    </w:rPr>
                    <w:t>x</w:t>
                  </w:r>
                </w:p>
              </w:tc>
              <w:tc>
                <w:tcPr>
                  <w:tcW w:w="16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 w:val="18"/>
                    </w:rPr>
                  </w:pPr>
                  <w:r w:rsidRPr="00EE10EA">
                    <w:rPr>
                      <w:rFonts w:ascii="Times New Roman" w:hAnsi="Times New Roman" w:cs="Times New Roman"/>
                      <w:szCs w:val="21"/>
                    </w:rPr>
                    <w:t>1h</w:t>
                  </w:r>
                  <w:r w:rsidRPr="00EE10EA">
                    <w:rPr>
                      <w:rFonts w:ascii="Times New Roman" w:hAnsiTheme="minorEastAsia" w:cs="Times New Roman"/>
                      <w:szCs w:val="21"/>
                    </w:rPr>
                    <w:t>平均</w:t>
                  </w:r>
                </w:p>
              </w:tc>
              <w:tc>
                <w:tcPr>
                  <w:tcW w:w="22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250</w:t>
                  </w:r>
                </w:p>
              </w:tc>
              <w:tc>
                <w:tcPr>
                  <w:tcW w:w="4071" w:type="dxa"/>
                  <w:vMerge/>
                  <w:tcBorders>
                    <w:left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p>
              </w:tc>
            </w:tr>
            <w:tr w:rsidR="00BF605F" w:rsidRPr="00EE10EA" w:rsidTr="007F1A55">
              <w:trPr>
                <w:trHeight w:val="293"/>
                <w:jc w:val="center"/>
              </w:trPr>
              <w:tc>
                <w:tcPr>
                  <w:tcW w:w="1380" w:type="dxa"/>
                  <w:tcBorders>
                    <w:top w:val="single" w:sz="6" w:space="0" w:color="000000"/>
                    <w:left w:val="single" w:sz="12" w:space="0" w:color="000000"/>
                    <w:bottom w:val="single" w:sz="12"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VOCs</w:t>
                  </w:r>
                </w:p>
              </w:tc>
              <w:tc>
                <w:tcPr>
                  <w:tcW w:w="1616"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8</w:t>
                  </w:r>
                  <w:r w:rsidRPr="00EE10EA">
                    <w:rPr>
                      <w:rFonts w:ascii="Times New Roman" w:hAnsiTheme="minorEastAsia" w:cs="Times New Roman"/>
                      <w:szCs w:val="21"/>
                    </w:rPr>
                    <w:t>小时平均</w:t>
                  </w:r>
                </w:p>
              </w:tc>
              <w:tc>
                <w:tcPr>
                  <w:tcW w:w="2287"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600</w:t>
                  </w:r>
                </w:p>
              </w:tc>
              <w:tc>
                <w:tcPr>
                  <w:tcW w:w="4071" w:type="dxa"/>
                  <w:tcBorders>
                    <w:left w:val="single" w:sz="6" w:space="0" w:color="000000"/>
                    <w:bottom w:val="single" w:sz="12"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rPr>
                    <w:t>《环境影响评价技术导则</w:t>
                  </w:r>
                  <w:r w:rsidRPr="00EE10EA">
                    <w:rPr>
                      <w:rFonts w:ascii="Times New Roman" w:hAnsi="Times New Roman" w:cs="Times New Roman"/>
                    </w:rPr>
                    <w:t>—</w:t>
                  </w:r>
                  <w:r w:rsidRPr="00EE10EA">
                    <w:rPr>
                      <w:rFonts w:ascii="Times New Roman" w:hAnsiTheme="minorEastAsia" w:cs="Times New Roman"/>
                    </w:rPr>
                    <w:t>大气环境</w:t>
                  </w:r>
                  <w:r w:rsidRPr="00EE10EA">
                    <w:rPr>
                      <w:rFonts w:ascii="Times New Roman" w:hAnsi="Times New Roman" w:cs="Times New Roman"/>
                    </w:rPr>
                    <w:t xml:space="preserve"> </w:t>
                  </w:r>
                  <w:r w:rsidRPr="00EE10EA">
                    <w:rPr>
                      <w:rFonts w:ascii="Times New Roman" w:hAnsiTheme="minorEastAsia" w:cs="Times New Roman"/>
                    </w:rPr>
                    <w:t>》（</w:t>
                  </w:r>
                  <w:r w:rsidRPr="00EE10EA">
                    <w:rPr>
                      <w:rFonts w:ascii="Times New Roman" w:hAnsi="Times New Roman" w:cs="Times New Roman"/>
                    </w:rPr>
                    <w:t>HJ 2.2-2018</w:t>
                  </w:r>
                  <w:r w:rsidRPr="00EE10EA">
                    <w:rPr>
                      <w:rFonts w:ascii="Times New Roman" w:hAnsiTheme="minorEastAsia" w:cs="Times New Roman"/>
                    </w:rPr>
                    <w:t>）附录</w:t>
                  </w:r>
                  <w:r w:rsidRPr="00EE10EA">
                    <w:rPr>
                      <w:rFonts w:ascii="Times New Roman" w:hAnsi="Times New Roman" w:cs="Times New Roman"/>
                    </w:rPr>
                    <w:t>D</w:t>
                  </w:r>
                </w:p>
              </w:tc>
            </w:tr>
          </w:tbl>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②估算模型参数表见</w:t>
            </w:r>
            <w:fldSimple w:instr=" REF _Ref488155516 \h  \* MERGEFORMAT ">
              <w:r w:rsidR="00587941" w:rsidRPr="00587941">
                <w:rPr>
                  <w:rFonts w:ascii="Times New Roman" w:hAnsiTheme="minorEastAsia" w:cs="Times New Roman"/>
                  <w:sz w:val="24"/>
                </w:rPr>
                <w:t>表</w:t>
              </w:r>
            </w:fldSimple>
            <w:r w:rsidRPr="00EE10EA">
              <w:rPr>
                <w:rFonts w:ascii="Times New Roman" w:hAnsiTheme="minorEastAsia" w:cs="Times New Roman"/>
                <w:sz w:val="24"/>
              </w:rPr>
              <w:t>。</w:t>
            </w:r>
          </w:p>
          <w:p w:rsidR="00BF605F" w:rsidRPr="00EE10EA" w:rsidRDefault="00BF605F" w:rsidP="00BF605F">
            <w:pPr>
              <w:pStyle w:val="a6"/>
              <w:rPr>
                <w:rFonts w:ascii="Times New Roman" w:hAnsi="Times New Roman" w:cs="Times New Roman"/>
                <w:b/>
                <w:szCs w:val="24"/>
              </w:rPr>
            </w:pPr>
            <w:bookmarkStart w:id="3" w:name="_Ref488155516"/>
            <w:r w:rsidRPr="00EE10EA">
              <w:rPr>
                <w:rFonts w:ascii="Times New Roman" w:hAnsiTheme="minorEastAsia" w:cs="Times New Roman"/>
                <w:b/>
                <w:szCs w:val="24"/>
              </w:rPr>
              <w:t>表</w:t>
            </w:r>
            <w:bookmarkEnd w:id="3"/>
            <w:r w:rsidRPr="00EE10EA">
              <w:rPr>
                <w:rFonts w:ascii="Times New Roman" w:hAnsi="Times New Roman" w:cs="Times New Roman"/>
                <w:b/>
                <w:szCs w:val="24"/>
              </w:rPr>
              <w:t xml:space="preserve">7-4    </w:t>
            </w:r>
            <w:r w:rsidRPr="00EE10EA">
              <w:rPr>
                <w:rFonts w:ascii="Times New Roman" w:hAnsiTheme="minorEastAsia" w:cs="Times New Roman"/>
                <w:b/>
                <w:szCs w:val="24"/>
              </w:rPr>
              <w:t>估算模型参数表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966"/>
              <w:gridCol w:w="4517"/>
              <w:gridCol w:w="2584"/>
            </w:tblGrid>
            <w:tr w:rsidR="00BF605F" w:rsidRPr="00EE10EA" w:rsidTr="007F1A55">
              <w:trPr>
                <w:trHeight w:val="196"/>
                <w:tblHeader/>
                <w:jc w:val="center"/>
              </w:trPr>
              <w:tc>
                <w:tcPr>
                  <w:tcW w:w="6693" w:type="dxa"/>
                  <w:gridSpan w:val="2"/>
                  <w:tcBorders>
                    <w:top w:val="single" w:sz="12"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参数</w:t>
                  </w:r>
                </w:p>
              </w:tc>
              <w:tc>
                <w:tcPr>
                  <w:tcW w:w="2661" w:type="dxa"/>
                  <w:tcBorders>
                    <w:top w:val="single" w:sz="12"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取值</w:t>
                  </w:r>
                </w:p>
              </w:tc>
            </w:tr>
            <w:tr w:rsidR="00BF605F" w:rsidRPr="00EE10EA" w:rsidTr="007F1A55">
              <w:trPr>
                <w:trHeight w:val="172"/>
                <w:jc w:val="center"/>
              </w:trPr>
              <w:tc>
                <w:tcPr>
                  <w:tcW w:w="2026" w:type="dxa"/>
                  <w:vMerge w:val="restart"/>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城市</w:t>
                  </w:r>
                  <w:r w:rsidRPr="00EE10EA">
                    <w:rPr>
                      <w:rFonts w:ascii="Times New Roman" w:hAnsi="Times New Roman" w:cs="Times New Roman"/>
                      <w:szCs w:val="21"/>
                    </w:rPr>
                    <w:t>/</w:t>
                  </w:r>
                  <w:r w:rsidRPr="00EE10EA">
                    <w:rPr>
                      <w:rFonts w:ascii="Times New Roman" w:hAnsiTheme="minorEastAsia" w:cs="Times New Roman"/>
                      <w:szCs w:val="21"/>
                    </w:rPr>
                    <w:t>农村选项</w:t>
                  </w: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城市</w:t>
                  </w:r>
                  <w:r w:rsidRPr="00EE10EA">
                    <w:rPr>
                      <w:rFonts w:ascii="Times New Roman" w:hAnsi="Times New Roman" w:cs="Times New Roman"/>
                      <w:szCs w:val="21"/>
                    </w:rPr>
                    <w:t>/</w:t>
                  </w:r>
                  <w:r w:rsidRPr="00EE10EA">
                    <w:rPr>
                      <w:rFonts w:ascii="Times New Roman" w:hAnsiTheme="minorEastAsia" w:cs="Times New Roman"/>
                      <w:szCs w:val="21"/>
                    </w:rPr>
                    <w:t>农村</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农村</w:t>
                  </w:r>
                </w:p>
              </w:tc>
            </w:tr>
            <w:tr w:rsidR="00BF605F" w:rsidRPr="00EE10EA" w:rsidTr="007F1A55">
              <w:trPr>
                <w:trHeight w:val="149"/>
                <w:jc w:val="center"/>
              </w:trPr>
              <w:tc>
                <w:tcPr>
                  <w:tcW w:w="2026" w:type="dxa"/>
                  <w:vMerge/>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widowControl/>
                    <w:spacing w:before="74"/>
                    <w:jc w:val="left"/>
                    <w:rPr>
                      <w:rFonts w:ascii="Times New Roman" w:hAnsi="Times New Roman" w:cs="Times New Roman"/>
                      <w:szCs w:val="21"/>
                    </w:rPr>
                  </w:pP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人口数（城市选项时）</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p>
              </w:tc>
            </w:tr>
            <w:tr w:rsidR="00BF605F" w:rsidRPr="00EE10EA" w:rsidTr="007F1A55">
              <w:trPr>
                <w:trHeight w:val="124"/>
                <w:jc w:val="center"/>
              </w:trPr>
              <w:tc>
                <w:tcPr>
                  <w:tcW w:w="6693" w:type="dxa"/>
                  <w:gridSpan w:val="2"/>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最高环境温度</w:t>
                  </w:r>
                  <w:r w:rsidRPr="00EE10EA">
                    <w:rPr>
                      <w:rFonts w:ascii="Times New Roman" w:hAnsi="Times New Roman" w:cs="Times New Roman"/>
                      <w:szCs w:val="21"/>
                    </w:rPr>
                    <w:t xml:space="preserve">/ </w:t>
                  </w:r>
                  <w:r w:rsidRPr="00EE10EA">
                    <w:rPr>
                      <w:rFonts w:asciiTheme="minorEastAsia" w:hAnsiTheme="minorEastAsia" w:cs="Times New Roman"/>
                      <w:szCs w:val="21"/>
                    </w:rPr>
                    <w:t>℃</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39.3</w:t>
                  </w:r>
                </w:p>
              </w:tc>
            </w:tr>
            <w:tr w:rsidR="00BF605F" w:rsidRPr="00EE10EA" w:rsidTr="007F1A55">
              <w:trPr>
                <w:trHeight w:val="256"/>
                <w:jc w:val="center"/>
              </w:trPr>
              <w:tc>
                <w:tcPr>
                  <w:tcW w:w="6693" w:type="dxa"/>
                  <w:gridSpan w:val="2"/>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最低环境温度</w:t>
                  </w:r>
                  <w:r w:rsidRPr="00EE10EA">
                    <w:rPr>
                      <w:rFonts w:ascii="Times New Roman" w:hAnsi="Times New Roman" w:cs="Times New Roman"/>
                      <w:szCs w:val="21"/>
                    </w:rPr>
                    <w:t xml:space="preserve">/ </w:t>
                  </w:r>
                  <w:r w:rsidRPr="00EE10EA">
                    <w:rPr>
                      <w:rFonts w:asciiTheme="minorEastAsia" w:hAnsiTheme="minorEastAsia" w:cs="Times New Roman"/>
                      <w:szCs w:val="21"/>
                    </w:rPr>
                    <w:t>℃</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-5.8</w:t>
                  </w:r>
                </w:p>
              </w:tc>
            </w:tr>
            <w:tr w:rsidR="00BF605F" w:rsidRPr="00EE10EA" w:rsidTr="007F1A55">
              <w:trPr>
                <w:trHeight w:val="65"/>
                <w:jc w:val="center"/>
              </w:trPr>
              <w:tc>
                <w:tcPr>
                  <w:tcW w:w="6693" w:type="dxa"/>
                  <w:gridSpan w:val="2"/>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土地利用类型</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农村</w:t>
                  </w:r>
                </w:p>
              </w:tc>
            </w:tr>
            <w:tr w:rsidR="00BF605F" w:rsidRPr="00EE10EA" w:rsidTr="007F1A55">
              <w:trPr>
                <w:trHeight w:val="65"/>
                <w:jc w:val="center"/>
              </w:trPr>
              <w:tc>
                <w:tcPr>
                  <w:tcW w:w="6693" w:type="dxa"/>
                  <w:gridSpan w:val="2"/>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区域湿度条件</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中等湿润气候</w:t>
                  </w:r>
                </w:p>
              </w:tc>
            </w:tr>
            <w:tr w:rsidR="00BF605F" w:rsidRPr="00EE10EA" w:rsidTr="007F1A55">
              <w:trPr>
                <w:trHeight w:val="198"/>
                <w:jc w:val="center"/>
              </w:trPr>
              <w:tc>
                <w:tcPr>
                  <w:tcW w:w="2026" w:type="dxa"/>
                  <w:vMerge w:val="restart"/>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是否考虑地形</w:t>
                  </w: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考虑地形</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r w:rsidRPr="00EE10EA">
                    <w:rPr>
                      <w:rFonts w:ascii="Times New Roman" w:hAnsiTheme="minorEastAsia" w:cs="Times New Roman"/>
                      <w:szCs w:val="21"/>
                    </w:rPr>
                    <w:t>是</w:t>
                  </w:r>
                  <w:r w:rsidRPr="00EE10EA">
                    <w:rPr>
                      <w:rFonts w:ascii="Times New Roman" w:hAnsi="Times New Roman" w:cs="Times New Roman"/>
                      <w:szCs w:val="21"/>
                    </w:rPr>
                    <w:t xml:space="preserve">  </w:t>
                  </w:r>
                  <w:r w:rsidRPr="00EE10EA">
                    <w:rPr>
                      <w:rFonts w:ascii="Times New Roman" w:hAnsi="Times New Roman" w:cs="Times New Roman"/>
                      <w:szCs w:val="21"/>
                    </w:rPr>
                    <w:sym w:font="Wingdings 2" w:char="0052"/>
                  </w:r>
                  <w:r w:rsidRPr="00EE10EA">
                    <w:rPr>
                      <w:rFonts w:ascii="Times New Roman" w:hAnsiTheme="minorEastAsia" w:cs="Times New Roman"/>
                      <w:szCs w:val="21"/>
                    </w:rPr>
                    <w:t>否</w:t>
                  </w:r>
                </w:p>
              </w:tc>
            </w:tr>
            <w:tr w:rsidR="00BF605F" w:rsidRPr="00EE10EA" w:rsidTr="007F1A55">
              <w:trPr>
                <w:trHeight w:val="160"/>
                <w:jc w:val="center"/>
              </w:trPr>
              <w:tc>
                <w:tcPr>
                  <w:tcW w:w="2026" w:type="dxa"/>
                  <w:vMerge/>
                  <w:tcBorders>
                    <w:top w:val="single" w:sz="6" w:space="0" w:color="000000"/>
                    <w:left w:val="single" w:sz="12" w:space="0" w:color="000000"/>
                    <w:bottom w:val="single" w:sz="6" w:space="0" w:color="000000"/>
                    <w:right w:val="single" w:sz="6" w:space="0" w:color="000000"/>
                  </w:tcBorders>
                  <w:shd w:val="clear" w:color="auto" w:fill="FFFFFF"/>
                  <w:vAlign w:val="center"/>
                </w:tcPr>
                <w:p w:rsidR="00BF605F" w:rsidRPr="00EE10EA" w:rsidRDefault="00BF605F" w:rsidP="007F1A55">
                  <w:pPr>
                    <w:widowControl/>
                    <w:spacing w:before="74"/>
                    <w:jc w:val="left"/>
                    <w:rPr>
                      <w:rFonts w:ascii="Times New Roman" w:hAnsi="Times New Roman" w:cs="Times New Roman"/>
                      <w:szCs w:val="21"/>
                    </w:rPr>
                  </w:pP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地形数据分辨率</w:t>
                  </w:r>
                  <w:r w:rsidRPr="00EE10EA">
                    <w:rPr>
                      <w:rFonts w:ascii="Times New Roman" w:hAnsi="Times New Roman" w:cs="Times New Roman"/>
                      <w:szCs w:val="21"/>
                    </w:rPr>
                    <w:t xml:space="preserve"> / m</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p>
              </w:tc>
            </w:tr>
            <w:tr w:rsidR="00BF605F" w:rsidRPr="00EE10EA" w:rsidTr="007F1A55">
              <w:trPr>
                <w:trHeight w:val="391"/>
                <w:jc w:val="center"/>
              </w:trPr>
              <w:tc>
                <w:tcPr>
                  <w:tcW w:w="2026" w:type="dxa"/>
                  <w:vMerge w:val="restart"/>
                  <w:tcBorders>
                    <w:top w:val="single" w:sz="6" w:space="0" w:color="000000"/>
                    <w:left w:val="single" w:sz="12" w:space="0" w:color="000000"/>
                    <w:bottom w:val="single" w:sz="12"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是否考</w:t>
                  </w:r>
                </w:p>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虑岸线熏烟</w:t>
                  </w: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考虑岸线熏烟</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r w:rsidRPr="00EE10EA">
                    <w:rPr>
                      <w:rFonts w:ascii="Times New Roman" w:hAnsiTheme="minorEastAsia" w:cs="Times New Roman"/>
                      <w:szCs w:val="21"/>
                    </w:rPr>
                    <w:t>是</w:t>
                  </w:r>
                  <w:r w:rsidRPr="00EE10EA">
                    <w:rPr>
                      <w:rFonts w:ascii="Times New Roman" w:hAnsi="Times New Roman" w:cs="Times New Roman"/>
                      <w:szCs w:val="21"/>
                    </w:rPr>
                    <w:t xml:space="preserve">  </w:t>
                  </w:r>
                  <w:r w:rsidRPr="00EE10EA">
                    <w:rPr>
                      <w:rFonts w:ascii="Times New Roman" w:hAnsi="Times New Roman" w:cs="Times New Roman"/>
                      <w:szCs w:val="21"/>
                    </w:rPr>
                    <w:sym w:font="Wingdings 2" w:char="0052"/>
                  </w:r>
                  <w:r w:rsidRPr="00EE10EA">
                    <w:rPr>
                      <w:rFonts w:ascii="Times New Roman" w:hAnsiTheme="minorEastAsia" w:cs="Times New Roman"/>
                      <w:szCs w:val="21"/>
                    </w:rPr>
                    <w:t>否</w:t>
                  </w:r>
                </w:p>
              </w:tc>
            </w:tr>
            <w:tr w:rsidR="00BF605F" w:rsidRPr="00EE10EA" w:rsidTr="007F1A55">
              <w:trPr>
                <w:trHeight w:val="183"/>
                <w:jc w:val="center"/>
              </w:trPr>
              <w:tc>
                <w:tcPr>
                  <w:tcW w:w="2026" w:type="dxa"/>
                  <w:vMerge/>
                  <w:tcBorders>
                    <w:top w:val="single" w:sz="6" w:space="0" w:color="000000"/>
                    <w:left w:val="single" w:sz="12" w:space="0" w:color="000000"/>
                    <w:bottom w:val="single" w:sz="12" w:space="0" w:color="000000"/>
                    <w:right w:val="single" w:sz="6" w:space="0" w:color="000000"/>
                  </w:tcBorders>
                  <w:shd w:val="clear" w:color="auto" w:fill="FFFFFF"/>
                  <w:vAlign w:val="center"/>
                </w:tcPr>
                <w:p w:rsidR="00BF605F" w:rsidRPr="00EE10EA" w:rsidRDefault="00BF605F" w:rsidP="007F1A55">
                  <w:pPr>
                    <w:widowControl/>
                    <w:spacing w:before="74"/>
                    <w:jc w:val="left"/>
                    <w:rPr>
                      <w:rFonts w:ascii="Times New Roman" w:hAnsi="Times New Roman" w:cs="Times New Roman"/>
                      <w:szCs w:val="21"/>
                    </w:rPr>
                  </w:pPr>
                </w:p>
              </w:tc>
              <w:tc>
                <w:tcPr>
                  <w:tcW w:w="46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岸线距离</w:t>
                  </w:r>
                  <w:r w:rsidRPr="00EE10EA">
                    <w:rPr>
                      <w:rFonts w:ascii="Times New Roman" w:hAnsi="Times New Roman" w:cs="Times New Roman"/>
                      <w:szCs w:val="21"/>
                    </w:rPr>
                    <w:t>/ km</w:t>
                  </w:r>
                </w:p>
              </w:tc>
              <w:tc>
                <w:tcPr>
                  <w:tcW w:w="2661"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p>
              </w:tc>
            </w:tr>
            <w:tr w:rsidR="00BF605F" w:rsidRPr="00EE10EA" w:rsidTr="007F1A55">
              <w:trPr>
                <w:trHeight w:val="145"/>
                <w:jc w:val="center"/>
              </w:trPr>
              <w:tc>
                <w:tcPr>
                  <w:tcW w:w="2026" w:type="dxa"/>
                  <w:vMerge/>
                  <w:tcBorders>
                    <w:top w:val="single" w:sz="6" w:space="0" w:color="000000"/>
                    <w:left w:val="single" w:sz="12" w:space="0" w:color="000000"/>
                    <w:bottom w:val="single" w:sz="12" w:space="0" w:color="000000"/>
                    <w:right w:val="single" w:sz="6" w:space="0" w:color="000000"/>
                  </w:tcBorders>
                  <w:shd w:val="clear" w:color="auto" w:fill="FFFFFF"/>
                  <w:vAlign w:val="center"/>
                </w:tcPr>
                <w:p w:rsidR="00BF605F" w:rsidRPr="00EE10EA" w:rsidRDefault="00BF605F" w:rsidP="007F1A55">
                  <w:pPr>
                    <w:widowControl/>
                    <w:spacing w:before="74"/>
                    <w:jc w:val="left"/>
                    <w:rPr>
                      <w:rFonts w:ascii="Times New Roman" w:hAnsi="Times New Roman" w:cs="Times New Roman"/>
                      <w:szCs w:val="21"/>
                    </w:rPr>
                  </w:pPr>
                </w:p>
              </w:tc>
              <w:tc>
                <w:tcPr>
                  <w:tcW w:w="4667"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heme="minorEastAsia" w:cs="Times New Roman"/>
                      <w:szCs w:val="21"/>
                    </w:rPr>
                    <w:t>岸线方向</w:t>
                  </w:r>
                  <w:r w:rsidRPr="00EE10EA">
                    <w:rPr>
                      <w:rFonts w:ascii="Times New Roman" w:hAnsi="Times New Roman" w:cs="Times New Roman"/>
                      <w:szCs w:val="21"/>
                    </w:rPr>
                    <w:t>/ °</w:t>
                  </w:r>
                </w:p>
              </w:tc>
              <w:tc>
                <w:tcPr>
                  <w:tcW w:w="2661" w:type="dxa"/>
                  <w:tcBorders>
                    <w:top w:val="single" w:sz="6" w:space="0" w:color="000000"/>
                    <w:left w:val="single" w:sz="6" w:space="0" w:color="000000"/>
                    <w:bottom w:val="single" w:sz="12" w:space="0" w:color="000000"/>
                    <w:right w:val="single" w:sz="12" w:space="0" w:color="000000"/>
                  </w:tcBorders>
                  <w:shd w:val="clear" w:color="auto" w:fill="FFFFFF"/>
                  <w:vAlign w:val="center"/>
                </w:tcPr>
                <w:p w:rsidR="00BF605F" w:rsidRPr="00EE10EA" w:rsidRDefault="00BF605F" w:rsidP="007F1A55">
                  <w:pPr>
                    <w:pStyle w:val="af3"/>
                    <w:spacing w:before="24" w:after="24"/>
                    <w:rPr>
                      <w:rFonts w:ascii="Times New Roman" w:hAnsi="Times New Roman" w:cs="Times New Roman"/>
                      <w:szCs w:val="21"/>
                    </w:rPr>
                  </w:pPr>
                  <w:r w:rsidRPr="00EE10EA">
                    <w:rPr>
                      <w:rFonts w:ascii="Times New Roman" w:hAnsi="Times New Roman" w:cs="Times New Roman"/>
                      <w:szCs w:val="21"/>
                    </w:rPr>
                    <w:t>—</w:t>
                  </w:r>
                </w:p>
              </w:tc>
            </w:tr>
          </w:tbl>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③污染源参数见表</w:t>
            </w:r>
            <w:r w:rsidRPr="00EE10EA">
              <w:rPr>
                <w:rFonts w:ascii="Times New Roman" w:hAnsi="Times New Roman" w:cs="Times New Roman"/>
                <w:sz w:val="24"/>
              </w:rPr>
              <w:t xml:space="preserve"> 7-5</w:t>
            </w:r>
            <w:r w:rsidRPr="00EE10EA">
              <w:rPr>
                <w:rFonts w:ascii="Times New Roman" w:hAnsiTheme="minorEastAsia" w:cs="Times New Roman"/>
                <w:sz w:val="24"/>
              </w:rPr>
              <w:t>。</w:t>
            </w:r>
          </w:p>
          <w:p w:rsidR="00C952B4" w:rsidRDefault="00C952B4" w:rsidP="00BF605F">
            <w:pPr>
              <w:pStyle w:val="a6"/>
              <w:rPr>
                <w:rFonts w:ascii="Times New Roman" w:hAnsiTheme="minorEastAsia" w:cs="Times New Roman"/>
                <w:b/>
                <w:szCs w:val="24"/>
              </w:rPr>
            </w:pPr>
            <w:bookmarkStart w:id="4" w:name="_Ref519698299"/>
          </w:p>
          <w:p w:rsidR="00C952B4" w:rsidRDefault="00C952B4" w:rsidP="00BF605F">
            <w:pPr>
              <w:pStyle w:val="a6"/>
              <w:rPr>
                <w:rFonts w:ascii="Times New Roman" w:hAnsiTheme="minorEastAsia" w:cs="Times New Roman"/>
                <w:b/>
                <w:szCs w:val="24"/>
              </w:rPr>
            </w:pPr>
          </w:p>
          <w:p w:rsidR="00C952B4" w:rsidRDefault="00C952B4" w:rsidP="00BF605F">
            <w:pPr>
              <w:pStyle w:val="a6"/>
              <w:rPr>
                <w:rFonts w:ascii="Times New Roman" w:hAnsiTheme="minorEastAsia" w:cs="Times New Roman"/>
                <w:b/>
                <w:szCs w:val="24"/>
              </w:rPr>
            </w:pPr>
          </w:p>
          <w:p w:rsidR="00C952B4" w:rsidRDefault="00C952B4" w:rsidP="00BF605F">
            <w:pPr>
              <w:pStyle w:val="a6"/>
              <w:rPr>
                <w:rFonts w:ascii="Times New Roman" w:hAnsiTheme="minorEastAsia" w:cs="Times New Roman"/>
                <w:b/>
                <w:szCs w:val="24"/>
              </w:rPr>
            </w:pPr>
          </w:p>
          <w:p w:rsidR="00C952B4" w:rsidRDefault="00C952B4" w:rsidP="00BF605F">
            <w:pPr>
              <w:pStyle w:val="a6"/>
              <w:rPr>
                <w:rFonts w:ascii="Times New Roman" w:hAnsiTheme="minorEastAsia" w:cs="Times New Roman"/>
                <w:b/>
                <w:szCs w:val="24"/>
              </w:rPr>
            </w:pPr>
          </w:p>
          <w:p w:rsidR="00BF605F" w:rsidRPr="00EE10EA" w:rsidRDefault="00BF605F" w:rsidP="00BF605F">
            <w:pPr>
              <w:pStyle w:val="a6"/>
              <w:rPr>
                <w:rFonts w:ascii="Times New Roman" w:hAnsi="Times New Roman" w:cs="Times New Roman"/>
                <w:b/>
                <w:szCs w:val="24"/>
              </w:rPr>
            </w:pPr>
            <w:r w:rsidRPr="00EE10EA">
              <w:rPr>
                <w:rFonts w:ascii="Times New Roman" w:hAnsiTheme="minorEastAsia" w:cs="Times New Roman"/>
                <w:b/>
                <w:szCs w:val="24"/>
              </w:rPr>
              <w:lastRenderedPageBreak/>
              <w:t>表</w:t>
            </w:r>
            <w:bookmarkEnd w:id="4"/>
            <w:r w:rsidRPr="00EE10EA">
              <w:rPr>
                <w:rFonts w:ascii="Times New Roman" w:hAnsi="Times New Roman" w:cs="Times New Roman"/>
                <w:b/>
                <w:szCs w:val="24"/>
              </w:rPr>
              <w:t xml:space="preserve">7-5   </w:t>
            </w:r>
            <w:r w:rsidRPr="00EE10EA">
              <w:rPr>
                <w:rFonts w:ascii="Times New Roman" w:hAnsiTheme="minorEastAsia" w:cs="Times New Roman"/>
                <w:b/>
                <w:szCs w:val="24"/>
              </w:rPr>
              <w:t>点源参数表</w:t>
            </w: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000"/>
            </w:tblPr>
            <w:tblGrid>
              <w:gridCol w:w="467"/>
              <w:gridCol w:w="589"/>
              <w:gridCol w:w="1065"/>
              <w:gridCol w:w="975"/>
              <w:gridCol w:w="730"/>
              <w:gridCol w:w="881"/>
              <w:gridCol w:w="730"/>
              <w:gridCol w:w="885"/>
              <w:gridCol w:w="711"/>
              <w:gridCol w:w="621"/>
              <w:gridCol w:w="621"/>
              <w:gridCol w:w="792"/>
            </w:tblGrid>
            <w:tr w:rsidR="000B4CED" w:rsidRPr="00EE10EA" w:rsidTr="00E03DCC">
              <w:trPr>
                <w:trHeight w:val="637"/>
                <w:tblHeader/>
                <w:jc w:val="center"/>
              </w:trPr>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编号</w:t>
                  </w:r>
                </w:p>
              </w:tc>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名称</w:t>
                  </w:r>
                </w:p>
              </w:tc>
              <w:tc>
                <w:tcPr>
                  <w:tcW w:w="0" w:type="auto"/>
                  <w:gridSpan w:val="2"/>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排气筒底部中心经纬度</w:t>
                  </w:r>
                </w:p>
              </w:tc>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排气筒高度</w:t>
                  </w:r>
                  <w:r w:rsidRPr="00EE10EA">
                    <w:rPr>
                      <w:rFonts w:ascii="Times New Roman" w:hAnsi="Times New Roman" w:cs="Times New Roman"/>
                      <w:sz w:val="18"/>
                    </w:rPr>
                    <w:t>/m</w:t>
                  </w:r>
                </w:p>
              </w:tc>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排气筒出口内径</w:t>
                  </w:r>
                  <w:r w:rsidRPr="00EE10EA">
                    <w:rPr>
                      <w:rFonts w:ascii="Times New Roman" w:hAnsi="Times New Roman" w:cs="Times New Roman"/>
                      <w:sz w:val="18"/>
                    </w:rPr>
                    <w:t>/m</w:t>
                  </w:r>
                </w:p>
              </w:tc>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烟气温度</w:t>
                  </w:r>
                  <w:r w:rsidRPr="00EE10EA">
                    <w:rPr>
                      <w:rFonts w:ascii="Times New Roman" w:hAnsi="Times New Roman" w:cs="Times New Roman"/>
                      <w:sz w:val="18"/>
                    </w:rPr>
                    <w:t>/</w:t>
                  </w:r>
                  <w:r w:rsidRPr="00EE10EA">
                    <w:rPr>
                      <w:rFonts w:asciiTheme="minorEastAsia" w:hAnsiTheme="minorEastAsia" w:cs="Times New Roman"/>
                      <w:sz w:val="18"/>
                    </w:rPr>
                    <w:t>℃</w:t>
                  </w:r>
                </w:p>
              </w:tc>
              <w:tc>
                <w:tcPr>
                  <w:tcW w:w="0" w:type="auto"/>
                  <w:vMerge w:val="restart"/>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年排放小时数</w:t>
                  </w:r>
                  <w:r w:rsidRPr="00EE10EA">
                    <w:rPr>
                      <w:rFonts w:ascii="Times New Roman" w:hAnsi="Times New Roman" w:cs="Times New Roman"/>
                      <w:sz w:val="18"/>
                    </w:rPr>
                    <w:t>/h</w:t>
                  </w:r>
                </w:p>
              </w:tc>
              <w:tc>
                <w:tcPr>
                  <w:tcW w:w="0" w:type="auto"/>
                  <w:gridSpan w:val="4"/>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污染物排放速率</w:t>
                  </w:r>
                  <w:r w:rsidRPr="00EE10EA">
                    <w:rPr>
                      <w:rFonts w:ascii="Times New Roman" w:hAnsi="Times New Roman" w:cs="Times New Roman"/>
                      <w:sz w:val="18"/>
                    </w:rPr>
                    <w:t>/(kg/h)</w:t>
                  </w:r>
                </w:p>
              </w:tc>
            </w:tr>
            <w:tr w:rsidR="0031379A" w:rsidRPr="00EE10EA" w:rsidTr="00E03DCC">
              <w:trPr>
                <w:trHeight w:val="397"/>
                <w:jc w:val="center"/>
              </w:trPr>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i/>
                      <w:sz w:val="18"/>
                    </w:rPr>
                  </w:pPr>
                  <w:r w:rsidRPr="00EE10EA">
                    <w:rPr>
                      <w:rFonts w:ascii="Times New Roman" w:hAnsiTheme="minorEastAsia" w:cs="Times New Roman"/>
                      <w:sz w:val="18"/>
                    </w:rPr>
                    <w:t>东经</w:t>
                  </w: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北纬</w:t>
                  </w:r>
                </w:p>
              </w:tc>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vMerge/>
                  <w:shd w:val="clear" w:color="auto" w:fill="FFFFFF"/>
                  <w:vAlign w:val="center"/>
                </w:tcPr>
                <w:p w:rsidR="00E03DCC" w:rsidRPr="00EE10EA" w:rsidRDefault="00E03DCC" w:rsidP="007F1A55">
                  <w:pPr>
                    <w:widowControl/>
                    <w:spacing w:before="74"/>
                    <w:jc w:val="left"/>
                    <w:rPr>
                      <w:rFonts w:ascii="Times New Roman" w:hAnsi="Times New Roman" w:cs="Times New Roman"/>
                      <w:sz w:val="18"/>
                      <w:szCs w:val="18"/>
                    </w:rPr>
                  </w:pP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TSP</w:t>
                  </w: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SO</w:t>
                  </w:r>
                  <w:r w:rsidRPr="00EE10EA">
                    <w:rPr>
                      <w:rFonts w:ascii="Times New Roman" w:hAnsi="Times New Roman" w:cs="Times New Roman"/>
                      <w:sz w:val="18"/>
                      <w:vertAlign w:val="subscript"/>
                    </w:rPr>
                    <w:t>2</w:t>
                  </w:r>
                </w:p>
              </w:tc>
              <w:tc>
                <w:tcPr>
                  <w:tcW w:w="0" w:type="auto"/>
                  <w:tcBorders>
                    <w:right w:val="single" w:sz="4" w:space="0" w:color="auto"/>
                  </w:tcBorders>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NO</w:t>
                  </w:r>
                  <w:r w:rsidRPr="00EE10EA">
                    <w:rPr>
                      <w:rFonts w:ascii="Times New Roman" w:hAnsi="Times New Roman" w:cs="Times New Roman"/>
                      <w:sz w:val="18"/>
                      <w:vertAlign w:val="subscript"/>
                    </w:rPr>
                    <w:t>x</w:t>
                  </w:r>
                </w:p>
              </w:tc>
              <w:tc>
                <w:tcPr>
                  <w:tcW w:w="0" w:type="auto"/>
                  <w:tcBorders>
                    <w:left w:val="single" w:sz="4" w:space="0" w:color="auto"/>
                  </w:tcBorders>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有机废气</w:t>
                  </w:r>
                </w:p>
              </w:tc>
            </w:tr>
            <w:tr w:rsidR="0031379A" w:rsidRPr="00EE10EA" w:rsidTr="00E03DCC">
              <w:trPr>
                <w:trHeight w:val="435"/>
                <w:jc w:val="center"/>
              </w:trPr>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P1</w:t>
                  </w: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heme="minorEastAsia" w:cs="Times New Roman"/>
                      <w:sz w:val="18"/>
                    </w:rPr>
                    <w:t>燃生物质</w:t>
                  </w:r>
                </w:p>
              </w:tc>
              <w:tc>
                <w:tcPr>
                  <w:tcW w:w="0" w:type="auto"/>
                  <w:shd w:val="clear" w:color="auto" w:fill="FFFFFF"/>
                  <w:vAlign w:val="center"/>
                </w:tcPr>
                <w:p w:rsidR="00E03DCC" w:rsidRPr="00EE10EA" w:rsidRDefault="00E03DCC" w:rsidP="008E361D">
                  <w:pPr>
                    <w:pStyle w:val="af3"/>
                    <w:spacing w:before="24" w:after="24"/>
                    <w:rPr>
                      <w:rFonts w:ascii="Times New Roman" w:hAnsi="Times New Roman" w:cs="Times New Roman"/>
                      <w:sz w:val="18"/>
                    </w:rPr>
                  </w:pPr>
                  <w:r w:rsidRPr="00EE10EA">
                    <w:rPr>
                      <w:rFonts w:ascii="Times New Roman" w:hAnsi="Times New Roman" w:cs="Times New Roman"/>
                      <w:sz w:val="18"/>
                    </w:rPr>
                    <w:t>113</w:t>
                  </w:r>
                  <w:r w:rsidR="008E361D" w:rsidRPr="00EE10EA">
                    <w:rPr>
                      <w:rFonts w:ascii="Times New Roman" w:hAnsi="Times New Roman" w:cs="Times New Roman"/>
                      <w:sz w:val="18"/>
                    </w:rPr>
                    <w:t>.055345</w:t>
                  </w:r>
                </w:p>
              </w:tc>
              <w:tc>
                <w:tcPr>
                  <w:tcW w:w="0" w:type="auto"/>
                  <w:shd w:val="clear" w:color="auto" w:fill="FFFFFF"/>
                  <w:vAlign w:val="center"/>
                </w:tcPr>
                <w:p w:rsidR="00E03DCC" w:rsidRPr="00EE10EA" w:rsidRDefault="00E03DCC" w:rsidP="008E361D">
                  <w:pPr>
                    <w:pStyle w:val="af3"/>
                    <w:spacing w:before="24" w:after="24"/>
                    <w:rPr>
                      <w:rFonts w:ascii="Times New Roman" w:hAnsi="Times New Roman" w:cs="Times New Roman"/>
                      <w:sz w:val="18"/>
                    </w:rPr>
                  </w:pPr>
                  <w:r w:rsidRPr="00EE10EA">
                    <w:rPr>
                      <w:rFonts w:ascii="Times New Roman" w:hAnsi="Times New Roman" w:cs="Times New Roman"/>
                      <w:sz w:val="18"/>
                    </w:rPr>
                    <w:t>29.1</w:t>
                  </w:r>
                  <w:r w:rsidR="008E361D" w:rsidRPr="00EE10EA">
                    <w:rPr>
                      <w:rFonts w:ascii="Times New Roman" w:hAnsi="Times New Roman" w:cs="Times New Roman"/>
                      <w:sz w:val="18"/>
                    </w:rPr>
                    <w:t>14874</w:t>
                  </w:r>
                </w:p>
              </w:tc>
              <w:tc>
                <w:tcPr>
                  <w:tcW w:w="0" w:type="auto"/>
                  <w:shd w:val="clear" w:color="auto" w:fill="FFFFFF"/>
                  <w:vAlign w:val="center"/>
                </w:tcPr>
                <w:p w:rsidR="00E03DCC" w:rsidRPr="00EE10EA" w:rsidRDefault="001521DA" w:rsidP="001521DA">
                  <w:pPr>
                    <w:pStyle w:val="af3"/>
                    <w:spacing w:before="24" w:after="24"/>
                    <w:rPr>
                      <w:rFonts w:ascii="Times New Roman" w:hAnsi="Times New Roman" w:cs="Times New Roman"/>
                      <w:sz w:val="18"/>
                    </w:rPr>
                  </w:pPr>
                  <w:r>
                    <w:rPr>
                      <w:rFonts w:ascii="Times New Roman" w:hAnsi="Times New Roman" w:cs="Times New Roman" w:hint="eastAsia"/>
                      <w:sz w:val="18"/>
                    </w:rPr>
                    <w:t>20</w:t>
                  </w: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0.5</w:t>
                  </w:r>
                </w:p>
              </w:tc>
              <w:tc>
                <w:tcPr>
                  <w:tcW w:w="0" w:type="auto"/>
                  <w:shd w:val="clear" w:color="auto" w:fill="FFFFFF"/>
                  <w:vAlign w:val="center"/>
                </w:tcPr>
                <w:p w:rsidR="00E03DCC" w:rsidRPr="00EE10EA" w:rsidRDefault="00E03DCC" w:rsidP="007F1A55">
                  <w:pPr>
                    <w:pStyle w:val="af3"/>
                    <w:spacing w:before="24" w:after="24"/>
                    <w:rPr>
                      <w:rFonts w:ascii="Times New Roman" w:hAnsi="Times New Roman" w:cs="Times New Roman"/>
                      <w:sz w:val="18"/>
                    </w:rPr>
                  </w:pPr>
                  <w:r w:rsidRPr="00EE10EA">
                    <w:rPr>
                      <w:rFonts w:ascii="Times New Roman" w:hAnsi="Times New Roman" w:cs="Times New Roman"/>
                      <w:sz w:val="18"/>
                    </w:rPr>
                    <w:t>120</w:t>
                  </w:r>
                </w:p>
              </w:tc>
              <w:tc>
                <w:tcPr>
                  <w:tcW w:w="0" w:type="auto"/>
                  <w:shd w:val="clear" w:color="auto" w:fill="FFFFFF"/>
                  <w:vAlign w:val="center"/>
                </w:tcPr>
                <w:p w:rsidR="00E03DCC" w:rsidRPr="00EE10EA" w:rsidRDefault="008E361D" w:rsidP="007F1A55">
                  <w:pPr>
                    <w:pStyle w:val="af3"/>
                    <w:spacing w:before="24" w:after="24"/>
                    <w:rPr>
                      <w:rFonts w:ascii="Times New Roman" w:hAnsi="Times New Roman" w:cs="Times New Roman"/>
                      <w:sz w:val="18"/>
                    </w:rPr>
                  </w:pPr>
                  <w:r w:rsidRPr="00EE10EA">
                    <w:rPr>
                      <w:rFonts w:ascii="Times New Roman" w:hAnsi="Times New Roman" w:cs="Times New Roman"/>
                      <w:sz w:val="18"/>
                    </w:rPr>
                    <w:t>2400</w:t>
                  </w:r>
                </w:p>
              </w:tc>
              <w:tc>
                <w:tcPr>
                  <w:tcW w:w="0" w:type="auto"/>
                  <w:shd w:val="clear" w:color="auto" w:fill="FFFFFF"/>
                  <w:vAlign w:val="center"/>
                </w:tcPr>
                <w:p w:rsidR="00E03DCC" w:rsidRPr="00EE10EA" w:rsidRDefault="0031379A" w:rsidP="007F1A55">
                  <w:pPr>
                    <w:pStyle w:val="af3"/>
                    <w:spacing w:before="24" w:after="24"/>
                    <w:rPr>
                      <w:rFonts w:ascii="Times New Roman" w:hAnsi="Times New Roman" w:cs="Times New Roman"/>
                      <w:sz w:val="18"/>
                    </w:rPr>
                  </w:pPr>
                  <w:r w:rsidRPr="00EE10EA">
                    <w:rPr>
                      <w:rFonts w:ascii="Times New Roman" w:hAnsi="Times New Roman" w:cs="Times New Roman"/>
                      <w:sz w:val="18"/>
                    </w:rPr>
                    <w:t>0.0125</w:t>
                  </w:r>
                </w:p>
              </w:tc>
              <w:tc>
                <w:tcPr>
                  <w:tcW w:w="0" w:type="auto"/>
                  <w:shd w:val="clear" w:color="auto" w:fill="FFFFFF"/>
                  <w:vAlign w:val="center"/>
                </w:tcPr>
                <w:p w:rsidR="00E03DCC" w:rsidRPr="00EE10EA" w:rsidRDefault="0031379A" w:rsidP="007F1A55">
                  <w:pPr>
                    <w:pStyle w:val="af3"/>
                    <w:spacing w:before="24" w:after="24"/>
                    <w:rPr>
                      <w:rFonts w:ascii="Times New Roman" w:hAnsi="Times New Roman" w:cs="Times New Roman"/>
                      <w:sz w:val="18"/>
                    </w:rPr>
                  </w:pPr>
                  <w:r w:rsidRPr="00EE10EA">
                    <w:rPr>
                      <w:rFonts w:ascii="Times New Roman" w:hAnsi="Times New Roman" w:cs="Times New Roman"/>
                      <w:sz w:val="18"/>
                    </w:rPr>
                    <w:t>0.106</w:t>
                  </w:r>
                </w:p>
              </w:tc>
              <w:tc>
                <w:tcPr>
                  <w:tcW w:w="0" w:type="auto"/>
                  <w:tcBorders>
                    <w:right w:val="single" w:sz="4" w:space="0" w:color="auto"/>
                  </w:tcBorders>
                  <w:shd w:val="clear" w:color="auto" w:fill="FFFFFF"/>
                  <w:vAlign w:val="center"/>
                </w:tcPr>
                <w:p w:rsidR="00E03DCC" w:rsidRPr="00EE10EA" w:rsidRDefault="0031379A" w:rsidP="007F1A55">
                  <w:pPr>
                    <w:pStyle w:val="af3"/>
                    <w:spacing w:before="24" w:after="24"/>
                    <w:rPr>
                      <w:rFonts w:ascii="Times New Roman" w:hAnsi="Times New Roman" w:cs="Times New Roman"/>
                      <w:sz w:val="18"/>
                    </w:rPr>
                  </w:pPr>
                  <w:r w:rsidRPr="00EE10EA">
                    <w:rPr>
                      <w:rFonts w:ascii="Times New Roman" w:hAnsi="Times New Roman" w:cs="Times New Roman"/>
                      <w:sz w:val="18"/>
                    </w:rPr>
                    <w:t>0.128</w:t>
                  </w:r>
                </w:p>
              </w:tc>
              <w:tc>
                <w:tcPr>
                  <w:tcW w:w="0" w:type="auto"/>
                  <w:tcBorders>
                    <w:left w:val="single" w:sz="4" w:space="0" w:color="auto"/>
                  </w:tcBorders>
                  <w:shd w:val="clear" w:color="auto" w:fill="FFFFFF"/>
                  <w:vAlign w:val="center"/>
                </w:tcPr>
                <w:p w:rsidR="00E03DCC" w:rsidRPr="00EE10EA" w:rsidRDefault="003B26A2"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r>
            <w:tr w:rsidR="00C07941" w:rsidRPr="00EE10EA" w:rsidTr="00E03DCC">
              <w:trPr>
                <w:trHeight w:val="435"/>
                <w:jc w:val="center"/>
              </w:trPr>
              <w:tc>
                <w:tcPr>
                  <w:tcW w:w="0" w:type="auto"/>
                  <w:vMerge w:val="restart"/>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P2</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heme="minorEastAsia" w:cs="Times New Roman"/>
                      <w:sz w:val="18"/>
                    </w:rPr>
                    <w:t>短切</w:t>
                  </w:r>
                </w:p>
              </w:tc>
              <w:tc>
                <w:tcPr>
                  <w:tcW w:w="0" w:type="auto"/>
                  <w:vMerge w:val="restart"/>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113.055598</w:t>
                  </w:r>
                </w:p>
              </w:tc>
              <w:tc>
                <w:tcPr>
                  <w:tcW w:w="0" w:type="auto"/>
                  <w:vMerge w:val="restart"/>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29.115111</w:t>
                  </w:r>
                </w:p>
              </w:tc>
              <w:tc>
                <w:tcPr>
                  <w:tcW w:w="0" w:type="auto"/>
                  <w:vMerge w:val="restart"/>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15</w:t>
                  </w:r>
                </w:p>
              </w:tc>
              <w:tc>
                <w:tcPr>
                  <w:tcW w:w="0" w:type="auto"/>
                  <w:vMerge w:val="restart"/>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0.5</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25</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2400</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0.061</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c>
                <w:tcPr>
                  <w:tcW w:w="0" w:type="auto"/>
                  <w:tcBorders>
                    <w:right w:val="single" w:sz="4" w:space="0" w:color="auto"/>
                  </w:tcBorders>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c>
                <w:tcPr>
                  <w:tcW w:w="0" w:type="auto"/>
                  <w:tcBorders>
                    <w:left w:val="single" w:sz="4" w:space="0" w:color="auto"/>
                  </w:tcBorders>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r>
            <w:tr w:rsidR="00C07941" w:rsidRPr="00EE10EA" w:rsidTr="00E03DCC">
              <w:trPr>
                <w:trHeight w:val="435"/>
                <w:jc w:val="center"/>
              </w:trPr>
              <w:tc>
                <w:tcPr>
                  <w:tcW w:w="0" w:type="auto"/>
                  <w:vMerge/>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heme="minorEastAsia" w:cs="Times New Roman"/>
                      <w:sz w:val="18"/>
                    </w:rPr>
                    <w:t>烘干</w:t>
                  </w:r>
                </w:p>
              </w:tc>
              <w:tc>
                <w:tcPr>
                  <w:tcW w:w="0" w:type="auto"/>
                  <w:vMerge/>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p>
              </w:tc>
              <w:tc>
                <w:tcPr>
                  <w:tcW w:w="0" w:type="auto"/>
                  <w:vMerge/>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p>
              </w:tc>
              <w:tc>
                <w:tcPr>
                  <w:tcW w:w="0" w:type="auto"/>
                  <w:vMerge/>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p>
              </w:tc>
              <w:tc>
                <w:tcPr>
                  <w:tcW w:w="0" w:type="auto"/>
                  <w:vMerge/>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80</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2400</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c>
                <w:tcPr>
                  <w:tcW w:w="0" w:type="auto"/>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c>
                <w:tcPr>
                  <w:tcW w:w="0" w:type="auto"/>
                  <w:tcBorders>
                    <w:right w:val="single" w:sz="4" w:space="0" w:color="auto"/>
                  </w:tcBorders>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w:t>
                  </w:r>
                </w:p>
              </w:tc>
              <w:tc>
                <w:tcPr>
                  <w:tcW w:w="0" w:type="auto"/>
                  <w:tcBorders>
                    <w:left w:val="single" w:sz="4" w:space="0" w:color="auto"/>
                  </w:tcBorders>
                  <w:shd w:val="clear" w:color="auto" w:fill="FFFFFF"/>
                  <w:vAlign w:val="center"/>
                </w:tcPr>
                <w:p w:rsidR="00C07941" w:rsidRPr="00EE10EA" w:rsidRDefault="00C07941" w:rsidP="007F1A55">
                  <w:pPr>
                    <w:pStyle w:val="af3"/>
                    <w:spacing w:before="24" w:after="24"/>
                    <w:rPr>
                      <w:rFonts w:ascii="Times New Roman" w:hAnsi="Times New Roman" w:cs="Times New Roman"/>
                      <w:sz w:val="18"/>
                    </w:rPr>
                  </w:pPr>
                  <w:r w:rsidRPr="00EE10EA">
                    <w:rPr>
                      <w:rFonts w:ascii="Times New Roman" w:hAnsi="Times New Roman" w:cs="Times New Roman"/>
                      <w:sz w:val="18"/>
                    </w:rPr>
                    <w:t>0.0002</w:t>
                  </w:r>
                </w:p>
              </w:tc>
            </w:tr>
          </w:tbl>
          <w:p w:rsidR="00BF605F" w:rsidRPr="009F17AB" w:rsidRDefault="00BF605F" w:rsidP="00BF605F">
            <w:pPr>
              <w:spacing w:line="360" w:lineRule="auto"/>
              <w:ind w:firstLineChars="200" w:firstLine="480"/>
              <w:rPr>
                <w:rFonts w:ascii="Times New Roman" w:hAnsi="Times New Roman" w:cs="Times New Roman"/>
                <w:color w:val="FF0000"/>
                <w:sz w:val="24"/>
                <w:u w:val="single"/>
              </w:rPr>
            </w:pPr>
            <w:r w:rsidRPr="009F17AB">
              <w:rPr>
                <w:rFonts w:ascii="Times New Roman" w:hAnsiTheme="minorEastAsia" w:cs="Times New Roman"/>
                <w:color w:val="FF0000"/>
                <w:sz w:val="24"/>
                <w:u w:val="single"/>
              </w:rPr>
              <w:t>④计算结果见表</w:t>
            </w:r>
            <w:r w:rsidRPr="009F17AB">
              <w:rPr>
                <w:rFonts w:ascii="Times New Roman" w:hAnsi="Times New Roman" w:cs="Times New Roman"/>
                <w:color w:val="FF0000"/>
                <w:sz w:val="24"/>
                <w:u w:val="single"/>
              </w:rPr>
              <w:t xml:space="preserve"> 7-6</w:t>
            </w:r>
            <w:r w:rsidR="00881EAB" w:rsidRPr="009F17AB">
              <w:rPr>
                <w:rFonts w:ascii="Times New Roman" w:hAnsi="Times New Roman" w:cs="Times New Roman"/>
                <w:color w:val="FF0000"/>
                <w:sz w:val="24"/>
                <w:u w:val="single"/>
              </w:rPr>
              <w:t>——7-7</w:t>
            </w:r>
            <w:r w:rsidRPr="009F17AB">
              <w:rPr>
                <w:rFonts w:ascii="Times New Roman" w:hAnsiTheme="minorEastAsia" w:cs="Times New Roman"/>
                <w:color w:val="FF0000"/>
                <w:sz w:val="24"/>
                <w:u w:val="single"/>
              </w:rPr>
              <w:t>。</w:t>
            </w:r>
          </w:p>
          <w:p w:rsidR="00BF605F" w:rsidRPr="009F17AB" w:rsidRDefault="00BF605F" w:rsidP="00BF605F">
            <w:pPr>
              <w:pStyle w:val="a6"/>
              <w:rPr>
                <w:rFonts w:ascii="Times New Roman" w:hAnsi="Times New Roman" w:cs="Times New Roman"/>
                <w:b/>
                <w:color w:val="FF0000"/>
                <w:szCs w:val="24"/>
                <w:u w:val="single"/>
              </w:rPr>
            </w:pPr>
            <w:r w:rsidRPr="009F17AB">
              <w:rPr>
                <w:rFonts w:ascii="Times New Roman" w:hAnsiTheme="minorEastAsia" w:cs="Times New Roman"/>
                <w:b/>
                <w:color w:val="FF0000"/>
                <w:szCs w:val="24"/>
                <w:u w:val="single"/>
              </w:rPr>
              <w:t>表</w:t>
            </w:r>
            <w:r w:rsidR="000B4CED" w:rsidRPr="009F17AB">
              <w:rPr>
                <w:rFonts w:ascii="Times New Roman" w:hAnsi="Times New Roman" w:cs="Times New Roman"/>
                <w:b/>
                <w:color w:val="FF0000"/>
                <w:szCs w:val="24"/>
                <w:u w:val="single"/>
              </w:rPr>
              <w:t xml:space="preserve"> 7-6  </w:t>
            </w:r>
            <w:r w:rsidR="000B4CED" w:rsidRPr="009F17AB">
              <w:rPr>
                <w:rFonts w:ascii="Times New Roman" w:hAnsiTheme="minorEastAsia" w:cs="Times New Roman"/>
                <w:b/>
                <w:color w:val="FF0000"/>
                <w:szCs w:val="24"/>
                <w:u w:val="single"/>
              </w:rPr>
              <w:t>燃生物质</w:t>
            </w:r>
            <w:r w:rsidRPr="009F17AB">
              <w:rPr>
                <w:rFonts w:ascii="Times New Roman" w:hAnsiTheme="minorEastAsia" w:cs="Times New Roman"/>
                <w:b/>
                <w:color w:val="FF0000"/>
                <w:szCs w:val="24"/>
                <w:u w:val="single"/>
              </w:rPr>
              <w:t>大气环境影响评价等级结果</w:t>
            </w:r>
          </w:p>
          <w:tbl>
            <w:tblPr>
              <w:tblStyle w:val="af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71"/>
              <w:gridCol w:w="1591"/>
              <w:gridCol w:w="1041"/>
              <w:gridCol w:w="1591"/>
              <w:gridCol w:w="1041"/>
              <w:gridCol w:w="1591"/>
              <w:gridCol w:w="1041"/>
            </w:tblGrid>
            <w:tr w:rsidR="000B4CED" w:rsidRPr="009F17AB" w:rsidTr="00340622">
              <w:tc>
                <w:tcPr>
                  <w:tcW w:w="0" w:type="auto"/>
                  <w:vMerge w:val="restart"/>
                  <w:vAlign w:val="center"/>
                </w:tcPr>
                <w:p w:rsidR="000B4CED" w:rsidRPr="009F17AB" w:rsidRDefault="000B4CED" w:rsidP="00340622">
                  <w:pPr>
                    <w:pStyle w:val="21"/>
                    <w:adjustRightInd w:val="0"/>
                    <w:snapToGrid w:val="0"/>
                    <w:ind w:leftChars="0" w:left="0" w:firstLine="240"/>
                    <w:jc w:val="center"/>
                    <w:rPr>
                      <w:rFonts w:eastAsiaTheme="minorEastAsia"/>
                      <w:color w:val="FF0000"/>
                      <w:szCs w:val="21"/>
                      <w:u w:val="single"/>
                    </w:rPr>
                  </w:pPr>
                  <w:r w:rsidRPr="009F17AB">
                    <w:rPr>
                      <w:rFonts w:eastAsiaTheme="minorEastAsia" w:hAnsiTheme="minorEastAsia"/>
                      <w:color w:val="FF0000"/>
                      <w:szCs w:val="21"/>
                      <w:u w:val="single"/>
                    </w:rPr>
                    <w:t>距源中心下风向距离</w:t>
                  </w:r>
                  <w:r w:rsidRPr="009F17AB">
                    <w:rPr>
                      <w:rFonts w:eastAsiaTheme="minorEastAsia"/>
                      <w:color w:val="FF0000"/>
                      <w:szCs w:val="21"/>
                      <w:u w:val="single"/>
                    </w:rPr>
                    <w:t>D/m</w:t>
                  </w:r>
                </w:p>
              </w:tc>
              <w:tc>
                <w:tcPr>
                  <w:tcW w:w="0" w:type="auto"/>
                  <w:gridSpan w:val="2"/>
                  <w:vAlign w:val="center"/>
                </w:tcPr>
                <w:p w:rsidR="000B4CED" w:rsidRPr="009F17AB" w:rsidRDefault="000B4CED" w:rsidP="00340622">
                  <w:pPr>
                    <w:pStyle w:val="21"/>
                    <w:adjustRightInd w:val="0"/>
                    <w:snapToGrid w:val="0"/>
                    <w:ind w:leftChars="0" w:left="0"/>
                    <w:jc w:val="center"/>
                    <w:rPr>
                      <w:rFonts w:eastAsiaTheme="minorEastAsia"/>
                      <w:color w:val="FF0000"/>
                      <w:szCs w:val="21"/>
                      <w:u w:val="single"/>
                    </w:rPr>
                  </w:pPr>
                  <w:r w:rsidRPr="009F17AB">
                    <w:rPr>
                      <w:rFonts w:eastAsiaTheme="minorEastAsia"/>
                      <w:color w:val="FF0000"/>
                      <w:szCs w:val="21"/>
                      <w:u w:val="single"/>
                    </w:rPr>
                    <w:t>TSP</w:t>
                  </w:r>
                </w:p>
              </w:tc>
              <w:tc>
                <w:tcPr>
                  <w:tcW w:w="0" w:type="auto"/>
                  <w:gridSpan w:val="2"/>
                  <w:vAlign w:val="center"/>
                </w:tcPr>
                <w:p w:rsidR="000B4CED" w:rsidRPr="009F17AB" w:rsidRDefault="000B4CED" w:rsidP="00340622">
                  <w:pPr>
                    <w:pStyle w:val="21"/>
                    <w:adjustRightInd w:val="0"/>
                    <w:snapToGrid w:val="0"/>
                    <w:ind w:leftChars="0" w:left="0"/>
                    <w:jc w:val="center"/>
                    <w:rPr>
                      <w:rFonts w:eastAsiaTheme="minorEastAsia"/>
                      <w:color w:val="FF0000"/>
                      <w:szCs w:val="21"/>
                      <w:u w:val="single"/>
                    </w:rPr>
                  </w:pPr>
                  <w:r w:rsidRPr="009F17AB">
                    <w:rPr>
                      <w:rFonts w:eastAsiaTheme="minorEastAsia"/>
                      <w:color w:val="FF0000"/>
                      <w:szCs w:val="21"/>
                      <w:u w:val="single"/>
                    </w:rPr>
                    <w:t>SO</w:t>
                  </w:r>
                  <w:r w:rsidRPr="009F17AB">
                    <w:rPr>
                      <w:rFonts w:eastAsiaTheme="minorEastAsia"/>
                      <w:color w:val="FF0000"/>
                      <w:szCs w:val="21"/>
                      <w:u w:val="single"/>
                      <w:vertAlign w:val="subscript"/>
                    </w:rPr>
                    <w:t>2</w:t>
                  </w:r>
                </w:p>
              </w:tc>
              <w:tc>
                <w:tcPr>
                  <w:tcW w:w="0" w:type="auto"/>
                  <w:gridSpan w:val="2"/>
                  <w:vAlign w:val="center"/>
                </w:tcPr>
                <w:p w:rsidR="000B4CED" w:rsidRPr="009F17AB" w:rsidRDefault="000B4CED" w:rsidP="00340622">
                  <w:pPr>
                    <w:pStyle w:val="21"/>
                    <w:adjustRightInd w:val="0"/>
                    <w:snapToGrid w:val="0"/>
                    <w:ind w:leftChars="0" w:left="0"/>
                    <w:jc w:val="center"/>
                    <w:rPr>
                      <w:rFonts w:eastAsiaTheme="minorEastAsia"/>
                      <w:color w:val="FF0000"/>
                      <w:szCs w:val="21"/>
                      <w:u w:val="single"/>
                    </w:rPr>
                  </w:pPr>
                  <w:r w:rsidRPr="009F17AB">
                    <w:rPr>
                      <w:rFonts w:eastAsiaTheme="minorEastAsia" w:hAnsiTheme="minorEastAsia"/>
                      <w:color w:val="FF0000"/>
                      <w:szCs w:val="21"/>
                      <w:u w:val="single"/>
                    </w:rPr>
                    <w:t>氮氧化物</w:t>
                  </w:r>
                </w:p>
              </w:tc>
            </w:tr>
            <w:tr w:rsidR="000B4CED" w:rsidRPr="009F17AB" w:rsidTr="00340622">
              <w:tc>
                <w:tcPr>
                  <w:tcW w:w="0" w:type="auto"/>
                  <w:vMerge/>
                  <w:vAlign w:val="center"/>
                </w:tcPr>
                <w:p w:rsidR="000B4CED" w:rsidRPr="009F17AB" w:rsidRDefault="000B4CED" w:rsidP="00340622">
                  <w:pPr>
                    <w:pStyle w:val="21"/>
                    <w:adjustRightInd w:val="0"/>
                    <w:snapToGrid w:val="0"/>
                    <w:ind w:leftChars="0" w:left="0"/>
                    <w:jc w:val="center"/>
                    <w:rPr>
                      <w:rFonts w:eastAsiaTheme="minorEastAsia"/>
                      <w:color w:val="FF0000"/>
                      <w:szCs w:val="21"/>
                      <w:u w:val="single"/>
                    </w:rPr>
                  </w:pP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下风向预测浓度</w:t>
                  </w:r>
                  <w:r w:rsidRPr="009F17AB">
                    <w:rPr>
                      <w:rFonts w:ascii="Times New Roman" w:hAnsi="Times New Roman" w:cs="Times New Roman"/>
                      <w:color w:val="FF0000"/>
                      <w:szCs w:val="21"/>
                      <w:u w:val="single"/>
                    </w:rPr>
                    <w:t>Ci1(ug/m</w:t>
                  </w:r>
                  <w:r w:rsidRPr="009F17AB">
                    <w:rPr>
                      <w:rFonts w:ascii="Times New Roman" w:hAnsi="Times New Roman" w:cs="Times New Roman"/>
                      <w:color w:val="FF0000"/>
                      <w:szCs w:val="21"/>
                      <w:u w:val="single"/>
                      <w:vertAlign w:val="superscript"/>
                    </w:rPr>
                    <w:t>3</w:t>
                  </w:r>
                  <w:r w:rsidRPr="009F17AB">
                    <w:rPr>
                      <w:rFonts w:ascii="Times New Roman" w:hAnsi="Times New Roman" w:cs="Times New Roman"/>
                      <w:color w:val="FF0000"/>
                      <w:szCs w:val="21"/>
                      <w:u w:val="single"/>
                    </w:rPr>
                    <w:t>)</w:t>
                  </w: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浓度占标率</w:t>
                  </w:r>
                  <w:r w:rsidRPr="009F17AB">
                    <w:rPr>
                      <w:rFonts w:ascii="Times New Roman" w:hAnsi="Times New Roman" w:cs="Times New Roman"/>
                      <w:color w:val="FF0000"/>
                      <w:szCs w:val="21"/>
                      <w:u w:val="single"/>
                    </w:rPr>
                    <w:t>Pi2/%</w:t>
                  </w: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下风向预测浓度</w:t>
                  </w:r>
                  <w:r w:rsidRPr="009F17AB">
                    <w:rPr>
                      <w:rFonts w:ascii="Times New Roman" w:hAnsi="Times New Roman" w:cs="Times New Roman"/>
                      <w:color w:val="FF0000"/>
                      <w:szCs w:val="21"/>
                      <w:u w:val="single"/>
                    </w:rPr>
                    <w:t>Ci1(ug/m</w:t>
                  </w:r>
                  <w:r w:rsidRPr="009F17AB">
                    <w:rPr>
                      <w:rFonts w:ascii="Times New Roman" w:hAnsi="Times New Roman" w:cs="Times New Roman"/>
                      <w:color w:val="FF0000"/>
                      <w:szCs w:val="21"/>
                      <w:u w:val="single"/>
                      <w:vertAlign w:val="superscript"/>
                    </w:rPr>
                    <w:t>3</w:t>
                  </w:r>
                  <w:r w:rsidRPr="009F17AB">
                    <w:rPr>
                      <w:rFonts w:ascii="Times New Roman" w:hAnsi="Times New Roman" w:cs="Times New Roman"/>
                      <w:color w:val="FF0000"/>
                      <w:szCs w:val="21"/>
                      <w:u w:val="single"/>
                    </w:rPr>
                    <w:t>)</w:t>
                  </w: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浓度占标率</w:t>
                  </w:r>
                  <w:r w:rsidRPr="009F17AB">
                    <w:rPr>
                      <w:rFonts w:ascii="Times New Roman" w:hAnsi="Times New Roman" w:cs="Times New Roman"/>
                      <w:color w:val="FF0000"/>
                      <w:szCs w:val="21"/>
                      <w:u w:val="single"/>
                    </w:rPr>
                    <w:t>Pi2/%</w:t>
                  </w: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下风向预测浓度</w:t>
                  </w:r>
                  <w:r w:rsidRPr="009F17AB">
                    <w:rPr>
                      <w:rFonts w:ascii="Times New Roman" w:hAnsi="Times New Roman" w:cs="Times New Roman"/>
                      <w:color w:val="FF0000"/>
                      <w:szCs w:val="21"/>
                      <w:u w:val="single"/>
                    </w:rPr>
                    <w:t>Ci1(ug/m</w:t>
                  </w:r>
                  <w:r w:rsidRPr="009F17AB">
                    <w:rPr>
                      <w:rFonts w:ascii="Times New Roman" w:hAnsi="Times New Roman" w:cs="Times New Roman"/>
                      <w:color w:val="FF0000"/>
                      <w:szCs w:val="21"/>
                      <w:u w:val="single"/>
                      <w:vertAlign w:val="superscript"/>
                    </w:rPr>
                    <w:t>3</w:t>
                  </w:r>
                  <w:r w:rsidRPr="009F17AB">
                    <w:rPr>
                      <w:rFonts w:ascii="Times New Roman" w:hAnsi="Times New Roman" w:cs="Times New Roman"/>
                      <w:color w:val="FF0000"/>
                      <w:szCs w:val="21"/>
                      <w:u w:val="single"/>
                    </w:rPr>
                    <w:t>)</w:t>
                  </w:r>
                </w:p>
              </w:tc>
              <w:tc>
                <w:tcPr>
                  <w:tcW w:w="0" w:type="auto"/>
                  <w:vAlign w:val="center"/>
                </w:tcPr>
                <w:p w:rsidR="000B4CED" w:rsidRPr="009F17AB" w:rsidRDefault="000B4CED" w:rsidP="00340622">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浓度占标率</w:t>
                  </w:r>
                  <w:r w:rsidRPr="009F17AB">
                    <w:rPr>
                      <w:rFonts w:ascii="Times New Roman" w:hAnsi="Times New Roman" w:cs="Times New Roman"/>
                      <w:color w:val="FF0000"/>
                      <w:szCs w:val="21"/>
                      <w:u w:val="single"/>
                    </w:rPr>
                    <w:t>Pi2/%</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0.4133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3.504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0.7</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4.232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2.12</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0.4735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4.015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4.848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2.42</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255</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0.4841</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4.105</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0.82</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4.957</w:t>
                  </w:r>
                </w:p>
              </w:tc>
              <w:tc>
                <w:tcPr>
                  <w:tcW w:w="0" w:type="auto"/>
                  <w:vAlign w:val="center"/>
                </w:tcPr>
                <w:p w:rsidR="00FF48F1" w:rsidRPr="009F17AB" w:rsidRDefault="00FF48F1" w:rsidP="00340622">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2.48</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0.4662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3.954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0.79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4.774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2.39</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0.4311</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3.656</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0.73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4.414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2.21</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500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0.412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3.494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0.7</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4.219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2.11</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600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0.3848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3.263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0.65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3.941</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1.97</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700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0.3722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3.156</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0.63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3.811</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1.91</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800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0.3478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2.949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0.59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3.561</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1.78</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900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0.3195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2.709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0.54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3.272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1.64</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0.2913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2.47</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2.983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1.49</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1500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0.1889</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1.602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1.934</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0.97</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2000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0.1758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1.491</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0.9</w:t>
                  </w:r>
                </w:p>
              </w:tc>
            </w:tr>
            <w:tr w:rsidR="00FF48F1" w:rsidRPr="009F17AB" w:rsidTr="00340622">
              <w:tc>
                <w:tcPr>
                  <w:tcW w:w="0" w:type="auto"/>
                  <w:vAlign w:val="center"/>
                </w:tcPr>
                <w:p w:rsidR="00FF48F1" w:rsidRPr="009F17AB" w:rsidRDefault="00FF48F1" w:rsidP="00FF48F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2500</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0.1656</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0.02</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1.405</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0.28</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1.696</w:t>
                  </w:r>
                </w:p>
              </w:tc>
              <w:tc>
                <w:tcPr>
                  <w:tcW w:w="0" w:type="auto"/>
                  <w:vAlign w:val="center"/>
                </w:tcPr>
                <w:p w:rsidR="00FF48F1" w:rsidRPr="009F17AB" w:rsidRDefault="00FF48F1" w:rsidP="00340622">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0.85</w:t>
                  </w:r>
                </w:p>
              </w:tc>
            </w:tr>
            <w:tr w:rsidR="00FF48F1" w:rsidRPr="009F17AB" w:rsidTr="00340622">
              <w:tc>
                <w:tcPr>
                  <w:tcW w:w="0" w:type="auto"/>
                  <w:vAlign w:val="center"/>
                </w:tcPr>
                <w:p w:rsidR="00FF48F1" w:rsidRPr="009F17AB" w:rsidRDefault="00FF48F1" w:rsidP="00340622">
                  <w:pPr>
                    <w:pStyle w:val="21"/>
                    <w:adjustRightInd w:val="0"/>
                    <w:snapToGrid w:val="0"/>
                    <w:ind w:leftChars="0" w:left="0"/>
                    <w:jc w:val="center"/>
                    <w:rPr>
                      <w:rFonts w:eastAsiaTheme="minorEastAsia"/>
                      <w:color w:val="FF0000"/>
                      <w:szCs w:val="21"/>
                      <w:u w:val="single"/>
                    </w:rPr>
                  </w:pPr>
                  <w:r w:rsidRPr="009F17AB">
                    <w:rPr>
                      <w:rFonts w:eastAsiaTheme="minorEastAsia" w:hAnsiTheme="minorEastAsia"/>
                      <w:color w:val="FF0000"/>
                      <w:szCs w:val="21"/>
                      <w:u w:val="single"/>
                    </w:rPr>
                    <w:t>下风向最大浓度和占标率</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0.4841</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0.05</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4.105</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0.82</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4.957</w:t>
                  </w:r>
                </w:p>
              </w:tc>
              <w:tc>
                <w:tcPr>
                  <w:tcW w:w="0" w:type="auto"/>
                  <w:vAlign w:val="center"/>
                </w:tcPr>
                <w:p w:rsidR="00FF48F1" w:rsidRPr="009F17AB" w:rsidRDefault="00FF48F1" w:rsidP="007F1A55">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2.48</w:t>
                  </w:r>
                </w:p>
              </w:tc>
            </w:tr>
          </w:tbl>
          <w:p w:rsidR="00881EAB" w:rsidRPr="009F17AB" w:rsidRDefault="00881EAB" w:rsidP="00881EAB">
            <w:pPr>
              <w:pStyle w:val="a6"/>
              <w:rPr>
                <w:rFonts w:ascii="Times New Roman" w:hAnsi="Times New Roman" w:cs="Times New Roman"/>
                <w:b/>
                <w:color w:val="FF0000"/>
                <w:szCs w:val="24"/>
                <w:u w:val="single"/>
              </w:rPr>
            </w:pPr>
            <w:r w:rsidRPr="009F17AB">
              <w:rPr>
                <w:rFonts w:ascii="Times New Roman" w:hAnsiTheme="minorEastAsia" w:cs="Times New Roman"/>
                <w:b/>
                <w:color w:val="FF0000"/>
                <w:szCs w:val="24"/>
                <w:u w:val="single"/>
              </w:rPr>
              <w:t>表</w:t>
            </w:r>
            <w:r w:rsidRPr="009F17AB">
              <w:rPr>
                <w:rFonts w:ascii="Times New Roman" w:hAnsi="Times New Roman" w:cs="Times New Roman"/>
                <w:b/>
                <w:color w:val="FF0000"/>
                <w:szCs w:val="24"/>
                <w:u w:val="single"/>
              </w:rPr>
              <w:t xml:space="preserve"> 7-7   </w:t>
            </w:r>
            <w:r w:rsidRPr="009F17AB">
              <w:rPr>
                <w:rFonts w:ascii="Times New Roman" w:hAnsiTheme="minorEastAsia" w:cs="Times New Roman"/>
                <w:b/>
                <w:color w:val="FF0000"/>
                <w:szCs w:val="24"/>
                <w:u w:val="single"/>
              </w:rPr>
              <w:t>大气环境影响评价等级结果</w:t>
            </w:r>
          </w:p>
          <w:tbl>
            <w:tblPr>
              <w:tblStyle w:val="af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78"/>
              <w:gridCol w:w="1837"/>
              <w:gridCol w:w="1219"/>
              <w:gridCol w:w="1477"/>
              <w:gridCol w:w="1837"/>
              <w:gridCol w:w="1219"/>
            </w:tblGrid>
            <w:tr w:rsidR="00881EAB" w:rsidRPr="009F17AB" w:rsidTr="006C277E">
              <w:tc>
                <w:tcPr>
                  <w:tcW w:w="0" w:type="auto"/>
                  <w:vMerge w:val="restart"/>
                  <w:vAlign w:val="center"/>
                </w:tcPr>
                <w:p w:rsidR="00881EAB" w:rsidRPr="009F17AB" w:rsidRDefault="00881EAB" w:rsidP="006C277E">
                  <w:pPr>
                    <w:pStyle w:val="21"/>
                    <w:adjustRightInd w:val="0"/>
                    <w:snapToGrid w:val="0"/>
                    <w:ind w:leftChars="0" w:left="0" w:firstLine="240"/>
                    <w:jc w:val="center"/>
                    <w:rPr>
                      <w:rFonts w:eastAsiaTheme="minorEastAsia"/>
                      <w:color w:val="FF0000"/>
                      <w:szCs w:val="21"/>
                      <w:u w:val="single"/>
                    </w:rPr>
                  </w:pPr>
                  <w:r w:rsidRPr="009F17AB">
                    <w:rPr>
                      <w:rFonts w:eastAsiaTheme="minorEastAsia" w:hAnsiTheme="minorEastAsia"/>
                      <w:color w:val="FF0000"/>
                      <w:szCs w:val="21"/>
                      <w:u w:val="single"/>
                    </w:rPr>
                    <w:t>距源中心下风向距离</w:t>
                  </w:r>
                  <w:r w:rsidRPr="009F17AB">
                    <w:rPr>
                      <w:rFonts w:eastAsiaTheme="minorEastAsia"/>
                      <w:color w:val="FF0000"/>
                      <w:szCs w:val="21"/>
                      <w:u w:val="single"/>
                    </w:rPr>
                    <w:t>D/m</w:t>
                  </w:r>
                </w:p>
              </w:tc>
              <w:tc>
                <w:tcPr>
                  <w:tcW w:w="0" w:type="auto"/>
                  <w:gridSpan w:val="2"/>
                  <w:vAlign w:val="center"/>
                </w:tcPr>
                <w:p w:rsidR="00881EAB" w:rsidRPr="009F17AB" w:rsidRDefault="00881EAB" w:rsidP="006C277E">
                  <w:pPr>
                    <w:pStyle w:val="21"/>
                    <w:adjustRightInd w:val="0"/>
                    <w:snapToGrid w:val="0"/>
                    <w:ind w:leftChars="0" w:left="0"/>
                    <w:jc w:val="center"/>
                    <w:rPr>
                      <w:rFonts w:eastAsiaTheme="minorEastAsia"/>
                      <w:color w:val="FF0000"/>
                      <w:szCs w:val="21"/>
                      <w:u w:val="single"/>
                    </w:rPr>
                  </w:pPr>
                  <w:r w:rsidRPr="009F17AB">
                    <w:rPr>
                      <w:rFonts w:eastAsiaTheme="minorEastAsia" w:hAnsiTheme="minorEastAsia"/>
                      <w:color w:val="FF0000"/>
                      <w:szCs w:val="21"/>
                      <w:u w:val="single"/>
                    </w:rPr>
                    <w:t>烘干有机废气</w:t>
                  </w:r>
                </w:p>
              </w:tc>
              <w:tc>
                <w:tcPr>
                  <w:tcW w:w="0" w:type="auto"/>
                  <w:vMerge w:val="restart"/>
                  <w:vAlign w:val="center"/>
                </w:tcPr>
                <w:p w:rsidR="00881EAB" w:rsidRPr="009F17AB" w:rsidRDefault="00881EAB" w:rsidP="006C277E">
                  <w:pPr>
                    <w:pStyle w:val="21"/>
                    <w:adjustRightInd w:val="0"/>
                    <w:snapToGrid w:val="0"/>
                    <w:ind w:leftChars="0" w:left="0"/>
                    <w:jc w:val="center"/>
                    <w:rPr>
                      <w:rFonts w:eastAsiaTheme="minorEastAsia"/>
                      <w:color w:val="FF0000"/>
                      <w:szCs w:val="21"/>
                      <w:u w:val="single"/>
                    </w:rPr>
                  </w:pPr>
                  <w:r w:rsidRPr="009F17AB">
                    <w:rPr>
                      <w:rFonts w:eastAsiaTheme="minorEastAsia" w:hAnsiTheme="minorEastAsia"/>
                      <w:color w:val="FF0000"/>
                      <w:szCs w:val="21"/>
                      <w:u w:val="single"/>
                    </w:rPr>
                    <w:t>距源中心下风向距离</w:t>
                  </w:r>
                  <w:r w:rsidRPr="009F17AB">
                    <w:rPr>
                      <w:rFonts w:eastAsiaTheme="minorEastAsia"/>
                      <w:color w:val="FF0000"/>
                      <w:szCs w:val="21"/>
                      <w:u w:val="single"/>
                    </w:rPr>
                    <w:t>D/m</w:t>
                  </w:r>
                </w:p>
              </w:tc>
              <w:tc>
                <w:tcPr>
                  <w:tcW w:w="0" w:type="auto"/>
                  <w:gridSpan w:val="2"/>
                  <w:vAlign w:val="center"/>
                </w:tcPr>
                <w:p w:rsidR="00881EAB" w:rsidRPr="009F17AB" w:rsidRDefault="00881EAB" w:rsidP="006C277E">
                  <w:pPr>
                    <w:pStyle w:val="21"/>
                    <w:adjustRightInd w:val="0"/>
                    <w:snapToGrid w:val="0"/>
                    <w:jc w:val="center"/>
                    <w:rPr>
                      <w:rFonts w:eastAsiaTheme="minorEastAsia"/>
                      <w:color w:val="FF0000"/>
                      <w:szCs w:val="21"/>
                      <w:u w:val="single"/>
                    </w:rPr>
                  </w:pPr>
                  <w:r w:rsidRPr="009F17AB">
                    <w:rPr>
                      <w:rFonts w:eastAsiaTheme="minorEastAsia" w:hAnsiTheme="minorEastAsia"/>
                      <w:color w:val="FF0000"/>
                      <w:szCs w:val="21"/>
                      <w:u w:val="single"/>
                    </w:rPr>
                    <w:t>短切粉尘</w:t>
                  </w:r>
                </w:p>
              </w:tc>
            </w:tr>
            <w:tr w:rsidR="00881EAB" w:rsidRPr="009F17AB" w:rsidTr="006C277E">
              <w:tc>
                <w:tcPr>
                  <w:tcW w:w="0" w:type="auto"/>
                  <w:vMerge/>
                  <w:vAlign w:val="center"/>
                </w:tcPr>
                <w:p w:rsidR="00881EAB" w:rsidRPr="009F17AB" w:rsidRDefault="00881EAB" w:rsidP="006C277E">
                  <w:pPr>
                    <w:pStyle w:val="21"/>
                    <w:adjustRightInd w:val="0"/>
                    <w:snapToGrid w:val="0"/>
                    <w:ind w:leftChars="0" w:left="0"/>
                    <w:jc w:val="center"/>
                    <w:rPr>
                      <w:rFonts w:eastAsiaTheme="minorEastAsia"/>
                      <w:color w:val="FF0000"/>
                      <w:szCs w:val="21"/>
                      <w:u w:val="single"/>
                    </w:rPr>
                  </w:pPr>
                </w:p>
              </w:tc>
              <w:tc>
                <w:tcPr>
                  <w:tcW w:w="0" w:type="auto"/>
                  <w:vAlign w:val="center"/>
                </w:tcPr>
                <w:p w:rsidR="00881EAB" w:rsidRPr="009F17AB" w:rsidRDefault="00881EAB" w:rsidP="006C277E">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下风向预测浓度</w:t>
                  </w:r>
                  <w:r w:rsidRPr="009F17AB">
                    <w:rPr>
                      <w:rFonts w:ascii="Times New Roman" w:hAnsi="Times New Roman" w:cs="Times New Roman"/>
                      <w:color w:val="FF0000"/>
                      <w:szCs w:val="21"/>
                      <w:u w:val="single"/>
                    </w:rPr>
                    <w:t>Ci1(ug/m</w:t>
                  </w:r>
                  <w:r w:rsidRPr="009F17AB">
                    <w:rPr>
                      <w:rFonts w:ascii="Times New Roman" w:hAnsi="Times New Roman" w:cs="Times New Roman"/>
                      <w:color w:val="FF0000"/>
                      <w:szCs w:val="21"/>
                      <w:u w:val="single"/>
                      <w:vertAlign w:val="superscript"/>
                    </w:rPr>
                    <w:t>3</w:t>
                  </w:r>
                  <w:r w:rsidRPr="009F17AB">
                    <w:rPr>
                      <w:rFonts w:ascii="Times New Roman" w:hAnsi="Times New Roman" w:cs="Times New Roman"/>
                      <w:color w:val="FF0000"/>
                      <w:szCs w:val="21"/>
                      <w:u w:val="single"/>
                    </w:rPr>
                    <w:t>)</w:t>
                  </w:r>
                </w:p>
              </w:tc>
              <w:tc>
                <w:tcPr>
                  <w:tcW w:w="0" w:type="auto"/>
                  <w:vAlign w:val="center"/>
                </w:tcPr>
                <w:p w:rsidR="00881EAB" w:rsidRPr="009F17AB" w:rsidRDefault="00881EAB" w:rsidP="006C277E">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浓度占标率</w:t>
                  </w:r>
                  <w:r w:rsidRPr="009F17AB">
                    <w:rPr>
                      <w:rFonts w:ascii="Times New Roman" w:hAnsi="Times New Roman" w:cs="Times New Roman"/>
                      <w:color w:val="FF0000"/>
                      <w:szCs w:val="21"/>
                      <w:u w:val="single"/>
                    </w:rPr>
                    <w:t>Pi2/%</w:t>
                  </w:r>
                </w:p>
              </w:tc>
              <w:tc>
                <w:tcPr>
                  <w:tcW w:w="0" w:type="auto"/>
                  <w:vMerge/>
                  <w:vAlign w:val="center"/>
                </w:tcPr>
                <w:p w:rsidR="00881EAB" w:rsidRPr="009F17AB" w:rsidRDefault="00881EAB" w:rsidP="006C277E">
                  <w:pPr>
                    <w:widowControl/>
                    <w:adjustRightInd w:val="0"/>
                    <w:snapToGrid w:val="0"/>
                    <w:jc w:val="center"/>
                    <w:textAlignment w:val="center"/>
                    <w:rPr>
                      <w:rFonts w:ascii="Times New Roman" w:hAnsi="Times New Roman" w:cs="Times New Roman"/>
                      <w:color w:val="FF0000"/>
                      <w:szCs w:val="21"/>
                      <w:u w:val="single"/>
                    </w:rPr>
                  </w:pPr>
                </w:p>
              </w:tc>
              <w:tc>
                <w:tcPr>
                  <w:tcW w:w="0" w:type="auto"/>
                  <w:vAlign w:val="center"/>
                </w:tcPr>
                <w:p w:rsidR="00881EAB" w:rsidRPr="009F17AB" w:rsidRDefault="00881EAB" w:rsidP="006C277E">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下风向预测浓度</w:t>
                  </w:r>
                  <w:r w:rsidRPr="009F17AB">
                    <w:rPr>
                      <w:rFonts w:ascii="Times New Roman" w:hAnsi="Times New Roman" w:cs="Times New Roman"/>
                      <w:color w:val="FF0000"/>
                      <w:szCs w:val="21"/>
                      <w:u w:val="single"/>
                    </w:rPr>
                    <w:t>Ci1(ug/m</w:t>
                  </w:r>
                  <w:r w:rsidRPr="009F17AB">
                    <w:rPr>
                      <w:rFonts w:ascii="Times New Roman" w:hAnsi="Times New Roman" w:cs="Times New Roman"/>
                      <w:color w:val="FF0000"/>
                      <w:szCs w:val="21"/>
                      <w:u w:val="single"/>
                      <w:vertAlign w:val="superscript"/>
                    </w:rPr>
                    <w:t>3</w:t>
                  </w:r>
                  <w:r w:rsidRPr="009F17AB">
                    <w:rPr>
                      <w:rFonts w:ascii="Times New Roman" w:hAnsi="Times New Roman" w:cs="Times New Roman"/>
                      <w:color w:val="FF0000"/>
                      <w:szCs w:val="21"/>
                      <w:u w:val="single"/>
                    </w:rPr>
                    <w:t>)</w:t>
                  </w:r>
                </w:p>
              </w:tc>
              <w:tc>
                <w:tcPr>
                  <w:tcW w:w="0" w:type="auto"/>
                  <w:vAlign w:val="center"/>
                </w:tcPr>
                <w:p w:rsidR="00881EAB" w:rsidRPr="009F17AB" w:rsidRDefault="00881EAB" w:rsidP="006C277E">
                  <w:pPr>
                    <w:widowControl/>
                    <w:adjustRightInd w:val="0"/>
                    <w:snapToGrid w:val="0"/>
                    <w:jc w:val="center"/>
                    <w:textAlignment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浓度占标率</w:t>
                  </w:r>
                  <w:r w:rsidRPr="009F17AB">
                    <w:rPr>
                      <w:rFonts w:ascii="Times New Roman" w:hAnsi="Times New Roman" w:cs="Times New Roman"/>
                      <w:color w:val="FF0000"/>
                      <w:szCs w:val="21"/>
                      <w:u w:val="single"/>
                    </w:rPr>
                    <w:t>Pi2/%</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7A12E3" w:rsidP="006C277E">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0.01627</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3.504</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0.93</w:t>
                  </w:r>
                </w:p>
              </w:tc>
            </w:tr>
            <w:tr w:rsidR="006C277E" w:rsidRPr="009F17AB" w:rsidTr="006C277E">
              <w:tc>
                <w:tcPr>
                  <w:tcW w:w="0" w:type="auto"/>
                  <w:vAlign w:val="center"/>
                </w:tcPr>
                <w:p w:rsidR="006C277E" w:rsidRPr="00C07941" w:rsidRDefault="00C07941" w:rsidP="006C277E">
                  <w:pPr>
                    <w:jc w:val="center"/>
                    <w:rPr>
                      <w:rFonts w:ascii="Times New Roman" w:hAnsi="Times New Roman" w:cs="Times New Roman"/>
                      <w:b/>
                      <w:color w:val="FF0000"/>
                      <w:szCs w:val="21"/>
                      <w:u w:val="single"/>
                    </w:rPr>
                  </w:pPr>
                  <w:r w:rsidRPr="00C07941">
                    <w:rPr>
                      <w:rFonts w:ascii="Times New Roman" w:hAnsi="Times New Roman" w:cs="Times New Roman" w:hint="eastAsia"/>
                      <w:b/>
                      <w:color w:val="FF0000"/>
                      <w:szCs w:val="21"/>
                      <w:u w:val="single"/>
                    </w:rPr>
                    <w:t>156</w:t>
                  </w:r>
                </w:p>
              </w:tc>
              <w:tc>
                <w:tcPr>
                  <w:tcW w:w="0" w:type="auto"/>
                  <w:vAlign w:val="center"/>
                </w:tcPr>
                <w:p w:rsidR="006C277E" w:rsidRPr="00C07941" w:rsidRDefault="006C277E" w:rsidP="00C07941">
                  <w:pPr>
                    <w:jc w:val="center"/>
                    <w:rPr>
                      <w:rFonts w:ascii="Times New Roman" w:hAnsi="Times New Roman" w:cs="Times New Roman"/>
                      <w:b/>
                      <w:color w:val="FF0000"/>
                      <w:szCs w:val="21"/>
                      <w:u w:val="single"/>
                    </w:rPr>
                  </w:pPr>
                  <w:r w:rsidRPr="00C07941">
                    <w:rPr>
                      <w:rFonts w:ascii="Times New Roman" w:hAnsi="Times New Roman" w:cs="Times New Roman"/>
                      <w:b/>
                      <w:color w:val="FF0000"/>
                      <w:szCs w:val="21"/>
                      <w:u w:val="single"/>
                    </w:rPr>
                    <w:t>0.0185</w:t>
                  </w:r>
                  <w:r w:rsidR="00C07941" w:rsidRPr="00C07941">
                    <w:rPr>
                      <w:rFonts w:ascii="Times New Roman" w:hAnsi="Times New Roman" w:cs="Times New Roman" w:hint="eastAsia"/>
                      <w:b/>
                      <w:color w:val="FF0000"/>
                      <w:szCs w:val="21"/>
                      <w:u w:val="single"/>
                    </w:rPr>
                    <w:t>3</w:t>
                  </w:r>
                </w:p>
              </w:tc>
              <w:tc>
                <w:tcPr>
                  <w:tcW w:w="0" w:type="auto"/>
                  <w:vAlign w:val="center"/>
                </w:tcPr>
                <w:p w:rsidR="006C277E" w:rsidRPr="00C07941" w:rsidRDefault="006C277E" w:rsidP="006C277E">
                  <w:pPr>
                    <w:jc w:val="center"/>
                    <w:rPr>
                      <w:rFonts w:ascii="Times New Roman" w:hAnsi="Times New Roman" w:cs="Times New Roman"/>
                      <w:b/>
                      <w:color w:val="FF0000"/>
                      <w:szCs w:val="21"/>
                      <w:u w:val="single"/>
                    </w:rPr>
                  </w:pPr>
                  <w:r w:rsidRPr="00C07941">
                    <w:rPr>
                      <w:rFonts w:ascii="Times New Roman" w:hAnsi="Times New Roman" w:cs="Times New Roman"/>
                      <w:b/>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156</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4.105</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0.92</w:t>
                  </w:r>
                </w:p>
              </w:tc>
            </w:tr>
            <w:tr w:rsidR="006C277E" w:rsidRPr="009F17AB" w:rsidTr="006C277E">
              <w:tc>
                <w:tcPr>
                  <w:tcW w:w="0" w:type="auto"/>
                  <w:vAlign w:val="center"/>
                </w:tcPr>
                <w:p w:rsidR="006C277E" w:rsidRPr="00C07941" w:rsidRDefault="006C277E" w:rsidP="006C277E">
                  <w:pPr>
                    <w:jc w:val="center"/>
                    <w:rPr>
                      <w:rFonts w:ascii="Times New Roman" w:hAnsi="Times New Roman" w:cs="Times New Roman"/>
                      <w:color w:val="FF0000"/>
                      <w:szCs w:val="21"/>
                      <w:u w:val="single"/>
                    </w:rPr>
                  </w:pPr>
                  <w:r w:rsidRPr="00C07941">
                    <w:rPr>
                      <w:rFonts w:ascii="Times New Roman" w:hAnsi="Times New Roman" w:cs="Times New Roman"/>
                      <w:color w:val="FF0000"/>
                      <w:szCs w:val="21"/>
                      <w:u w:val="single"/>
                    </w:rPr>
                    <w:t>200</w:t>
                  </w:r>
                </w:p>
              </w:tc>
              <w:tc>
                <w:tcPr>
                  <w:tcW w:w="0" w:type="auto"/>
                  <w:vAlign w:val="center"/>
                </w:tcPr>
                <w:p w:rsidR="006C277E" w:rsidRPr="009F17AB" w:rsidRDefault="006C277E" w:rsidP="00C0794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0.0185</w:t>
                  </w:r>
                  <w:r w:rsidR="00C07941">
                    <w:rPr>
                      <w:rFonts w:ascii="Times New Roman" w:hAnsi="Times New Roman" w:cs="Times New Roman" w:hint="eastAsia"/>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200</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color w:val="FF0000"/>
                      <w:szCs w:val="21"/>
                      <w:u w:val="single"/>
                    </w:rPr>
                    <w:t>4.015</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300</w:t>
                  </w:r>
                </w:p>
              </w:tc>
              <w:tc>
                <w:tcPr>
                  <w:tcW w:w="0" w:type="auto"/>
                  <w:vAlign w:val="center"/>
                </w:tcPr>
                <w:p w:rsidR="006C277E" w:rsidRPr="009F17AB" w:rsidRDefault="006C277E" w:rsidP="00C0794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w:t>
                  </w:r>
                  <w:r w:rsidR="00C07941">
                    <w:rPr>
                      <w:rFonts w:ascii="Times New Roman" w:hAnsi="Times New Roman" w:cs="Times New Roman" w:hint="eastAsia"/>
                      <w:color w:val="FF0000"/>
                      <w:szCs w:val="21"/>
                      <w:u w:val="single"/>
                    </w:rPr>
                    <w:t>4</w:t>
                  </w:r>
                  <w:r w:rsidRPr="009F17AB">
                    <w:rPr>
                      <w:rFonts w:ascii="Times New Roman" w:hAnsi="Times New Roman" w:cs="Times New Roman"/>
                      <w:color w:val="FF0000"/>
                      <w:szCs w:val="21"/>
                      <w:u w:val="single"/>
                    </w:rPr>
                    <w:t>82</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3.954</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0.88</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400</w:t>
                  </w:r>
                </w:p>
              </w:tc>
              <w:tc>
                <w:tcPr>
                  <w:tcW w:w="0" w:type="auto"/>
                  <w:vAlign w:val="center"/>
                </w:tcPr>
                <w:p w:rsidR="006C277E" w:rsidRPr="009F17AB" w:rsidRDefault="006C277E" w:rsidP="00C07941">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w:t>
                  </w:r>
                  <w:r w:rsidR="00C07941">
                    <w:rPr>
                      <w:rFonts w:ascii="Times New Roman" w:hAnsi="Times New Roman" w:cs="Times New Roman" w:hint="eastAsia"/>
                      <w:color w:val="FF0000"/>
                      <w:szCs w:val="21"/>
                      <w:u w:val="single"/>
                    </w:rPr>
                    <w:t>45</w:t>
                  </w:r>
                  <w:r w:rsidRPr="009F17AB">
                    <w:rPr>
                      <w:rFonts w:ascii="Times New Roman" w:hAnsi="Times New Roman" w:cs="Times New Roman"/>
                      <w:color w:val="FF0000"/>
                      <w:szCs w:val="21"/>
                      <w:u w:val="single"/>
                    </w:rPr>
                    <w:t>3</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3.656</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0.73</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lastRenderedPageBreak/>
                    <w:t>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0.01391</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3.494</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0.59</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600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0.01181</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600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3.263</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0.47</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700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0.009974</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700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3.156</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800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0.00847</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800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2.949</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900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0.007255</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900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2.709</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0.4</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0.006272</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2.47</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0.39</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0.005307</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1.602</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0.31</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2000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0.00473</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2000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1.491</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0.23</w:t>
                  </w:r>
                </w:p>
              </w:tc>
            </w:tr>
            <w:tr w:rsidR="006C277E" w:rsidRPr="009F17AB" w:rsidTr="006C277E">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0.004033</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2500</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1.405</w:t>
                  </w:r>
                </w:p>
              </w:tc>
              <w:tc>
                <w:tcPr>
                  <w:tcW w:w="0" w:type="auto"/>
                  <w:vAlign w:val="center"/>
                </w:tcPr>
                <w:p w:rsidR="006C277E" w:rsidRPr="009F17AB" w:rsidRDefault="006C277E" w:rsidP="006C277E">
                  <w:pPr>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0.18</w:t>
                  </w:r>
                </w:p>
              </w:tc>
            </w:tr>
            <w:tr w:rsidR="006C277E" w:rsidRPr="009F17AB" w:rsidTr="006C277E">
              <w:tc>
                <w:tcPr>
                  <w:tcW w:w="0" w:type="auto"/>
                  <w:vAlign w:val="center"/>
                </w:tcPr>
                <w:p w:rsidR="006C277E" w:rsidRPr="009F17AB" w:rsidRDefault="006C277E" w:rsidP="006C277E">
                  <w:pPr>
                    <w:pStyle w:val="21"/>
                    <w:adjustRightInd w:val="0"/>
                    <w:snapToGrid w:val="0"/>
                    <w:ind w:leftChars="0" w:left="0"/>
                    <w:jc w:val="center"/>
                    <w:rPr>
                      <w:rFonts w:eastAsiaTheme="minorEastAsia"/>
                      <w:color w:val="FF0000"/>
                      <w:szCs w:val="21"/>
                      <w:u w:val="single"/>
                    </w:rPr>
                  </w:pPr>
                  <w:r w:rsidRPr="009F17AB">
                    <w:rPr>
                      <w:rFonts w:eastAsiaTheme="minorEastAsia" w:hAnsiTheme="minorEastAsia"/>
                      <w:color w:val="FF0000"/>
                      <w:szCs w:val="21"/>
                      <w:u w:val="single"/>
                    </w:rPr>
                    <w:t>下风向最大浓度和占标率</w:t>
                  </w:r>
                </w:p>
              </w:tc>
              <w:tc>
                <w:tcPr>
                  <w:tcW w:w="0" w:type="auto"/>
                  <w:vAlign w:val="center"/>
                </w:tcPr>
                <w:p w:rsidR="006C277E" w:rsidRPr="00C07941" w:rsidRDefault="006C277E" w:rsidP="00C07941">
                  <w:pPr>
                    <w:jc w:val="center"/>
                    <w:rPr>
                      <w:rFonts w:ascii="Times New Roman" w:hAnsi="Times New Roman" w:cs="Times New Roman"/>
                      <w:b/>
                      <w:color w:val="FF0000"/>
                      <w:szCs w:val="21"/>
                      <w:u w:val="single"/>
                    </w:rPr>
                  </w:pPr>
                  <w:r w:rsidRPr="00C07941">
                    <w:rPr>
                      <w:rFonts w:ascii="Times New Roman" w:hAnsi="Times New Roman" w:cs="Times New Roman"/>
                      <w:b/>
                      <w:color w:val="FF0000"/>
                      <w:szCs w:val="21"/>
                      <w:u w:val="single"/>
                    </w:rPr>
                    <w:t>0.0185</w:t>
                  </w:r>
                  <w:r w:rsidR="00C07941" w:rsidRPr="00C07941">
                    <w:rPr>
                      <w:rFonts w:ascii="Times New Roman" w:hAnsi="Times New Roman" w:cs="Times New Roman" w:hint="eastAsia"/>
                      <w:b/>
                      <w:color w:val="FF0000"/>
                      <w:szCs w:val="21"/>
                      <w:u w:val="single"/>
                    </w:rPr>
                    <w:t>3</w:t>
                  </w:r>
                </w:p>
              </w:tc>
              <w:tc>
                <w:tcPr>
                  <w:tcW w:w="0" w:type="auto"/>
                  <w:vAlign w:val="center"/>
                </w:tcPr>
                <w:p w:rsidR="006C277E" w:rsidRPr="00C07941" w:rsidRDefault="006C277E" w:rsidP="006C277E">
                  <w:pPr>
                    <w:jc w:val="center"/>
                    <w:rPr>
                      <w:rFonts w:ascii="Times New Roman" w:hAnsi="Times New Roman" w:cs="Times New Roman"/>
                      <w:b/>
                      <w:color w:val="FF0000"/>
                      <w:szCs w:val="21"/>
                      <w:u w:val="single"/>
                    </w:rPr>
                  </w:pPr>
                  <w:r w:rsidRPr="00C07941">
                    <w:rPr>
                      <w:rFonts w:ascii="Times New Roman" w:hAnsi="Times New Roman" w:cs="Times New Roman"/>
                      <w:b/>
                      <w:color w:val="FF0000"/>
                      <w:szCs w:val="21"/>
                      <w:u w:val="single"/>
                    </w:rPr>
                    <w:t>0</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156</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4.105</w:t>
                  </w:r>
                </w:p>
              </w:tc>
              <w:tc>
                <w:tcPr>
                  <w:tcW w:w="0" w:type="auto"/>
                  <w:vAlign w:val="center"/>
                </w:tcPr>
                <w:p w:rsidR="006C277E" w:rsidRPr="009F17AB" w:rsidRDefault="006C277E" w:rsidP="006C277E">
                  <w:pPr>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0.82</w:t>
                  </w:r>
                </w:p>
              </w:tc>
            </w:tr>
          </w:tbl>
          <w:p w:rsidR="00BF605F" w:rsidRPr="009F17AB" w:rsidRDefault="00BF605F" w:rsidP="00BF605F">
            <w:pPr>
              <w:spacing w:line="360" w:lineRule="auto"/>
              <w:ind w:firstLineChars="200" w:firstLine="480"/>
              <w:rPr>
                <w:rFonts w:ascii="Times New Roman" w:hAnsi="Times New Roman" w:cs="Times New Roman"/>
                <w:color w:val="FF0000"/>
                <w:sz w:val="24"/>
                <w:u w:val="single"/>
              </w:rPr>
            </w:pPr>
            <w:r w:rsidRPr="009F17AB">
              <w:rPr>
                <w:rFonts w:ascii="Times New Roman" w:hAnsiTheme="minorEastAsia" w:cs="Times New Roman"/>
                <w:color w:val="FF0000"/>
                <w:sz w:val="24"/>
                <w:u w:val="single"/>
              </w:rPr>
              <w:t>从估算结果可知，本项目</w:t>
            </w:r>
            <w:r w:rsidRPr="009F17AB">
              <w:rPr>
                <w:rFonts w:ascii="Times New Roman" w:hAnsi="Times New Roman" w:cs="Times New Roman"/>
                <w:color w:val="FF0000"/>
                <w:sz w:val="24"/>
                <w:u w:val="single"/>
              </w:rPr>
              <w:t xml:space="preserve"> P</w:t>
            </w:r>
            <w:r w:rsidRPr="009F17AB">
              <w:rPr>
                <w:rFonts w:ascii="Times New Roman" w:hAnsi="Times New Roman" w:cs="Times New Roman"/>
                <w:color w:val="FF0000"/>
                <w:sz w:val="24"/>
                <w:u w:val="single"/>
                <w:vertAlign w:val="subscript"/>
              </w:rPr>
              <w:t>max</w:t>
            </w:r>
            <w:r w:rsidRPr="009F17AB">
              <w:rPr>
                <w:rFonts w:ascii="Times New Roman" w:hAnsiTheme="minorEastAsia" w:cs="Times New Roman"/>
                <w:color w:val="FF0000"/>
                <w:sz w:val="24"/>
                <w:u w:val="single"/>
              </w:rPr>
              <w:t>最大值出现为厂区</w:t>
            </w:r>
            <w:r w:rsidR="006C277E" w:rsidRPr="009F17AB">
              <w:rPr>
                <w:rFonts w:ascii="Times New Roman" w:hAnsiTheme="minorEastAsia" w:cs="Times New Roman"/>
                <w:color w:val="FF0000"/>
                <w:sz w:val="24"/>
                <w:u w:val="single"/>
              </w:rPr>
              <w:t>燃生物质氮氧化物</w:t>
            </w:r>
            <w:r w:rsidRPr="009F17AB">
              <w:rPr>
                <w:rFonts w:ascii="Times New Roman" w:hAnsi="Times New Roman" w:cs="Times New Roman"/>
                <w:color w:val="FF0000"/>
                <w:sz w:val="24"/>
                <w:u w:val="single"/>
              </w:rPr>
              <w:t>C</w:t>
            </w:r>
            <w:r w:rsidRPr="009F17AB">
              <w:rPr>
                <w:rFonts w:ascii="Times New Roman" w:hAnsi="Times New Roman" w:cs="Times New Roman"/>
                <w:color w:val="FF0000"/>
                <w:sz w:val="24"/>
                <w:u w:val="single"/>
                <w:vertAlign w:val="subscript"/>
              </w:rPr>
              <w:t>max</w:t>
            </w:r>
            <w:r w:rsidRPr="009F17AB">
              <w:rPr>
                <w:rFonts w:ascii="Times New Roman" w:hAnsiTheme="minorEastAsia" w:cs="Times New Roman"/>
                <w:color w:val="FF0000"/>
                <w:sz w:val="24"/>
                <w:u w:val="single"/>
              </w:rPr>
              <w:t>为</w:t>
            </w:r>
            <w:r w:rsidR="006C277E" w:rsidRPr="009F17AB">
              <w:rPr>
                <w:rFonts w:ascii="Times New Roman" w:hAnsi="Times New Roman" w:cs="Times New Roman"/>
                <w:color w:val="FF0000"/>
                <w:sz w:val="24"/>
                <w:u w:val="single"/>
              </w:rPr>
              <w:t>4.957</w:t>
            </w:r>
            <w:r w:rsidRPr="009F17AB">
              <w:rPr>
                <w:rFonts w:ascii="Times New Roman" w:hAnsi="Times New Roman" w:cs="Times New Roman"/>
                <w:color w:val="FF0000"/>
                <w:sz w:val="24"/>
                <w:u w:val="single"/>
              </w:rPr>
              <w:t>ug/m</w:t>
            </w:r>
            <w:r w:rsidRPr="009F17AB">
              <w:rPr>
                <w:rFonts w:ascii="Times New Roman" w:hAnsi="Times New Roman" w:cs="Times New Roman"/>
                <w:color w:val="FF0000"/>
                <w:sz w:val="24"/>
                <w:u w:val="single"/>
                <w:vertAlign w:val="superscript"/>
              </w:rPr>
              <w:t>3</w:t>
            </w:r>
            <w:r w:rsidRPr="009F17AB">
              <w:rPr>
                <w:rFonts w:ascii="Times New Roman" w:hAnsiTheme="minorEastAsia" w:cs="Times New Roman"/>
                <w:color w:val="FF0000"/>
                <w:sz w:val="24"/>
                <w:u w:val="single"/>
              </w:rPr>
              <w:t>，</w:t>
            </w:r>
            <w:r w:rsidRPr="009F17AB">
              <w:rPr>
                <w:rFonts w:ascii="Times New Roman" w:hAnsi="Times New Roman" w:cs="Times New Roman"/>
                <w:color w:val="FF0000"/>
                <w:sz w:val="24"/>
                <w:u w:val="single"/>
              </w:rPr>
              <w:t>P</w:t>
            </w:r>
            <w:r w:rsidRPr="009F17AB">
              <w:rPr>
                <w:rFonts w:ascii="Times New Roman" w:hAnsi="Times New Roman" w:cs="Times New Roman"/>
                <w:color w:val="FF0000"/>
                <w:sz w:val="24"/>
                <w:u w:val="single"/>
                <w:vertAlign w:val="subscript"/>
              </w:rPr>
              <w:t>max</w:t>
            </w:r>
            <w:r w:rsidRPr="009F17AB">
              <w:rPr>
                <w:rFonts w:ascii="Times New Roman" w:hAnsiTheme="minorEastAsia" w:cs="Times New Roman"/>
                <w:color w:val="FF0000"/>
                <w:sz w:val="24"/>
                <w:u w:val="single"/>
              </w:rPr>
              <w:t>为</w:t>
            </w:r>
            <w:r w:rsidR="006C277E" w:rsidRPr="009F17AB">
              <w:rPr>
                <w:rFonts w:ascii="Times New Roman" w:hAnsi="Times New Roman" w:cs="Times New Roman"/>
                <w:color w:val="FF0000"/>
                <w:sz w:val="24"/>
                <w:u w:val="single"/>
              </w:rPr>
              <w:t>2.48</w:t>
            </w:r>
            <w:r w:rsidRPr="009F17AB">
              <w:rPr>
                <w:rFonts w:ascii="Times New Roman" w:hAnsi="Times New Roman" w:cs="Times New Roman"/>
                <w:color w:val="FF0000"/>
                <w:sz w:val="24"/>
                <w:u w:val="single"/>
              </w:rPr>
              <w:t>%</w:t>
            </w:r>
            <w:r w:rsidRPr="009F17AB">
              <w:rPr>
                <w:rFonts w:ascii="Times New Roman" w:hAnsiTheme="minorEastAsia" w:cs="Times New Roman"/>
                <w:color w:val="FF0000"/>
                <w:sz w:val="24"/>
                <w:u w:val="single"/>
              </w:rPr>
              <w:t>，距离为厂界下风向</w:t>
            </w:r>
            <w:r w:rsidR="006C277E" w:rsidRPr="009F17AB">
              <w:rPr>
                <w:rFonts w:ascii="Times New Roman" w:hAnsi="Times New Roman" w:cs="Times New Roman"/>
                <w:color w:val="FF0000"/>
                <w:sz w:val="24"/>
                <w:u w:val="single"/>
              </w:rPr>
              <w:t>255</w:t>
            </w:r>
            <w:r w:rsidRPr="009F17AB">
              <w:rPr>
                <w:rFonts w:ascii="Times New Roman" w:hAnsi="Times New Roman" w:cs="Times New Roman"/>
                <w:color w:val="FF0000"/>
                <w:sz w:val="24"/>
                <w:u w:val="single"/>
              </w:rPr>
              <w:t>m</w:t>
            </w:r>
            <w:r w:rsidRPr="009F17AB">
              <w:rPr>
                <w:rFonts w:ascii="Times New Roman" w:hAnsiTheme="minorEastAsia" w:cs="Times New Roman"/>
                <w:color w:val="FF0000"/>
                <w:sz w:val="24"/>
                <w:u w:val="single"/>
              </w:rPr>
              <w:t>处。根据《环境影响评价技术导则大气环境》（</w:t>
            </w:r>
            <w:r w:rsidRPr="009F17AB">
              <w:rPr>
                <w:rFonts w:ascii="Times New Roman" w:hAnsi="Times New Roman" w:cs="Times New Roman"/>
                <w:color w:val="FF0000"/>
                <w:sz w:val="24"/>
                <w:u w:val="single"/>
              </w:rPr>
              <w:t>HJ2.2-2018</w:t>
            </w:r>
            <w:r w:rsidRPr="009F17AB">
              <w:rPr>
                <w:rFonts w:ascii="Times New Roman" w:hAnsiTheme="minorEastAsia" w:cs="Times New Roman"/>
                <w:color w:val="FF0000"/>
                <w:sz w:val="24"/>
                <w:u w:val="single"/>
              </w:rPr>
              <w:t>）分级判据，确定本项目大气环境影响评价工作等级为二级。</w:t>
            </w:r>
          </w:p>
          <w:p w:rsidR="00BF605F" w:rsidRPr="00EE10EA" w:rsidRDefault="00BF605F" w:rsidP="00BF605F">
            <w:pPr>
              <w:spacing w:line="360" w:lineRule="auto"/>
              <w:ind w:firstLineChars="200" w:firstLine="482"/>
              <w:rPr>
                <w:rFonts w:ascii="Times New Roman" w:hAnsi="Times New Roman" w:cs="Times New Roman"/>
                <w:b/>
                <w:bCs/>
                <w:sz w:val="24"/>
              </w:rPr>
            </w:pPr>
            <w:r w:rsidRPr="00EE10EA">
              <w:rPr>
                <w:rFonts w:ascii="Times New Roman" w:hAnsiTheme="minorEastAsia" w:cs="Times New Roman"/>
                <w:b/>
                <w:bCs/>
                <w:sz w:val="24"/>
              </w:rPr>
              <w:t>（</w:t>
            </w:r>
            <w:r w:rsidRPr="00EE10EA">
              <w:rPr>
                <w:rFonts w:ascii="Times New Roman" w:hAnsi="Times New Roman" w:cs="Times New Roman"/>
                <w:b/>
                <w:bCs/>
                <w:sz w:val="24"/>
              </w:rPr>
              <w:t>2</w:t>
            </w:r>
            <w:r w:rsidRPr="00EE10EA">
              <w:rPr>
                <w:rFonts w:ascii="Times New Roman" w:hAnsiTheme="minorEastAsia" w:cs="Times New Roman"/>
                <w:b/>
                <w:bCs/>
                <w:sz w:val="24"/>
              </w:rPr>
              <w:t>）大气环境影响预测与评价</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根据估算模式预测结果，本项目大气环境影响评价工作等级为二级，结合导则中</w:t>
            </w:r>
            <w:r w:rsidRPr="00EE10EA">
              <w:rPr>
                <w:rFonts w:ascii="Times New Roman" w:hAnsi="Times New Roman" w:cs="Times New Roman"/>
                <w:sz w:val="24"/>
              </w:rPr>
              <w:t xml:space="preserve">“8.1.3 </w:t>
            </w:r>
            <w:r w:rsidRPr="00EE10EA">
              <w:rPr>
                <w:rFonts w:ascii="Times New Roman" w:hAnsiTheme="minorEastAsia" w:cs="Times New Roman"/>
                <w:sz w:val="24"/>
              </w:rPr>
              <w:t>二级评价项目不进行进一步预测与评价，只对污染物排放量进行核算</w:t>
            </w:r>
            <w:r w:rsidRPr="00EE10EA">
              <w:rPr>
                <w:rFonts w:ascii="Times New Roman" w:hAnsi="Times New Roman" w:cs="Times New Roman"/>
                <w:sz w:val="24"/>
              </w:rPr>
              <w:t>”</w:t>
            </w:r>
            <w:r w:rsidRPr="00EE10EA">
              <w:rPr>
                <w:rFonts w:ascii="Times New Roman" w:hAnsiTheme="minorEastAsia" w:cs="Times New Roman"/>
                <w:sz w:val="24"/>
              </w:rPr>
              <w:t>，因此项目本次评价不再采用进一步预测模型开展大气环境影响预测与评价。</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根据表</w:t>
            </w:r>
            <w:r w:rsidRPr="00EE10EA">
              <w:rPr>
                <w:rFonts w:ascii="Times New Roman" w:hAnsi="Times New Roman" w:cs="Times New Roman"/>
                <w:sz w:val="24"/>
              </w:rPr>
              <w:t xml:space="preserve"> 7-6 </w:t>
            </w:r>
            <w:r w:rsidR="006C277E" w:rsidRPr="00EE10EA">
              <w:rPr>
                <w:rFonts w:ascii="Times New Roman" w:hAnsi="Times New Roman" w:cs="Times New Roman"/>
                <w:sz w:val="24"/>
              </w:rPr>
              <w:t>——7-7</w:t>
            </w:r>
            <w:r w:rsidRPr="00EE10EA">
              <w:rPr>
                <w:rFonts w:ascii="Times New Roman" w:hAnsiTheme="minorEastAsia" w:cs="Times New Roman"/>
                <w:sz w:val="24"/>
              </w:rPr>
              <w:t>预测结果分析可知，正常情况下项目外排污染物最大占标率均低于</w:t>
            </w:r>
            <w:r w:rsidRPr="00EE10EA">
              <w:rPr>
                <w:rFonts w:ascii="Times New Roman" w:hAnsi="Times New Roman" w:cs="Times New Roman"/>
                <w:sz w:val="24"/>
              </w:rPr>
              <w:t xml:space="preserve"> 10%</w:t>
            </w:r>
            <w:r w:rsidRPr="00EE10EA">
              <w:rPr>
                <w:rFonts w:ascii="Times New Roman" w:hAnsiTheme="minorEastAsia" w:cs="Times New Roman"/>
                <w:sz w:val="24"/>
              </w:rPr>
              <w:t>，各污染物的最大落地浓度均达到《环境空气质量标准》（</w:t>
            </w:r>
            <w:r w:rsidRPr="00EE10EA">
              <w:rPr>
                <w:rFonts w:ascii="Times New Roman" w:hAnsi="Times New Roman" w:cs="Times New Roman"/>
                <w:sz w:val="24"/>
              </w:rPr>
              <w:t>GB3095-2012</w:t>
            </w:r>
            <w:r w:rsidRPr="00EE10EA">
              <w:rPr>
                <w:rFonts w:ascii="Times New Roman" w:hAnsiTheme="minorEastAsia" w:cs="Times New Roman"/>
                <w:sz w:val="24"/>
              </w:rPr>
              <w:t>）二级标准限值。因此，项目营运期间产生的大气污染物对周围环境影响不大。</w:t>
            </w:r>
          </w:p>
          <w:p w:rsidR="00BF605F" w:rsidRPr="00EE10EA" w:rsidRDefault="00BF605F" w:rsidP="00AD4F9F">
            <w:pPr>
              <w:spacing w:beforeLines="50"/>
              <w:ind w:firstLineChars="200" w:firstLine="482"/>
              <w:rPr>
                <w:rFonts w:ascii="Times New Roman" w:hAnsi="Times New Roman" w:cs="Times New Roman"/>
                <w:b/>
                <w:kern w:val="0"/>
                <w:sz w:val="24"/>
              </w:rPr>
            </w:pPr>
            <w:r w:rsidRPr="00EE10EA">
              <w:rPr>
                <w:rFonts w:ascii="Times New Roman" w:hAnsiTheme="minorEastAsia" w:cs="Times New Roman"/>
                <w:b/>
                <w:kern w:val="0"/>
                <w:sz w:val="24"/>
              </w:rPr>
              <w:t>（</w:t>
            </w:r>
            <w:r w:rsidR="00C07941">
              <w:rPr>
                <w:rFonts w:ascii="Times New Roman" w:hAnsi="Times New Roman" w:cs="Times New Roman" w:hint="eastAsia"/>
                <w:b/>
                <w:kern w:val="0"/>
                <w:sz w:val="24"/>
              </w:rPr>
              <w:t>3</w:t>
            </w:r>
            <w:r w:rsidRPr="00EE10EA">
              <w:rPr>
                <w:rFonts w:ascii="Times New Roman" w:hAnsiTheme="minorEastAsia" w:cs="Times New Roman"/>
                <w:b/>
                <w:kern w:val="0"/>
                <w:sz w:val="24"/>
              </w:rPr>
              <w:t>）大气防护距离</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根据《环境影响评价技术导则</w:t>
            </w:r>
            <w:r w:rsidRPr="00EE10EA">
              <w:rPr>
                <w:rFonts w:ascii="Times New Roman" w:hAnsi="Times New Roman" w:cs="Times New Roman"/>
                <w:sz w:val="24"/>
              </w:rPr>
              <w:t>——</w:t>
            </w:r>
            <w:r w:rsidRPr="00EE10EA">
              <w:rPr>
                <w:rFonts w:ascii="Times New Roman" w:hAnsiTheme="minorEastAsia" w:cs="Times New Roman"/>
                <w:sz w:val="24"/>
              </w:rPr>
              <w:t>大气环境（</w:t>
            </w:r>
            <w:r w:rsidRPr="00EE10EA">
              <w:rPr>
                <w:rFonts w:ascii="Times New Roman" w:hAnsi="Times New Roman" w:cs="Times New Roman"/>
                <w:sz w:val="24"/>
              </w:rPr>
              <w:t>HJ2.2-2018</w:t>
            </w:r>
            <w:r w:rsidRPr="00EE10EA">
              <w:rPr>
                <w:rFonts w:ascii="Times New Roman" w:hAnsiTheme="minorEastAsia" w:cs="Times New Roman"/>
                <w:sz w:val="24"/>
              </w:rPr>
              <w:t>）》，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及无组织排放下风向最大落地浓度占标率均小于</w:t>
            </w:r>
            <w:r w:rsidRPr="00EE10EA">
              <w:rPr>
                <w:rFonts w:ascii="Times New Roman" w:hAnsi="Times New Roman" w:cs="Times New Roman"/>
                <w:sz w:val="24"/>
              </w:rPr>
              <w:t xml:space="preserve"> 10%</w:t>
            </w:r>
            <w:r w:rsidRPr="00EE10EA">
              <w:rPr>
                <w:rFonts w:ascii="Times New Roman" w:hAnsiTheme="minorEastAsia" w:cs="Times New Roman"/>
                <w:sz w:val="24"/>
              </w:rPr>
              <w:t>，厂界外不存在短期贡献浓度超标点。</w:t>
            </w:r>
          </w:p>
          <w:p w:rsidR="00BF605F" w:rsidRPr="00EE10EA" w:rsidRDefault="00BF605F" w:rsidP="00BF605F">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因此，本项目无需设置大气防护距离。</w:t>
            </w:r>
          </w:p>
          <w:p w:rsidR="00BF605F" w:rsidRPr="00EE10EA" w:rsidRDefault="00BF605F" w:rsidP="00BF605F">
            <w:pPr>
              <w:ind w:firstLineChars="200" w:firstLine="482"/>
              <w:rPr>
                <w:rFonts w:ascii="Times New Roman" w:hAnsi="Times New Roman" w:cs="Times New Roman"/>
                <w:b/>
                <w:kern w:val="0"/>
                <w:sz w:val="24"/>
              </w:rPr>
            </w:pPr>
            <w:r w:rsidRPr="00EE10EA">
              <w:rPr>
                <w:rFonts w:ascii="Times New Roman" w:hAnsiTheme="minorEastAsia" w:cs="Times New Roman"/>
                <w:b/>
                <w:kern w:val="0"/>
                <w:sz w:val="24"/>
              </w:rPr>
              <w:t>（</w:t>
            </w:r>
            <w:r w:rsidR="00C07941">
              <w:rPr>
                <w:rFonts w:ascii="Times New Roman" w:hAnsi="Times New Roman" w:cs="Times New Roman" w:hint="eastAsia"/>
                <w:b/>
                <w:kern w:val="0"/>
                <w:sz w:val="24"/>
              </w:rPr>
              <w:t>4</w:t>
            </w:r>
            <w:r w:rsidRPr="00EE10EA">
              <w:rPr>
                <w:rFonts w:ascii="Times New Roman" w:hAnsiTheme="minorEastAsia" w:cs="Times New Roman"/>
                <w:b/>
                <w:kern w:val="0"/>
                <w:sz w:val="24"/>
              </w:rPr>
              <w:t>）污染物排放总量核算</w:t>
            </w:r>
          </w:p>
          <w:p w:rsidR="00BF605F" w:rsidRPr="00EE10EA" w:rsidRDefault="00BF605F" w:rsidP="00BF605F">
            <w:pPr>
              <w:widowControl/>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本项目大气评价等级为二级，应对污染物排放量进行核算。本项目污染物排放量核算情况见下表。</w:t>
            </w:r>
          </w:p>
          <w:p w:rsidR="00BF605F" w:rsidRPr="00EE10EA" w:rsidRDefault="00BF605F" w:rsidP="00BF605F">
            <w:pPr>
              <w:widowControl/>
              <w:spacing w:line="360" w:lineRule="auto"/>
              <w:ind w:firstLineChars="200" w:firstLine="480"/>
              <w:jc w:val="left"/>
              <w:rPr>
                <w:rFonts w:ascii="Times New Roman" w:hAnsi="Times New Roman" w:cs="Times New Roman"/>
                <w:b/>
              </w:rPr>
            </w:pPr>
            <w:bookmarkStart w:id="5" w:name="_Ref519612402"/>
            <w:r w:rsidRPr="00EE10EA">
              <w:rPr>
                <w:rFonts w:ascii="Times New Roman" w:hAnsiTheme="minorEastAsia" w:cs="Times New Roman"/>
                <w:sz w:val="24"/>
              </w:rPr>
              <w:t>①有组织排放量核算</w:t>
            </w:r>
            <w:bookmarkStart w:id="6" w:name="_Ref488964736"/>
            <w:bookmarkEnd w:id="5"/>
          </w:p>
          <w:p w:rsidR="002766D2" w:rsidRDefault="002766D2" w:rsidP="00BF605F">
            <w:pPr>
              <w:widowControl/>
              <w:spacing w:line="360" w:lineRule="auto"/>
              <w:ind w:firstLineChars="200" w:firstLine="422"/>
              <w:jc w:val="center"/>
              <w:rPr>
                <w:rFonts w:ascii="Times New Roman" w:hAnsiTheme="minorEastAsia" w:cs="Times New Roman"/>
                <w:b/>
                <w:bCs/>
                <w:szCs w:val="21"/>
              </w:rPr>
            </w:pPr>
          </w:p>
          <w:p w:rsidR="00BF605F" w:rsidRPr="00EE10EA" w:rsidRDefault="00BF605F" w:rsidP="00BF605F">
            <w:pPr>
              <w:widowControl/>
              <w:spacing w:line="360" w:lineRule="auto"/>
              <w:ind w:firstLineChars="200" w:firstLine="422"/>
              <w:jc w:val="center"/>
              <w:rPr>
                <w:rFonts w:ascii="Times New Roman" w:hAnsi="Times New Roman" w:cs="Times New Roman"/>
                <w:b/>
                <w:bCs/>
                <w:szCs w:val="21"/>
              </w:rPr>
            </w:pPr>
            <w:r w:rsidRPr="00EE10EA">
              <w:rPr>
                <w:rFonts w:ascii="Times New Roman" w:hAnsiTheme="minorEastAsia" w:cs="Times New Roman"/>
                <w:b/>
                <w:bCs/>
                <w:szCs w:val="21"/>
              </w:rPr>
              <w:lastRenderedPageBreak/>
              <w:t>表</w:t>
            </w:r>
            <w:bookmarkEnd w:id="6"/>
            <w:r w:rsidRPr="00EE10EA">
              <w:rPr>
                <w:rFonts w:ascii="Times New Roman" w:hAnsi="Times New Roman" w:cs="Times New Roman"/>
                <w:b/>
                <w:bCs/>
                <w:szCs w:val="21"/>
              </w:rPr>
              <w:t>7-</w:t>
            </w:r>
            <w:r w:rsidR="00223718" w:rsidRPr="00EE10EA">
              <w:rPr>
                <w:rFonts w:ascii="Times New Roman" w:hAnsi="Times New Roman" w:cs="Times New Roman"/>
                <w:b/>
                <w:bCs/>
                <w:szCs w:val="21"/>
              </w:rPr>
              <w:t>8</w:t>
            </w:r>
            <w:r w:rsidRPr="00EE10EA">
              <w:rPr>
                <w:rFonts w:ascii="Times New Roman" w:hAnsi="Times New Roman" w:cs="Times New Roman"/>
                <w:b/>
                <w:bCs/>
                <w:szCs w:val="21"/>
              </w:rPr>
              <w:t xml:space="preserve">  </w:t>
            </w:r>
            <w:r w:rsidRPr="00EE10EA">
              <w:rPr>
                <w:rFonts w:ascii="Times New Roman" w:hAnsiTheme="minorEastAsia" w:cs="Times New Roman"/>
                <w:b/>
                <w:bCs/>
                <w:szCs w:val="21"/>
              </w:rPr>
              <w:t>大气污染物有组织排放量核算表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645"/>
              <w:gridCol w:w="1775"/>
              <w:gridCol w:w="1027"/>
              <w:gridCol w:w="1968"/>
              <w:gridCol w:w="1715"/>
              <w:gridCol w:w="1654"/>
            </w:tblGrid>
            <w:tr w:rsidR="00223718" w:rsidRPr="00EE10EA" w:rsidTr="00223718">
              <w:trPr>
                <w:trHeight w:val="50"/>
                <w:tblHeader/>
                <w:jc w:val="center"/>
              </w:trPr>
              <w:tc>
                <w:tcPr>
                  <w:tcW w:w="645" w:type="dxa"/>
                  <w:shd w:val="clear" w:color="auto" w:fill="FFFFFF"/>
                  <w:vAlign w:val="center"/>
                </w:tcPr>
                <w:p w:rsidR="00BF605F" w:rsidRPr="00EE10EA" w:rsidRDefault="00BF605F" w:rsidP="007F1A55">
                  <w:pPr>
                    <w:pStyle w:val="af3"/>
                    <w:rPr>
                      <w:rFonts w:ascii="Times New Roman" w:hAnsi="Times New Roman" w:cs="Times New Roman"/>
                      <w:szCs w:val="21"/>
                    </w:rPr>
                  </w:pPr>
                  <w:bookmarkStart w:id="7" w:name="_Ref519612410"/>
                  <w:r w:rsidRPr="00EE10EA">
                    <w:rPr>
                      <w:rFonts w:ascii="Times New Roman" w:hAnsiTheme="minorEastAsia" w:cs="Times New Roman"/>
                      <w:szCs w:val="21"/>
                    </w:rPr>
                    <w:t>序号</w:t>
                  </w:r>
                </w:p>
              </w:tc>
              <w:tc>
                <w:tcPr>
                  <w:tcW w:w="1775" w:type="dxa"/>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排放口编号</w:t>
                  </w:r>
                </w:p>
              </w:tc>
              <w:tc>
                <w:tcPr>
                  <w:tcW w:w="1027" w:type="dxa"/>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污染物</w:t>
                  </w:r>
                </w:p>
              </w:tc>
              <w:tc>
                <w:tcPr>
                  <w:tcW w:w="1968" w:type="dxa"/>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核算排放浓度</w:t>
                  </w:r>
                </w:p>
              </w:tc>
              <w:tc>
                <w:tcPr>
                  <w:tcW w:w="1715" w:type="dxa"/>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核算排放速率</w:t>
                  </w:r>
                </w:p>
              </w:tc>
              <w:tc>
                <w:tcPr>
                  <w:tcW w:w="1654" w:type="dxa"/>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核算年排放量</w:t>
                  </w:r>
                </w:p>
              </w:tc>
            </w:tr>
            <w:tr w:rsidR="00BF605F" w:rsidRPr="00EE10EA" w:rsidTr="00223718">
              <w:trPr>
                <w:trHeight w:val="65"/>
                <w:jc w:val="center"/>
              </w:trPr>
              <w:tc>
                <w:tcPr>
                  <w:tcW w:w="8784" w:type="dxa"/>
                  <w:gridSpan w:val="6"/>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heme="minorEastAsia" w:cs="Times New Roman"/>
                      <w:szCs w:val="21"/>
                    </w:rPr>
                    <w:t>主要排放口</w:t>
                  </w:r>
                </w:p>
              </w:tc>
            </w:tr>
            <w:tr w:rsidR="00223718" w:rsidRPr="00EE10EA" w:rsidTr="00223718">
              <w:trPr>
                <w:trHeight w:val="65"/>
                <w:jc w:val="center"/>
              </w:trPr>
              <w:tc>
                <w:tcPr>
                  <w:tcW w:w="645" w:type="dxa"/>
                  <w:vMerge w:val="restart"/>
                  <w:shd w:val="clear" w:color="auto" w:fill="FFFFFF"/>
                  <w:vAlign w:val="center"/>
                </w:tcPr>
                <w:p w:rsidR="00BF605F" w:rsidRPr="00EE10EA" w:rsidRDefault="00BF605F" w:rsidP="007F1A55">
                  <w:pPr>
                    <w:pStyle w:val="af3"/>
                    <w:rPr>
                      <w:rFonts w:ascii="Times New Roman" w:hAnsi="Times New Roman" w:cs="Times New Roman"/>
                      <w:szCs w:val="21"/>
                    </w:rPr>
                  </w:pPr>
                  <w:r w:rsidRPr="00EE10EA">
                    <w:rPr>
                      <w:rFonts w:ascii="Times New Roman" w:hAnsi="Times New Roman" w:cs="Times New Roman"/>
                      <w:szCs w:val="21"/>
                    </w:rPr>
                    <w:t>1</w:t>
                  </w:r>
                </w:p>
              </w:tc>
              <w:tc>
                <w:tcPr>
                  <w:tcW w:w="1775" w:type="dxa"/>
                  <w:vMerge w:val="restart"/>
                  <w:shd w:val="clear" w:color="auto" w:fill="FFFFFF"/>
                  <w:vAlign w:val="center"/>
                </w:tcPr>
                <w:p w:rsidR="00BF605F" w:rsidRPr="00EE10EA" w:rsidRDefault="00BF605F" w:rsidP="00223718">
                  <w:pPr>
                    <w:pStyle w:val="af3"/>
                    <w:rPr>
                      <w:rFonts w:ascii="Times New Roman" w:hAnsi="Times New Roman" w:cs="Times New Roman"/>
                      <w:szCs w:val="21"/>
                    </w:rPr>
                  </w:pPr>
                  <w:r w:rsidRPr="00EE10EA">
                    <w:rPr>
                      <w:rFonts w:ascii="Times New Roman" w:hAnsi="Times New Roman" w:cs="Times New Roman"/>
                      <w:szCs w:val="21"/>
                    </w:rPr>
                    <w:t>P1</w:t>
                  </w:r>
                  <w:r w:rsidR="00223718" w:rsidRPr="00EE10EA">
                    <w:rPr>
                      <w:rFonts w:ascii="Times New Roman" w:hAnsiTheme="minorEastAsia" w:cs="Times New Roman"/>
                      <w:szCs w:val="21"/>
                    </w:rPr>
                    <w:t>燃生物质烟囱</w:t>
                  </w:r>
                  <w:r w:rsidRPr="00EE10EA">
                    <w:rPr>
                      <w:rFonts w:ascii="Times New Roman" w:hAnsiTheme="minorEastAsia" w:cs="Times New Roman"/>
                      <w:szCs w:val="21"/>
                    </w:rPr>
                    <w:t>排放口</w:t>
                  </w:r>
                </w:p>
              </w:tc>
              <w:tc>
                <w:tcPr>
                  <w:tcW w:w="1027" w:type="dxa"/>
                  <w:shd w:val="clear" w:color="auto" w:fill="FFFFFF"/>
                  <w:vAlign w:val="center"/>
                </w:tcPr>
                <w:p w:rsidR="00BF605F" w:rsidRPr="00EE10EA" w:rsidRDefault="00223718" w:rsidP="007F1A55">
                  <w:pPr>
                    <w:adjustRightInd w:val="0"/>
                    <w:snapToGrid w:val="0"/>
                    <w:jc w:val="center"/>
                    <w:rPr>
                      <w:rFonts w:ascii="Times New Roman" w:hAnsi="Times New Roman" w:cs="Times New Roman"/>
                      <w:szCs w:val="21"/>
                    </w:rPr>
                  </w:pPr>
                  <w:r w:rsidRPr="00EE10EA">
                    <w:rPr>
                      <w:rFonts w:ascii="Times New Roman" w:hAnsi="Times New Roman" w:cs="Times New Roman"/>
                      <w:szCs w:val="21"/>
                    </w:rPr>
                    <w:t>SO</w:t>
                  </w:r>
                  <w:r w:rsidRPr="00EE10EA">
                    <w:rPr>
                      <w:rFonts w:ascii="Times New Roman" w:hAnsi="Times New Roman" w:cs="Times New Roman"/>
                      <w:szCs w:val="21"/>
                      <w:vertAlign w:val="subscript"/>
                    </w:rPr>
                    <w:t>2</w:t>
                  </w:r>
                </w:p>
              </w:tc>
              <w:tc>
                <w:tcPr>
                  <w:tcW w:w="1968" w:type="dxa"/>
                  <w:shd w:val="clear" w:color="auto" w:fill="FFFFFF"/>
                  <w:vAlign w:val="center"/>
                </w:tcPr>
                <w:p w:rsidR="00BF605F" w:rsidRPr="00EE10EA" w:rsidRDefault="00223718" w:rsidP="007F1A55">
                  <w:pPr>
                    <w:adjustRightInd w:val="0"/>
                    <w:snapToGrid w:val="0"/>
                    <w:ind w:firstLineChars="100" w:firstLine="210"/>
                    <w:jc w:val="center"/>
                    <w:rPr>
                      <w:rFonts w:ascii="Times New Roman" w:hAnsi="Times New Roman" w:cs="Times New Roman"/>
                      <w:szCs w:val="21"/>
                    </w:rPr>
                  </w:pPr>
                  <w:r w:rsidRPr="00EE10EA">
                    <w:rPr>
                      <w:rFonts w:ascii="Times New Roman" w:hAnsi="Times New Roman" w:cs="Times New Roman"/>
                      <w:kern w:val="0"/>
                      <w:szCs w:val="21"/>
                    </w:rPr>
                    <w:t>136.21</w:t>
                  </w:r>
                  <w:r w:rsidR="00BF605F" w:rsidRPr="00EE10EA">
                    <w:rPr>
                      <w:rFonts w:ascii="Times New Roman" w:hAnsi="Times New Roman" w:cs="Times New Roman"/>
                      <w:kern w:val="0"/>
                      <w:szCs w:val="21"/>
                    </w:rPr>
                    <w:t>mg/m</w:t>
                  </w:r>
                  <w:r w:rsidR="00BF605F" w:rsidRPr="00EE10EA">
                    <w:rPr>
                      <w:rFonts w:ascii="Times New Roman" w:hAnsi="Times New Roman" w:cs="Times New Roman"/>
                      <w:kern w:val="0"/>
                      <w:szCs w:val="21"/>
                      <w:vertAlign w:val="superscript"/>
                    </w:rPr>
                    <w:t>3</w:t>
                  </w:r>
                </w:p>
              </w:tc>
              <w:tc>
                <w:tcPr>
                  <w:tcW w:w="1715" w:type="dxa"/>
                  <w:shd w:val="clear" w:color="auto" w:fill="FFFFFF"/>
                  <w:vAlign w:val="center"/>
                </w:tcPr>
                <w:p w:rsidR="00BF605F" w:rsidRPr="00EE10EA" w:rsidRDefault="00223718" w:rsidP="007F1A55">
                  <w:pPr>
                    <w:pStyle w:val="af3"/>
                    <w:rPr>
                      <w:rFonts w:ascii="Times New Roman" w:hAnsi="Times New Roman" w:cs="Times New Roman"/>
                      <w:szCs w:val="21"/>
                    </w:rPr>
                  </w:pPr>
                  <w:r w:rsidRPr="00EE10EA">
                    <w:rPr>
                      <w:rFonts w:ascii="Times New Roman" w:hAnsi="Times New Roman" w:cs="Times New Roman"/>
                      <w:szCs w:val="21"/>
                    </w:rPr>
                    <w:t>0.106kg/h</w:t>
                  </w:r>
                </w:p>
              </w:tc>
              <w:tc>
                <w:tcPr>
                  <w:tcW w:w="1654" w:type="dxa"/>
                  <w:shd w:val="clear" w:color="auto" w:fill="FFFFFF"/>
                  <w:vAlign w:val="center"/>
                </w:tcPr>
                <w:p w:rsidR="00BF605F" w:rsidRPr="00EE10EA" w:rsidRDefault="00223718" w:rsidP="00223718">
                  <w:pPr>
                    <w:pStyle w:val="af3"/>
                    <w:rPr>
                      <w:rFonts w:ascii="Times New Roman" w:hAnsi="Times New Roman" w:cs="Times New Roman"/>
                      <w:szCs w:val="21"/>
                    </w:rPr>
                  </w:pPr>
                  <w:r w:rsidRPr="00EE10EA">
                    <w:rPr>
                      <w:rFonts w:ascii="Times New Roman" w:hAnsi="Times New Roman" w:cs="Times New Roman"/>
                      <w:kern w:val="0"/>
                      <w:szCs w:val="21"/>
                    </w:rPr>
                    <w:t>255kg</w:t>
                  </w:r>
                  <w:r w:rsidR="00BF605F" w:rsidRPr="00EE10EA">
                    <w:rPr>
                      <w:rFonts w:ascii="Times New Roman" w:hAnsi="Times New Roman" w:cs="Times New Roman"/>
                      <w:kern w:val="0"/>
                      <w:szCs w:val="21"/>
                    </w:rPr>
                    <w:t>/a</w:t>
                  </w:r>
                </w:p>
              </w:tc>
            </w:tr>
            <w:tr w:rsidR="00223718" w:rsidRPr="00EE10EA" w:rsidTr="00223718">
              <w:trPr>
                <w:trHeight w:val="65"/>
                <w:jc w:val="center"/>
              </w:trPr>
              <w:tc>
                <w:tcPr>
                  <w:tcW w:w="645" w:type="dxa"/>
                  <w:vMerge/>
                  <w:shd w:val="clear" w:color="auto" w:fill="FFFFFF"/>
                  <w:vAlign w:val="center"/>
                </w:tcPr>
                <w:p w:rsidR="00BF605F" w:rsidRPr="00EE10EA" w:rsidRDefault="00BF605F" w:rsidP="007F1A55">
                  <w:pPr>
                    <w:pStyle w:val="af3"/>
                    <w:rPr>
                      <w:rFonts w:ascii="Times New Roman" w:hAnsi="Times New Roman" w:cs="Times New Roman"/>
                      <w:szCs w:val="21"/>
                    </w:rPr>
                  </w:pPr>
                </w:p>
              </w:tc>
              <w:tc>
                <w:tcPr>
                  <w:tcW w:w="1775" w:type="dxa"/>
                  <w:vMerge/>
                  <w:shd w:val="clear" w:color="auto" w:fill="FFFFFF"/>
                  <w:vAlign w:val="center"/>
                </w:tcPr>
                <w:p w:rsidR="00BF605F" w:rsidRPr="00EE10EA" w:rsidRDefault="00BF605F" w:rsidP="007F1A55">
                  <w:pPr>
                    <w:pStyle w:val="af3"/>
                    <w:rPr>
                      <w:rFonts w:ascii="Times New Roman" w:hAnsi="Times New Roman" w:cs="Times New Roman"/>
                      <w:szCs w:val="21"/>
                    </w:rPr>
                  </w:pPr>
                </w:p>
              </w:tc>
              <w:tc>
                <w:tcPr>
                  <w:tcW w:w="1027" w:type="dxa"/>
                  <w:shd w:val="clear" w:color="auto" w:fill="FFFFFF"/>
                  <w:vAlign w:val="center"/>
                </w:tcPr>
                <w:p w:rsidR="00BF605F" w:rsidRPr="00EE10EA" w:rsidRDefault="00223718" w:rsidP="007F1A55">
                  <w:pPr>
                    <w:adjustRightInd w:val="0"/>
                    <w:snapToGrid w:val="0"/>
                    <w:jc w:val="center"/>
                    <w:rPr>
                      <w:rFonts w:ascii="Times New Roman" w:hAnsi="Times New Roman" w:cs="Times New Roman"/>
                      <w:szCs w:val="21"/>
                    </w:rPr>
                  </w:pPr>
                  <w:r w:rsidRPr="00EE10EA">
                    <w:rPr>
                      <w:rFonts w:ascii="Times New Roman" w:hAnsi="Times New Roman" w:cs="Times New Roman"/>
                      <w:szCs w:val="21"/>
                    </w:rPr>
                    <w:t>NOx</w:t>
                  </w:r>
                </w:p>
              </w:tc>
              <w:tc>
                <w:tcPr>
                  <w:tcW w:w="1968" w:type="dxa"/>
                  <w:shd w:val="clear" w:color="auto" w:fill="FFFFFF"/>
                  <w:vAlign w:val="center"/>
                </w:tcPr>
                <w:p w:rsidR="00BF605F" w:rsidRPr="00EE10EA" w:rsidRDefault="00BF605F" w:rsidP="00223718">
                  <w:pPr>
                    <w:adjustRightInd w:val="0"/>
                    <w:snapToGrid w:val="0"/>
                    <w:ind w:firstLineChars="100" w:firstLine="210"/>
                    <w:jc w:val="center"/>
                    <w:rPr>
                      <w:rFonts w:ascii="Times New Roman" w:hAnsi="Times New Roman" w:cs="Times New Roman"/>
                      <w:szCs w:val="21"/>
                    </w:rPr>
                  </w:pPr>
                  <w:r w:rsidRPr="00EE10EA">
                    <w:rPr>
                      <w:rFonts w:ascii="Times New Roman" w:hAnsi="Times New Roman" w:cs="Times New Roman"/>
                      <w:kern w:val="0"/>
                      <w:szCs w:val="21"/>
                    </w:rPr>
                    <w:t>163.</w:t>
                  </w:r>
                  <w:r w:rsidR="00223718" w:rsidRPr="00EE10EA">
                    <w:rPr>
                      <w:rFonts w:ascii="Times New Roman" w:hAnsi="Times New Roman" w:cs="Times New Roman"/>
                      <w:kern w:val="0"/>
                      <w:szCs w:val="21"/>
                    </w:rPr>
                    <w:t>45</w:t>
                  </w:r>
                  <w:r w:rsidRPr="00EE10EA">
                    <w:rPr>
                      <w:rFonts w:ascii="Times New Roman" w:hAnsi="Times New Roman" w:cs="Times New Roman"/>
                      <w:kern w:val="0"/>
                      <w:szCs w:val="21"/>
                    </w:rPr>
                    <w:t>mg/m</w:t>
                  </w:r>
                  <w:r w:rsidRPr="00EE10EA">
                    <w:rPr>
                      <w:rFonts w:ascii="Times New Roman" w:hAnsi="Times New Roman" w:cs="Times New Roman"/>
                      <w:kern w:val="0"/>
                      <w:szCs w:val="21"/>
                      <w:vertAlign w:val="superscript"/>
                    </w:rPr>
                    <w:t>3</w:t>
                  </w:r>
                </w:p>
              </w:tc>
              <w:tc>
                <w:tcPr>
                  <w:tcW w:w="1715" w:type="dxa"/>
                  <w:shd w:val="clear" w:color="auto" w:fill="FFFFFF"/>
                  <w:vAlign w:val="center"/>
                </w:tcPr>
                <w:p w:rsidR="00BF605F" w:rsidRPr="00EE10EA" w:rsidRDefault="00223718" w:rsidP="00223718">
                  <w:pPr>
                    <w:pStyle w:val="af3"/>
                    <w:rPr>
                      <w:rFonts w:ascii="Times New Roman" w:hAnsi="Times New Roman" w:cs="Times New Roman"/>
                      <w:szCs w:val="21"/>
                    </w:rPr>
                  </w:pPr>
                  <w:r w:rsidRPr="00EE10EA">
                    <w:rPr>
                      <w:rFonts w:ascii="Times New Roman" w:hAnsi="Times New Roman" w:cs="Times New Roman"/>
                      <w:szCs w:val="21"/>
                    </w:rPr>
                    <w:t>0.128kg/h</w:t>
                  </w:r>
                </w:p>
              </w:tc>
              <w:tc>
                <w:tcPr>
                  <w:tcW w:w="1654" w:type="dxa"/>
                  <w:shd w:val="clear" w:color="auto" w:fill="FFFFFF"/>
                  <w:vAlign w:val="center"/>
                </w:tcPr>
                <w:p w:rsidR="00BF605F" w:rsidRPr="00EE10EA" w:rsidRDefault="00223718" w:rsidP="00223718">
                  <w:pPr>
                    <w:pStyle w:val="af3"/>
                    <w:rPr>
                      <w:rFonts w:ascii="Times New Roman" w:hAnsi="Times New Roman" w:cs="Times New Roman"/>
                      <w:szCs w:val="21"/>
                    </w:rPr>
                  </w:pPr>
                  <w:r w:rsidRPr="00EE10EA">
                    <w:rPr>
                      <w:rFonts w:ascii="Times New Roman" w:hAnsi="Times New Roman" w:cs="Times New Roman"/>
                      <w:kern w:val="0"/>
                      <w:szCs w:val="21"/>
                    </w:rPr>
                    <w:t>306kg</w:t>
                  </w:r>
                  <w:r w:rsidR="00BF605F" w:rsidRPr="00EE10EA">
                    <w:rPr>
                      <w:rFonts w:ascii="Times New Roman" w:hAnsi="Times New Roman" w:cs="Times New Roman"/>
                      <w:kern w:val="0"/>
                      <w:szCs w:val="21"/>
                    </w:rPr>
                    <w:t>/a</w:t>
                  </w:r>
                </w:p>
              </w:tc>
            </w:tr>
            <w:tr w:rsidR="00223718" w:rsidRPr="00EE10EA" w:rsidTr="00223718">
              <w:trPr>
                <w:trHeight w:val="65"/>
                <w:jc w:val="center"/>
              </w:trPr>
              <w:tc>
                <w:tcPr>
                  <w:tcW w:w="645" w:type="dxa"/>
                  <w:vMerge/>
                  <w:shd w:val="clear" w:color="auto" w:fill="FFFFFF"/>
                  <w:vAlign w:val="center"/>
                </w:tcPr>
                <w:p w:rsidR="00BF605F" w:rsidRPr="00EE10EA" w:rsidRDefault="00BF605F" w:rsidP="007F1A55">
                  <w:pPr>
                    <w:pStyle w:val="af3"/>
                    <w:rPr>
                      <w:rFonts w:ascii="Times New Roman" w:hAnsi="Times New Roman" w:cs="Times New Roman"/>
                      <w:szCs w:val="21"/>
                    </w:rPr>
                  </w:pPr>
                </w:p>
              </w:tc>
              <w:tc>
                <w:tcPr>
                  <w:tcW w:w="1775" w:type="dxa"/>
                  <w:vMerge/>
                  <w:shd w:val="clear" w:color="auto" w:fill="FFFFFF"/>
                  <w:vAlign w:val="center"/>
                </w:tcPr>
                <w:p w:rsidR="00BF605F" w:rsidRPr="00EE10EA" w:rsidRDefault="00BF605F" w:rsidP="007F1A55">
                  <w:pPr>
                    <w:pStyle w:val="af3"/>
                    <w:rPr>
                      <w:rFonts w:ascii="Times New Roman" w:hAnsi="Times New Roman" w:cs="Times New Roman"/>
                      <w:szCs w:val="21"/>
                    </w:rPr>
                  </w:pPr>
                </w:p>
              </w:tc>
              <w:tc>
                <w:tcPr>
                  <w:tcW w:w="1027" w:type="dxa"/>
                  <w:shd w:val="clear" w:color="auto" w:fill="FFFFFF"/>
                  <w:vAlign w:val="center"/>
                </w:tcPr>
                <w:p w:rsidR="00BF605F" w:rsidRPr="00EE10EA" w:rsidRDefault="00BF605F"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烟尘</w:t>
                  </w:r>
                </w:p>
              </w:tc>
              <w:tc>
                <w:tcPr>
                  <w:tcW w:w="1968" w:type="dxa"/>
                  <w:shd w:val="clear" w:color="auto" w:fill="FFFFFF"/>
                  <w:vAlign w:val="center"/>
                </w:tcPr>
                <w:p w:rsidR="00BF605F" w:rsidRPr="00EE10EA" w:rsidRDefault="00BF605F" w:rsidP="00223718">
                  <w:pPr>
                    <w:adjustRightInd w:val="0"/>
                    <w:snapToGrid w:val="0"/>
                    <w:ind w:firstLineChars="100" w:firstLine="210"/>
                    <w:jc w:val="center"/>
                    <w:rPr>
                      <w:rFonts w:ascii="Times New Roman" w:hAnsi="Times New Roman" w:cs="Times New Roman"/>
                      <w:szCs w:val="21"/>
                    </w:rPr>
                  </w:pPr>
                  <w:r w:rsidRPr="00EE10EA">
                    <w:rPr>
                      <w:rFonts w:ascii="Times New Roman" w:hAnsi="Times New Roman" w:cs="Times New Roman"/>
                      <w:kern w:val="0"/>
                      <w:szCs w:val="21"/>
                    </w:rPr>
                    <w:t>16.0</w:t>
                  </w:r>
                  <w:r w:rsidR="00223718" w:rsidRPr="00EE10EA">
                    <w:rPr>
                      <w:rFonts w:ascii="Times New Roman" w:hAnsi="Times New Roman" w:cs="Times New Roman"/>
                      <w:kern w:val="0"/>
                      <w:szCs w:val="21"/>
                    </w:rPr>
                    <w:t>2</w:t>
                  </w:r>
                  <w:r w:rsidRPr="00EE10EA">
                    <w:rPr>
                      <w:rFonts w:ascii="Times New Roman" w:hAnsi="Times New Roman" w:cs="Times New Roman"/>
                      <w:kern w:val="0"/>
                      <w:szCs w:val="21"/>
                    </w:rPr>
                    <w:t>mg/m</w:t>
                  </w:r>
                  <w:r w:rsidRPr="00EE10EA">
                    <w:rPr>
                      <w:rFonts w:ascii="Times New Roman" w:hAnsi="Times New Roman" w:cs="Times New Roman"/>
                      <w:kern w:val="0"/>
                      <w:szCs w:val="21"/>
                      <w:vertAlign w:val="superscript"/>
                    </w:rPr>
                    <w:t>3</w:t>
                  </w:r>
                </w:p>
              </w:tc>
              <w:tc>
                <w:tcPr>
                  <w:tcW w:w="1715" w:type="dxa"/>
                  <w:shd w:val="clear" w:color="auto" w:fill="FFFFFF"/>
                  <w:vAlign w:val="center"/>
                </w:tcPr>
                <w:p w:rsidR="00BF605F" w:rsidRPr="00EE10EA" w:rsidRDefault="00223718" w:rsidP="007F1A55">
                  <w:pPr>
                    <w:pStyle w:val="af3"/>
                    <w:rPr>
                      <w:rFonts w:ascii="Times New Roman" w:hAnsi="Times New Roman" w:cs="Times New Roman"/>
                      <w:szCs w:val="21"/>
                    </w:rPr>
                  </w:pPr>
                  <w:r w:rsidRPr="00EE10EA">
                    <w:rPr>
                      <w:rFonts w:ascii="Times New Roman" w:hAnsi="Times New Roman" w:cs="Times New Roman"/>
                      <w:szCs w:val="21"/>
                    </w:rPr>
                    <w:t>0.0125kg/h</w:t>
                  </w:r>
                </w:p>
              </w:tc>
              <w:tc>
                <w:tcPr>
                  <w:tcW w:w="1654" w:type="dxa"/>
                  <w:shd w:val="clear" w:color="auto" w:fill="FFFFFF"/>
                  <w:vAlign w:val="center"/>
                </w:tcPr>
                <w:p w:rsidR="00BF605F" w:rsidRPr="00EE10EA" w:rsidRDefault="00223718" w:rsidP="00223718">
                  <w:pPr>
                    <w:pStyle w:val="af3"/>
                    <w:rPr>
                      <w:rFonts w:ascii="Times New Roman" w:hAnsi="Times New Roman" w:cs="Times New Roman"/>
                      <w:szCs w:val="21"/>
                    </w:rPr>
                  </w:pPr>
                  <w:r w:rsidRPr="00EE10EA">
                    <w:rPr>
                      <w:rFonts w:ascii="Times New Roman" w:hAnsi="Times New Roman" w:cs="Times New Roman"/>
                      <w:kern w:val="0"/>
                      <w:szCs w:val="21"/>
                    </w:rPr>
                    <w:t>30kg</w:t>
                  </w:r>
                  <w:r w:rsidR="00BF605F" w:rsidRPr="00EE10EA">
                    <w:rPr>
                      <w:rFonts w:ascii="Times New Roman" w:hAnsi="Times New Roman" w:cs="Times New Roman"/>
                      <w:kern w:val="0"/>
                      <w:szCs w:val="21"/>
                    </w:rPr>
                    <w:t>/a</w:t>
                  </w:r>
                </w:p>
              </w:tc>
            </w:tr>
            <w:tr w:rsidR="00C07941" w:rsidRPr="00EE10EA" w:rsidTr="00223718">
              <w:trPr>
                <w:trHeight w:val="65"/>
                <w:jc w:val="center"/>
              </w:trPr>
              <w:tc>
                <w:tcPr>
                  <w:tcW w:w="645" w:type="dxa"/>
                  <w:vMerge w:val="restart"/>
                  <w:shd w:val="clear" w:color="auto" w:fill="FFFFFF"/>
                  <w:vAlign w:val="center"/>
                </w:tcPr>
                <w:p w:rsidR="00C07941" w:rsidRPr="00EE10EA" w:rsidRDefault="00C07941" w:rsidP="007F1A55">
                  <w:pPr>
                    <w:pStyle w:val="af3"/>
                    <w:rPr>
                      <w:rFonts w:ascii="Times New Roman" w:hAnsi="Times New Roman" w:cs="Times New Roman"/>
                      <w:szCs w:val="21"/>
                    </w:rPr>
                  </w:pPr>
                  <w:r w:rsidRPr="00EE10EA">
                    <w:rPr>
                      <w:rFonts w:ascii="Times New Roman" w:hAnsi="Times New Roman" w:cs="Times New Roman"/>
                      <w:szCs w:val="21"/>
                    </w:rPr>
                    <w:t>2</w:t>
                  </w:r>
                </w:p>
              </w:tc>
              <w:tc>
                <w:tcPr>
                  <w:tcW w:w="1775" w:type="dxa"/>
                  <w:vMerge w:val="restart"/>
                  <w:shd w:val="clear" w:color="auto" w:fill="FFFFFF"/>
                  <w:vAlign w:val="center"/>
                </w:tcPr>
                <w:p w:rsidR="00C07941" w:rsidRPr="00EE10EA" w:rsidRDefault="00C07941" w:rsidP="00223718">
                  <w:pPr>
                    <w:pStyle w:val="af3"/>
                    <w:rPr>
                      <w:rFonts w:ascii="Times New Roman" w:hAnsi="Times New Roman" w:cs="Times New Roman"/>
                      <w:szCs w:val="21"/>
                    </w:rPr>
                  </w:pPr>
                  <w:r w:rsidRPr="00EE10EA">
                    <w:rPr>
                      <w:rFonts w:ascii="Times New Roman" w:hAnsi="Times New Roman" w:cs="Times New Roman"/>
                      <w:szCs w:val="21"/>
                    </w:rPr>
                    <w:t>P2</w:t>
                  </w:r>
                  <w:r w:rsidRPr="00EE10EA">
                    <w:rPr>
                      <w:rFonts w:ascii="Times New Roman" w:hAnsiTheme="minorEastAsia" w:cs="Times New Roman"/>
                      <w:szCs w:val="21"/>
                    </w:rPr>
                    <w:t>短切粉尘</w:t>
                  </w:r>
                  <w:r>
                    <w:rPr>
                      <w:rFonts w:ascii="Times New Roman" w:hAnsiTheme="minorEastAsia" w:cs="Times New Roman" w:hint="eastAsia"/>
                      <w:szCs w:val="21"/>
                    </w:rPr>
                    <w:t>、</w:t>
                  </w:r>
                  <w:r w:rsidRPr="00EE10EA">
                    <w:rPr>
                      <w:rFonts w:ascii="Times New Roman" w:hAnsiTheme="minorEastAsia" w:cs="Times New Roman"/>
                      <w:szCs w:val="21"/>
                    </w:rPr>
                    <w:t>烘干有机排气筒</w:t>
                  </w:r>
                </w:p>
              </w:tc>
              <w:tc>
                <w:tcPr>
                  <w:tcW w:w="1027" w:type="dxa"/>
                  <w:shd w:val="clear" w:color="auto" w:fill="FFFFFF"/>
                  <w:vAlign w:val="center"/>
                </w:tcPr>
                <w:p w:rsidR="00C07941" w:rsidRPr="00EE10EA" w:rsidRDefault="00C07941"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粉尘</w:t>
                  </w:r>
                </w:p>
              </w:tc>
              <w:tc>
                <w:tcPr>
                  <w:tcW w:w="1968" w:type="dxa"/>
                  <w:shd w:val="clear" w:color="auto" w:fill="FFFFFF"/>
                  <w:vAlign w:val="center"/>
                </w:tcPr>
                <w:p w:rsidR="00C07941" w:rsidRPr="00EE10EA" w:rsidRDefault="00C07941" w:rsidP="007F1A55">
                  <w:pPr>
                    <w:adjustRightInd w:val="0"/>
                    <w:snapToGrid w:val="0"/>
                    <w:ind w:firstLineChars="100" w:firstLine="210"/>
                    <w:jc w:val="center"/>
                    <w:rPr>
                      <w:rFonts w:ascii="Times New Roman" w:hAnsi="Times New Roman" w:cs="Times New Roman"/>
                      <w:kern w:val="0"/>
                      <w:szCs w:val="21"/>
                    </w:rPr>
                  </w:pPr>
                  <w:r w:rsidRPr="00EE10EA">
                    <w:rPr>
                      <w:rFonts w:ascii="Times New Roman" w:hAnsi="Times New Roman" w:cs="Times New Roman"/>
                      <w:bCs/>
                      <w:color w:val="000000"/>
                      <w:szCs w:val="21"/>
                    </w:rPr>
                    <w:t>12.25mg/m</w:t>
                  </w:r>
                  <w:r w:rsidRPr="00EE10EA">
                    <w:rPr>
                      <w:rFonts w:ascii="Times New Roman" w:hAnsi="Times New Roman" w:cs="Times New Roman"/>
                      <w:bCs/>
                      <w:color w:val="000000"/>
                      <w:szCs w:val="21"/>
                      <w:vertAlign w:val="superscript"/>
                    </w:rPr>
                    <w:t>3</w:t>
                  </w:r>
                </w:p>
              </w:tc>
              <w:tc>
                <w:tcPr>
                  <w:tcW w:w="1715" w:type="dxa"/>
                  <w:shd w:val="clear" w:color="auto" w:fill="FFFFFF"/>
                  <w:vAlign w:val="center"/>
                </w:tcPr>
                <w:p w:rsidR="00C07941" w:rsidRPr="00EE10EA" w:rsidRDefault="00C07941" w:rsidP="00223718">
                  <w:pPr>
                    <w:pStyle w:val="af3"/>
                    <w:rPr>
                      <w:rFonts w:ascii="Times New Roman" w:hAnsi="Times New Roman" w:cs="Times New Roman"/>
                      <w:szCs w:val="21"/>
                    </w:rPr>
                  </w:pPr>
                  <w:r w:rsidRPr="00EE10EA">
                    <w:rPr>
                      <w:rFonts w:ascii="Times New Roman" w:hAnsi="Times New Roman" w:cs="Times New Roman"/>
                      <w:szCs w:val="21"/>
                    </w:rPr>
                    <w:t>0.061kg/h</w:t>
                  </w:r>
                </w:p>
              </w:tc>
              <w:tc>
                <w:tcPr>
                  <w:tcW w:w="1654" w:type="dxa"/>
                  <w:shd w:val="clear" w:color="auto" w:fill="FFFFFF"/>
                  <w:vAlign w:val="center"/>
                </w:tcPr>
                <w:p w:rsidR="00C07941" w:rsidRPr="00EE10EA" w:rsidRDefault="00C07941" w:rsidP="007F1A55">
                  <w:pPr>
                    <w:pStyle w:val="af3"/>
                    <w:rPr>
                      <w:rFonts w:ascii="Times New Roman" w:hAnsi="Times New Roman" w:cs="Times New Roman"/>
                      <w:kern w:val="0"/>
                      <w:szCs w:val="21"/>
                    </w:rPr>
                  </w:pPr>
                  <w:r w:rsidRPr="00EE10EA">
                    <w:rPr>
                      <w:rFonts w:ascii="Times New Roman" w:hAnsi="Times New Roman" w:cs="Times New Roman"/>
                      <w:color w:val="000000"/>
                      <w:szCs w:val="21"/>
                    </w:rPr>
                    <w:t>0.147</w:t>
                  </w:r>
                  <w:r w:rsidRPr="00EE10EA">
                    <w:rPr>
                      <w:rFonts w:ascii="Times New Roman" w:hAnsi="Times New Roman" w:cs="Times New Roman"/>
                      <w:bCs/>
                      <w:color w:val="000000"/>
                      <w:szCs w:val="21"/>
                    </w:rPr>
                    <w:t>t/a</w:t>
                  </w:r>
                </w:p>
              </w:tc>
            </w:tr>
            <w:tr w:rsidR="00C07941" w:rsidRPr="00EE10EA" w:rsidTr="00223718">
              <w:trPr>
                <w:trHeight w:val="65"/>
                <w:jc w:val="center"/>
              </w:trPr>
              <w:tc>
                <w:tcPr>
                  <w:tcW w:w="645" w:type="dxa"/>
                  <w:vMerge/>
                  <w:shd w:val="clear" w:color="auto" w:fill="FFFFFF"/>
                  <w:vAlign w:val="center"/>
                </w:tcPr>
                <w:p w:rsidR="00C07941" w:rsidRPr="00EE10EA" w:rsidRDefault="00C07941" w:rsidP="007F1A55">
                  <w:pPr>
                    <w:pStyle w:val="af3"/>
                    <w:rPr>
                      <w:rFonts w:ascii="Times New Roman" w:hAnsi="Times New Roman" w:cs="Times New Roman"/>
                      <w:szCs w:val="21"/>
                    </w:rPr>
                  </w:pPr>
                </w:p>
              </w:tc>
              <w:tc>
                <w:tcPr>
                  <w:tcW w:w="1775" w:type="dxa"/>
                  <w:vMerge/>
                  <w:shd w:val="clear" w:color="auto" w:fill="FFFFFF"/>
                  <w:vAlign w:val="center"/>
                </w:tcPr>
                <w:p w:rsidR="00C07941" w:rsidRPr="00EE10EA" w:rsidRDefault="00C07941" w:rsidP="00C07941">
                  <w:pPr>
                    <w:pStyle w:val="af3"/>
                    <w:rPr>
                      <w:rFonts w:ascii="Times New Roman" w:hAnsi="Times New Roman" w:cs="Times New Roman"/>
                      <w:szCs w:val="21"/>
                    </w:rPr>
                  </w:pPr>
                </w:p>
              </w:tc>
              <w:tc>
                <w:tcPr>
                  <w:tcW w:w="1027" w:type="dxa"/>
                  <w:shd w:val="clear" w:color="auto" w:fill="FFFFFF"/>
                  <w:vAlign w:val="center"/>
                </w:tcPr>
                <w:p w:rsidR="00C07941" w:rsidRPr="00EE10EA" w:rsidRDefault="00C07941"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有机废气</w:t>
                  </w:r>
                </w:p>
              </w:tc>
              <w:tc>
                <w:tcPr>
                  <w:tcW w:w="1968" w:type="dxa"/>
                  <w:shd w:val="clear" w:color="auto" w:fill="FFFFFF"/>
                  <w:vAlign w:val="center"/>
                </w:tcPr>
                <w:p w:rsidR="00C07941" w:rsidRPr="00EE10EA" w:rsidRDefault="00C07941" w:rsidP="007F1A55">
                  <w:pPr>
                    <w:adjustRightInd w:val="0"/>
                    <w:snapToGrid w:val="0"/>
                    <w:ind w:firstLineChars="100" w:firstLine="210"/>
                    <w:jc w:val="center"/>
                    <w:rPr>
                      <w:rFonts w:ascii="Times New Roman" w:hAnsi="Times New Roman" w:cs="Times New Roman"/>
                      <w:kern w:val="0"/>
                      <w:szCs w:val="21"/>
                    </w:rPr>
                  </w:pPr>
                  <w:r w:rsidRPr="00EE10EA">
                    <w:rPr>
                      <w:rFonts w:ascii="Times New Roman" w:hAnsi="Times New Roman" w:cs="Times New Roman"/>
                      <w:color w:val="000000"/>
                      <w:szCs w:val="21"/>
                    </w:rPr>
                    <w:t>7.125</w:t>
                  </w:r>
                  <w:r w:rsidRPr="00EE10EA">
                    <w:rPr>
                      <w:rFonts w:ascii="Times New Roman" w:hAnsi="Times New Roman" w:cs="Times New Roman"/>
                      <w:bCs/>
                      <w:color w:val="000000"/>
                      <w:szCs w:val="21"/>
                    </w:rPr>
                    <w:t>mg/m</w:t>
                  </w:r>
                  <w:r w:rsidRPr="00EE10EA">
                    <w:rPr>
                      <w:rFonts w:ascii="Times New Roman" w:hAnsi="Times New Roman" w:cs="Times New Roman"/>
                      <w:bCs/>
                      <w:color w:val="000000"/>
                      <w:szCs w:val="21"/>
                      <w:vertAlign w:val="superscript"/>
                    </w:rPr>
                    <w:t>3</w:t>
                  </w:r>
                </w:p>
              </w:tc>
              <w:tc>
                <w:tcPr>
                  <w:tcW w:w="1715" w:type="dxa"/>
                  <w:shd w:val="clear" w:color="auto" w:fill="FFFFFF"/>
                  <w:vAlign w:val="center"/>
                </w:tcPr>
                <w:p w:rsidR="00C07941" w:rsidRPr="00EE10EA" w:rsidRDefault="00C07941" w:rsidP="00223718">
                  <w:pPr>
                    <w:pStyle w:val="af3"/>
                    <w:rPr>
                      <w:rFonts w:ascii="Times New Roman" w:hAnsi="Times New Roman" w:cs="Times New Roman"/>
                      <w:szCs w:val="21"/>
                    </w:rPr>
                  </w:pPr>
                  <w:r w:rsidRPr="00EE10EA">
                    <w:rPr>
                      <w:rFonts w:ascii="Times New Roman" w:hAnsi="Times New Roman" w:cs="Times New Roman"/>
                      <w:szCs w:val="21"/>
                    </w:rPr>
                    <w:t>0.0002kg/h</w:t>
                  </w:r>
                </w:p>
              </w:tc>
              <w:tc>
                <w:tcPr>
                  <w:tcW w:w="1654" w:type="dxa"/>
                  <w:shd w:val="clear" w:color="auto" w:fill="FFFFFF"/>
                  <w:vAlign w:val="center"/>
                </w:tcPr>
                <w:p w:rsidR="00C07941" w:rsidRPr="00EE10EA" w:rsidRDefault="00C07941" w:rsidP="007F1A55">
                  <w:pPr>
                    <w:pStyle w:val="af3"/>
                    <w:rPr>
                      <w:rFonts w:ascii="Times New Roman" w:hAnsi="Times New Roman" w:cs="Times New Roman"/>
                      <w:kern w:val="0"/>
                      <w:szCs w:val="21"/>
                    </w:rPr>
                  </w:pPr>
                  <w:r w:rsidRPr="00EE10EA">
                    <w:rPr>
                      <w:rFonts w:ascii="Times New Roman" w:hAnsi="Times New Roman" w:cs="Times New Roman"/>
                      <w:color w:val="000000"/>
                      <w:szCs w:val="21"/>
                    </w:rPr>
                    <w:t>0.45kg/a</w:t>
                  </w:r>
                </w:p>
              </w:tc>
            </w:tr>
            <w:tr w:rsidR="00223718" w:rsidRPr="00EE10EA" w:rsidTr="00223718">
              <w:trPr>
                <w:trHeight w:val="65"/>
                <w:jc w:val="center"/>
              </w:trPr>
              <w:tc>
                <w:tcPr>
                  <w:tcW w:w="2420" w:type="dxa"/>
                  <w:gridSpan w:val="2"/>
                  <w:vMerge w:val="restart"/>
                  <w:shd w:val="clear" w:color="auto" w:fill="FFFFFF"/>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heme="minorEastAsia" w:cs="Times New Roman"/>
                      <w:szCs w:val="21"/>
                    </w:rPr>
                    <w:t>主要排放口合计</w:t>
                  </w:r>
                </w:p>
              </w:tc>
              <w:tc>
                <w:tcPr>
                  <w:tcW w:w="4710" w:type="dxa"/>
                  <w:gridSpan w:val="3"/>
                  <w:shd w:val="clear" w:color="auto" w:fill="FFFFFF"/>
                  <w:vAlign w:val="center"/>
                </w:tcPr>
                <w:p w:rsidR="00223718" w:rsidRPr="00EE10EA" w:rsidRDefault="00223718"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二氧化硫</w:t>
                  </w:r>
                </w:p>
              </w:tc>
              <w:tc>
                <w:tcPr>
                  <w:tcW w:w="1654" w:type="dxa"/>
                  <w:shd w:val="clear" w:color="auto" w:fill="FFFFFF"/>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255kg/a</w:t>
                  </w:r>
                </w:p>
              </w:tc>
            </w:tr>
            <w:tr w:rsidR="00223718" w:rsidRPr="00EE10EA" w:rsidTr="00223718">
              <w:trPr>
                <w:trHeight w:val="65"/>
                <w:jc w:val="center"/>
              </w:trPr>
              <w:tc>
                <w:tcPr>
                  <w:tcW w:w="2420" w:type="dxa"/>
                  <w:gridSpan w:val="2"/>
                  <w:vMerge/>
                  <w:shd w:val="clear" w:color="auto" w:fill="FFFFFF"/>
                  <w:vAlign w:val="center"/>
                </w:tcPr>
                <w:p w:rsidR="00223718" w:rsidRPr="00EE10EA" w:rsidRDefault="00223718" w:rsidP="007F1A55">
                  <w:pPr>
                    <w:pStyle w:val="af3"/>
                    <w:rPr>
                      <w:rFonts w:ascii="Times New Roman" w:hAnsi="Times New Roman" w:cs="Times New Roman"/>
                      <w:szCs w:val="21"/>
                    </w:rPr>
                  </w:pPr>
                </w:p>
              </w:tc>
              <w:tc>
                <w:tcPr>
                  <w:tcW w:w="4710" w:type="dxa"/>
                  <w:gridSpan w:val="3"/>
                  <w:shd w:val="clear" w:color="auto" w:fill="FFFFFF"/>
                  <w:vAlign w:val="center"/>
                </w:tcPr>
                <w:p w:rsidR="00223718" w:rsidRPr="00EE10EA" w:rsidRDefault="00223718"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氮氧化物</w:t>
                  </w:r>
                </w:p>
              </w:tc>
              <w:tc>
                <w:tcPr>
                  <w:tcW w:w="1654" w:type="dxa"/>
                  <w:shd w:val="clear" w:color="auto" w:fill="FFFFFF"/>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306kg/a</w:t>
                  </w:r>
                </w:p>
              </w:tc>
            </w:tr>
            <w:tr w:rsidR="00223718" w:rsidRPr="00EE10EA" w:rsidTr="00223718">
              <w:trPr>
                <w:trHeight w:val="65"/>
                <w:jc w:val="center"/>
              </w:trPr>
              <w:tc>
                <w:tcPr>
                  <w:tcW w:w="2420" w:type="dxa"/>
                  <w:gridSpan w:val="2"/>
                  <w:vMerge/>
                  <w:shd w:val="clear" w:color="auto" w:fill="FFFFFF"/>
                  <w:vAlign w:val="center"/>
                </w:tcPr>
                <w:p w:rsidR="00223718" w:rsidRPr="00EE10EA" w:rsidRDefault="00223718" w:rsidP="007F1A55">
                  <w:pPr>
                    <w:pStyle w:val="af3"/>
                    <w:rPr>
                      <w:rFonts w:ascii="Times New Roman" w:hAnsi="Times New Roman" w:cs="Times New Roman"/>
                      <w:szCs w:val="21"/>
                    </w:rPr>
                  </w:pPr>
                </w:p>
              </w:tc>
              <w:tc>
                <w:tcPr>
                  <w:tcW w:w="4710" w:type="dxa"/>
                  <w:gridSpan w:val="3"/>
                  <w:shd w:val="clear" w:color="auto" w:fill="FFFFFF"/>
                  <w:vAlign w:val="center"/>
                </w:tcPr>
                <w:p w:rsidR="00223718" w:rsidRPr="00EE10EA" w:rsidRDefault="00223718"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烟尘</w:t>
                  </w:r>
                </w:p>
              </w:tc>
              <w:tc>
                <w:tcPr>
                  <w:tcW w:w="1654" w:type="dxa"/>
                  <w:shd w:val="clear" w:color="auto" w:fill="FFFFFF"/>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30kg/a</w:t>
                  </w:r>
                </w:p>
              </w:tc>
            </w:tr>
            <w:tr w:rsidR="00223718" w:rsidRPr="00EE10EA" w:rsidTr="00223718">
              <w:trPr>
                <w:trHeight w:val="65"/>
                <w:jc w:val="center"/>
              </w:trPr>
              <w:tc>
                <w:tcPr>
                  <w:tcW w:w="2420" w:type="dxa"/>
                  <w:gridSpan w:val="2"/>
                  <w:vMerge/>
                  <w:shd w:val="clear" w:color="auto" w:fill="FFFFFF"/>
                  <w:vAlign w:val="center"/>
                </w:tcPr>
                <w:p w:rsidR="00223718" w:rsidRPr="00EE10EA" w:rsidRDefault="00223718" w:rsidP="007F1A55">
                  <w:pPr>
                    <w:pStyle w:val="af3"/>
                    <w:rPr>
                      <w:rFonts w:ascii="Times New Roman" w:hAnsi="Times New Roman" w:cs="Times New Roman"/>
                      <w:szCs w:val="21"/>
                    </w:rPr>
                  </w:pPr>
                </w:p>
              </w:tc>
              <w:tc>
                <w:tcPr>
                  <w:tcW w:w="4710" w:type="dxa"/>
                  <w:gridSpan w:val="3"/>
                  <w:shd w:val="clear" w:color="auto" w:fill="FFFFFF"/>
                  <w:vAlign w:val="center"/>
                </w:tcPr>
                <w:p w:rsidR="00223718" w:rsidRPr="00EE10EA" w:rsidRDefault="00223718"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粉尘</w:t>
                  </w:r>
                </w:p>
              </w:tc>
              <w:tc>
                <w:tcPr>
                  <w:tcW w:w="1654" w:type="dxa"/>
                  <w:shd w:val="clear" w:color="auto" w:fill="FFFFFF"/>
                  <w:vAlign w:val="center"/>
                </w:tcPr>
                <w:p w:rsidR="00223718" w:rsidRPr="00EE10EA" w:rsidRDefault="00223718" w:rsidP="007F1A55">
                  <w:pPr>
                    <w:pStyle w:val="af3"/>
                    <w:rPr>
                      <w:rFonts w:ascii="Times New Roman" w:hAnsi="Times New Roman" w:cs="Times New Roman"/>
                      <w:kern w:val="0"/>
                      <w:szCs w:val="21"/>
                    </w:rPr>
                  </w:pPr>
                  <w:r w:rsidRPr="00EE10EA">
                    <w:rPr>
                      <w:rFonts w:ascii="Times New Roman" w:hAnsi="Times New Roman" w:cs="Times New Roman"/>
                      <w:color w:val="000000"/>
                      <w:szCs w:val="21"/>
                    </w:rPr>
                    <w:t>0.147</w:t>
                  </w:r>
                  <w:r w:rsidRPr="00EE10EA">
                    <w:rPr>
                      <w:rFonts w:ascii="Times New Roman" w:hAnsi="Times New Roman" w:cs="Times New Roman"/>
                      <w:bCs/>
                      <w:color w:val="000000"/>
                      <w:szCs w:val="21"/>
                    </w:rPr>
                    <w:t>t/a</w:t>
                  </w:r>
                </w:p>
              </w:tc>
            </w:tr>
            <w:tr w:rsidR="00223718" w:rsidRPr="00EE10EA" w:rsidTr="00223718">
              <w:trPr>
                <w:trHeight w:val="65"/>
                <w:jc w:val="center"/>
              </w:trPr>
              <w:tc>
                <w:tcPr>
                  <w:tcW w:w="2420" w:type="dxa"/>
                  <w:gridSpan w:val="2"/>
                  <w:vMerge/>
                  <w:shd w:val="clear" w:color="auto" w:fill="FFFFFF"/>
                  <w:vAlign w:val="center"/>
                </w:tcPr>
                <w:p w:rsidR="00223718" w:rsidRPr="00EE10EA" w:rsidRDefault="00223718" w:rsidP="007F1A55">
                  <w:pPr>
                    <w:pStyle w:val="af3"/>
                    <w:rPr>
                      <w:rFonts w:ascii="Times New Roman" w:hAnsi="Times New Roman" w:cs="Times New Roman"/>
                      <w:szCs w:val="21"/>
                    </w:rPr>
                  </w:pPr>
                </w:p>
              </w:tc>
              <w:tc>
                <w:tcPr>
                  <w:tcW w:w="4710" w:type="dxa"/>
                  <w:gridSpan w:val="3"/>
                  <w:shd w:val="clear" w:color="auto" w:fill="FFFFFF"/>
                  <w:vAlign w:val="center"/>
                </w:tcPr>
                <w:p w:rsidR="00223718" w:rsidRPr="00EE10EA" w:rsidRDefault="00223718" w:rsidP="007F1A55">
                  <w:pPr>
                    <w:adjustRightInd w:val="0"/>
                    <w:snapToGrid w:val="0"/>
                    <w:jc w:val="center"/>
                    <w:rPr>
                      <w:rFonts w:ascii="Times New Roman" w:hAnsi="Times New Roman" w:cs="Times New Roman"/>
                      <w:szCs w:val="21"/>
                    </w:rPr>
                  </w:pPr>
                  <w:r w:rsidRPr="00EE10EA">
                    <w:rPr>
                      <w:rFonts w:ascii="Times New Roman" w:hAnsiTheme="minorEastAsia" w:cs="Times New Roman"/>
                      <w:szCs w:val="21"/>
                    </w:rPr>
                    <w:t>有机废气</w:t>
                  </w:r>
                </w:p>
              </w:tc>
              <w:tc>
                <w:tcPr>
                  <w:tcW w:w="1654" w:type="dxa"/>
                  <w:shd w:val="clear" w:color="auto" w:fill="FFFFFF"/>
                  <w:vAlign w:val="center"/>
                </w:tcPr>
                <w:p w:rsidR="00223718" w:rsidRPr="00EE10EA" w:rsidRDefault="00223718" w:rsidP="007F1A55">
                  <w:pPr>
                    <w:pStyle w:val="af3"/>
                    <w:rPr>
                      <w:rFonts w:ascii="Times New Roman" w:hAnsi="Times New Roman" w:cs="Times New Roman"/>
                      <w:kern w:val="0"/>
                      <w:szCs w:val="21"/>
                    </w:rPr>
                  </w:pPr>
                  <w:r w:rsidRPr="00EE10EA">
                    <w:rPr>
                      <w:rFonts w:ascii="Times New Roman" w:hAnsi="Times New Roman" w:cs="Times New Roman"/>
                      <w:color w:val="000000"/>
                      <w:szCs w:val="21"/>
                    </w:rPr>
                    <w:t>0.45kg/a</w:t>
                  </w:r>
                </w:p>
              </w:tc>
            </w:tr>
          </w:tbl>
          <w:p w:rsidR="00BF605F" w:rsidRPr="00EE10EA" w:rsidRDefault="00BF605F" w:rsidP="00BF605F">
            <w:pPr>
              <w:widowControl/>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②无组织排放量核算</w:t>
            </w:r>
            <w:bookmarkEnd w:id="7"/>
          </w:p>
          <w:p w:rsidR="00BF605F" w:rsidRPr="00EE10EA" w:rsidRDefault="00BF605F" w:rsidP="00223718">
            <w:pPr>
              <w:widowControl/>
              <w:ind w:firstLineChars="200" w:firstLine="422"/>
              <w:jc w:val="center"/>
              <w:rPr>
                <w:rFonts w:ascii="Times New Roman" w:hAnsi="Times New Roman" w:cs="Times New Roman"/>
                <w:b/>
                <w:bCs/>
                <w:szCs w:val="21"/>
              </w:rPr>
            </w:pPr>
            <w:bookmarkStart w:id="8" w:name="_Ref488964758"/>
            <w:r w:rsidRPr="00EE10EA">
              <w:rPr>
                <w:rFonts w:ascii="Times New Roman" w:hAnsiTheme="minorEastAsia" w:cs="Times New Roman"/>
                <w:b/>
                <w:bCs/>
                <w:szCs w:val="21"/>
              </w:rPr>
              <w:t>表</w:t>
            </w:r>
            <w:bookmarkEnd w:id="8"/>
            <w:r w:rsidRPr="00EE10EA">
              <w:rPr>
                <w:rFonts w:ascii="Times New Roman" w:hAnsi="Times New Roman" w:cs="Times New Roman"/>
                <w:b/>
                <w:bCs/>
                <w:szCs w:val="21"/>
              </w:rPr>
              <w:t>7-</w:t>
            </w:r>
            <w:r w:rsidR="00223718" w:rsidRPr="00EE10EA">
              <w:rPr>
                <w:rFonts w:ascii="Times New Roman" w:hAnsi="Times New Roman" w:cs="Times New Roman"/>
                <w:b/>
                <w:bCs/>
                <w:szCs w:val="21"/>
              </w:rPr>
              <w:t>9</w:t>
            </w:r>
            <w:r w:rsidRPr="00EE10EA">
              <w:rPr>
                <w:rFonts w:ascii="Times New Roman" w:hAnsi="Times New Roman" w:cs="Times New Roman"/>
                <w:b/>
                <w:bCs/>
                <w:szCs w:val="21"/>
              </w:rPr>
              <w:t xml:space="preserve">  </w:t>
            </w:r>
            <w:r w:rsidRPr="00EE10EA">
              <w:rPr>
                <w:rFonts w:ascii="Times New Roman" w:hAnsiTheme="minorEastAsia" w:cs="Times New Roman"/>
                <w:b/>
                <w:bCs/>
                <w:szCs w:val="21"/>
              </w:rPr>
              <w:t>大气污染物无组织排放量核算表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2"/>
              <w:gridCol w:w="872"/>
              <w:gridCol w:w="869"/>
              <w:gridCol w:w="2248"/>
              <w:gridCol w:w="2391"/>
              <w:gridCol w:w="1131"/>
              <w:gridCol w:w="1014"/>
            </w:tblGrid>
            <w:tr w:rsidR="00BF605F" w:rsidRPr="00EE10EA" w:rsidTr="00C07941">
              <w:trPr>
                <w:cantSplit/>
                <w:trHeight w:val="495"/>
                <w:tblHeader/>
                <w:jc w:val="center"/>
              </w:trPr>
              <w:tc>
                <w:tcPr>
                  <w:tcW w:w="542" w:type="dxa"/>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序号</w:t>
                  </w:r>
                </w:p>
              </w:tc>
              <w:tc>
                <w:tcPr>
                  <w:tcW w:w="872" w:type="dxa"/>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产污</w:t>
                  </w:r>
                  <w:r w:rsidRPr="00EE10EA">
                    <w:rPr>
                      <w:rFonts w:ascii="Times New Roman" w:hAnsi="Times New Roman" w:cs="Times New Roman"/>
                    </w:rPr>
                    <w:br/>
                  </w:r>
                  <w:r w:rsidRPr="00EE10EA">
                    <w:rPr>
                      <w:rFonts w:ascii="Times New Roman" w:hAnsiTheme="minorEastAsia" w:cs="Times New Roman"/>
                    </w:rPr>
                    <w:t>环节</w:t>
                  </w:r>
                </w:p>
              </w:tc>
              <w:tc>
                <w:tcPr>
                  <w:tcW w:w="869" w:type="dxa"/>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污染物</w:t>
                  </w:r>
                </w:p>
              </w:tc>
              <w:tc>
                <w:tcPr>
                  <w:tcW w:w="2248" w:type="dxa"/>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主要污染防治措施</w:t>
                  </w:r>
                </w:p>
              </w:tc>
              <w:tc>
                <w:tcPr>
                  <w:tcW w:w="3522" w:type="dxa"/>
                  <w:gridSpan w:val="2"/>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国家或地方污染物排放标准</w:t>
                  </w:r>
                </w:p>
              </w:tc>
              <w:tc>
                <w:tcPr>
                  <w:tcW w:w="1014" w:type="dxa"/>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年排放量</w:t>
                  </w:r>
                </w:p>
              </w:tc>
            </w:tr>
            <w:tr w:rsidR="00BF605F" w:rsidRPr="00EE10EA" w:rsidTr="00C07941">
              <w:trPr>
                <w:cantSplit/>
                <w:trHeight w:val="401"/>
                <w:tblHeader/>
                <w:jc w:val="center"/>
              </w:trPr>
              <w:tc>
                <w:tcPr>
                  <w:tcW w:w="542" w:type="dxa"/>
                  <w:vMerge/>
                  <w:vAlign w:val="center"/>
                </w:tcPr>
                <w:p w:rsidR="00BF605F" w:rsidRPr="00EE10EA" w:rsidRDefault="00BF605F" w:rsidP="007F1A55">
                  <w:pPr>
                    <w:pStyle w:val="af3"/>
                    <w:spacing w:before="24" w:after="24"/>
                    <w:rPr>
                      <w:rFonts w:ascii="Times New Roman" w:hAnsi="Times New Roman" w:cs="Times New Roman"/>
                    </w:rPr>
                  </w:pPr>
                </w:p>
              </w:tc>
              <w:tc>
                <w:tcPr>
                  <w:tcW w:w="872" w:type="dxa"/>
                  <w:vMerge/>
                  <w:vAlign w:val="center"/>
                </w:tcPr>
                <w:p w:rsidR="00BF605F" w:rsidRPr="00EE10EA" w:rsidRDefault="00BF605F" w:rsidP="007F1A55">
                  <w:pPr>
                    <w:pStyle w:val="af3"/>
                    <w:spacing w:before="24" w:after="24"/>
                    <w:rPr>
                      <w:rFonts w:ascii="Times New Roman" w:hAnsi="Times New Roman" w:cs="Times New Roman"/>
                    </w:rPr>
                  </w:pPr>
                </w:p>
              </w:tc>
              <w:tc>
                <w:tcPr>
                  <w:tcW w:w="869" w:type="dxa"/>
                  <w:vMerge/>
                  <w:vAlign w:val="center"/>
                </w:tcPr>
                <w:p w:rsidR="00BF605F" w:rsidRPr="00EE10EA" w:rsidRDefault="00BF605F" w:rsidP="007F1A55">
                  <w:pPr>
                    <w:pStyle w:val="af3"/>
                    <w:spacing w:before="24" w:after="24"/>
                    <w:rPr>
                      <w:rFonts w:ascii="Times New Roman" w:hAnsi="Times New Roman" w:cs="Times New Roman"/>
                    </w:rPr>
                  </w:pPr>
                </w:p>
              </w:tc>
              <w:tc>
                <w:tcPr>
                  <w:tcW w:w="2248" w:type="dxa"/>
                  <w:vMerge/>
                  <w:vAlign w:val="center"/>
                </w:tcPr>
                <w:p w:rsidR="00BF605F" w:rsidRPr="00EE10EA" w:rsidRDefault="00BF605F" w:rsidP="007F1A55">
                  <w:pPr>
                    <w:pStyle w:val="af3"/>
                    <w:spacing w:before="24" w:after="24"/>
                    <w:rPr>
                      <w:rFonts w:ascii="Times New Roman" w:hAnsi="Times New Roman" w:cs="Times New Roman"/>
                    </w:rPr>
                  </w:pPr>
                </w:p>
              </w:tc>
              <w:tc>
                <w:tcPr>
                  <w:tcW w:w="2391"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标准名称</w:t>
                  </w:r>
                </w:p>
              </w:tc>
              <w:tc>
                <w:tcPr>
                  <w:tcW w:w="1131"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浓度限值</w:t>
                  </w:r>
                </w:p>
              </w:tc>
              <w:tc>
                <w:tcPr>
                  <w:tcW w:w="1014" w:type="dxa"/>
                  <w:vMerge/>
                  <w:vAlign w:val="center"/>
                </w:tcPr>
                <w:p w:rsidR="00BF605F" w:rsidRPr="00EE10EA" w:rsidRDefault="00BF605F" w:rsidP="007F1A55">
                  <w:pPr>
                    <w:pStyle w:val="af3"/>
                    <w:spacing w:before="24" w:after="24"/>
                    <w:rPr>
                      <w:rFonts w:ascii="Times New Roman" w:hAnsi="Times New Roman" w:cs="Times New Roman"/>
                    </w:rPr>
                  </w:pPr>
                </w:p>
              </w:tc>
            </w:tr>
            <w:tr w:rsidR="00C07941" w:rsidRPr="00EE10EA" w:rsidTr="00C07941">
              <w:trPr>
                <w:cantSplit/>
                <w:trHeight w:val="784"/>
                <w:tblHeader/>
                <w:jc w:val="center"/>
              </w:trPr>
              <w:tc>
                <w:tcPr>
                  <w:tcW w:w="542"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imes New Roman" w:cs="Times New Roman"/>
                    </w:rPr>
                    <w:t>1</w:t>
                  </w:r>
                </w:p>
              </w:tc>
              <w:tc>
                <w:tcPr>
                  <w:tcW w:w="872"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heme="minorEastAsia" w:cs="Times New Roman"/>
                    </w:rPr>
                    <w:t>加工车间</w:t>
                  </w:r>
                </w:p>
              </w:tc>
              <w:tc>
                <w:tcPr>
                  <w:tcW w:w="869"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heme="minorEastAsia" w:cs="Times New Roman"/>
                    </w:rPr>
                    <w:t>粉尘</w:t>
                  </w:r>
                </w:p>
              </w:tc>
              <w:tc>
                <w:tcPr>
                  <w:tcW w:w="2248"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heme="minorEastAsia" w:cs="Times New Roman"/>
                    </w:rPr>
                    <w:t>设置遮阳布作为围挡，密闭作业，沉降量约为</w:t>
                  </w:r>
                  <w:r w:rsidRPr="00EE10EA">
                    <w:rPr>
                      <w:rFonts w:ascii="Times New Roman" w:hAnsi="Times New Roman" w:cs="Times New Roman"/>
                    </w:rPr>
                    <w:t>80%</w:t>
                  </w:r>
                </w:p>
              </w:tc>
              <w:tc>
                <w:tcPr>
                  <w:tcW w:w="2391" w:type="dxa"/>
                  <w:vMerge w:val="restart"/>
                  <w:vAlign w:val="center"/>
                </w:tcPr>
                <w:p w:rsidR="00C07941" w:rsidRPr="00EE10EA" w:rsidRDefault="00C07941" w:rsidP="00C07941">
                  <w:pPr>
                    <w:pStyle w:val="af3"/>
                    <w:spacing w:before="24" w:after="24"/>
                    <w:rPr>
                      <w:rFonts w:ascii="Times New Roman" w:hAnsi="Times New Roman" w:cs="Times New Roman"/>
                    </w:rPr>
                  </w:pPr>
                  <w:r w:rsidRPr="00C07941">
                    <w:rPr>
                      <w:rFonts w:ascii="Times New Roman" w:hAnsiTheme="minorEastAsia" w:cs="Times New Roman" w:hint="eastAsia"/>
                    </w:rPr>
                    <w:t>《合成树脂工业污染物排放标准》（</w:t>
                  </w:r>
                  <w:r w:rsidRPr="00C07941">
                    <w:rPr>
                      <w:rFonts w:ascii="Times New Roman" w:hAnsiTheme="minorEastAsia" w:cs="Times New Roman" w:hint="eastAsia"/>
                    </w:rPr>
                    <w:t>GB31572-2015</w:t>
                  </w:r>
                  <w:r w:rsidRPr="00C07941">
                    <w:rPr>
                      <w:rFonts w:ascii="Times New Roman" w:hAnsiTheme="minorEastAsia" w:cs="Times New Roman" w:hint="eastAsia"/>
                    </w:rPr>
                    <w:t>）</w:t>
                  </w:r>
                  <w:r>
                    <w:rPr>
                      <w:rFonts w:ascii="Times New Roman" w:hAnsiTheme="minorEastAsia" w:cs="Times New Roman" w:hint="eastAsia"/>
                    </w:rPr>
                    <w:t>表</w:t>
                  </w:r>
                  <w:r>
                    <w:rPr>
                      <w:rFonts w:ascii="Times New Roman" w:hAnsiTheme="minorEastAsia" w:cs="Times New Roman" w:hint="eastAsia"/>
                    </w:rPr>
                    <w:t>9</w:t>
                  </w:r>
                  <w:r>
                    <w:rPr>
                      <w:rFonts w:ascii="Times New Roman" w:hAnsiTheme="minorEastAsia" w:cs="Times New Roman" w:hint="eastAsia"/>
                    </w:rPr>
                    <w:t>标准限值</w:t>
                  </w:r>
                </w:p>
              </w:tc>
              <w:tc>
                <w:tcPr>
                  <w:tcW w:w="1131"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imes New Roman" w:cs="Times New Roman"/>
                    </w:rPr>
                    <w:t>1.0mg/m</w:t>
                  </w:r>
                  <w:r w:rsidRPr="00EE10EA">
                    <w:rPr>
                      <w:rFonts w:ascii="Times New Roman" w:hAnsi="Times New Roman" w:cs="Times New Roman"/>
                      <w:vertAlign w:val="superscript"/>
                    </w:rPr>
                    <w:t>3</w:t>
                  </w:r>
                </w:p>
              </w:tc>
              <w:tc>
                <w:tcPr>
                  <w:tcW w:w="1014" w:type="dxa"/>
                  <w:vAlign w:val="center"/>
                </w:tcPr>
                <w:p w:rsidR="00C07941" w:rsidRPr="00EE10EA" w:rsidRDefault="00C07941" w:rsidP="00223718">
                  <w:pPr>
                    <w:pStyle w:val="af3"/>
                    <w:spacing w:before="24" w:after="24"/>
                    <w:rPr>
                      <w:rFonts w:ascii="Times New Roman" w:hAnsi="Times New Roman" w:cs="Times New Roman"/>
                    </w:rPr>
                  </w:pPr>
                  <w:r w:rsidRPr="00EE10EA">
                    <w:rPr>
                      <w:rFonts w:ascii="Times New Roman" w:hAnsi="Times New Roman" w:cs="Times New Roman"/>
                    </w:rPr>
                    <w:t>0.01</w:t>
                  </w:r>
                  <w:r w:rsidRPr="00EE10EA">
                    <w:rPr>
                      <w:rFonts w:ascii="Times New Roman" w:hAnsi="Times New Roman" w:cs="Times New Roman"/>
                      <w:szCs w:val="21"/>
                    </w:rPr>
                    <w:t>t</w:t>
                  </w:r>
                  <w:r w:rsidRPr="00EE10EA">
                    <w:rPr>
                      <w:rStyle w:val="af0"/>
                      <w:rFonts w:ascii="Times New Roman" w:hAnsi="Times New Roman" w:cs="Times New Roman"/>
                    </w:rPr>
                    <w:t>/a</w:t>
                  </w:r>
                </w:p>
              </w:tc>
            </w:tr>
            <w:tr w:rsidR="00C07941" w:rsidRPr="00EE10EA" w:rsidTr="00C07941">
              <w:trPr>
                <w:cantSplit/>
                <w:trHeight w:val="784"/>
                <w:tblHeader/>
                <w:jc w:val="center"/>
              </w:trPr>
              <w:tc>
                <w:tcPr>
                  <w:tcW w:w="542"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imes New Roman" w:cs="Times New Roman"/>
                    </w:rPr>
                    <w:t>2</w:t>
                  </w:r>
                </w:p>
              </w:tc>
              <w:tc>
                <w:tcPr>
                  <w:tcW w:w="872" w:type="dxa"/>
                  <w:vAlign w:val="center"/>
                </w:tcPr>
                <w:p w:rsidR="00C07941" w:rsidRPr="00EE10EA" w:rsidRDefault="00C07941" w:rsidP="007F1A55">
                  <w:pPr>
                    <w:pStyle w:val="af3"/>
                    <w:spacing w:before="24" w:after="24"/>
                    <w:rPr>
                      <w:rFonts w:ascii="Times New Roman" w:hAnsi="Times New Roman" w:cs="Times New Roman"/>
                    </w:rPr>
                  </w:pPr>
                  <w:r w:rsidRPr="00EE10EA">
                    <w:rPr>
                      <w:rFonts w:ascii="Times New Roman" w:hAnsiTheme="minorEastAsia" w:cs="Times New Roman"/>
                    </w:rPr>
                    <w:t>烘干过程</w:t>
                  </w:r>
                </w:p>
              </w:tc>
              <w:tc>
                <w:tcPr>
                  <w:tcW w:w="869" w:type="dxa"/>
                  <w:vAlign w:val="center"/>
                </w:tcPr>
                <w:p w:rsidR="00C07941" w:rsidRPr="00EE10EA" w:rsidRDefault="00C07941" w:rsidP="007F1A55">
                  <w:pPr>
                    <w:jc w:val="center"/>
                    <w:rPr>
                      <w:rFonts w:ascii="Times New Roman" w:hAnsi="Times New Roman" w:cs="Times New Roman"/>
                    </w:rPr>
                  </w:pPr>
                  <w:r>
                    <w:rPr>
                      <w:rFonts w:ascii="Times New Roman" w:hAnsi="Times New Roman" w:cs="Times New Roman" w:hint="eastAsia"/>
                    </w:rPr>
                    <w:t>非甲烷总烃</w:t>
                  </w:r>
                </w:p>
              </w:tc>
              <w:tc>
                <w:tcPr>
                  <w:tcW w:w="2248" w:type="dxa"/>
                  <w:vAlign w:val="center"/>
                </w:tcPr>
                <w:p w:rsidR="00C07941" w:rsidRPr="00EE10EA" w:rsidRDefault="00C07941" w:rsidP="00223718">
                  <w:pPr>
                    <w:pStyle w:val="af3"/>
                    <w:spacing w:before="24" w:after="24"/>
                    <w:rPr>
                      <w:rFonts w:ascii="Times New Roman" w:hAnsi="Times New Roman" w:cs="Times New Roman"/>
                    </w:rPr>
                  </w:pPr>
                  <w:r w:rsidRPr="00EE10EA">
                    <w:rPr>
                      <w:rFonts w:ascii="Times New Roman" w:hAnsiTheme="minorEastAsia" w:cs="Times New Roman"/>
                    </w:rPr>
                    <w:t>加强车间密闭性</w:t>
                  </w:r>
                </w:p>
              </w:tc>
              <w:tc>
                <w:tcPr>
                  <w:tcW w:w="2391" w:type="dxa"/>
                  <w:vMerge/>
                  <w:vAlign w:val="center"/>
                </w:tcPr>
                <w:p w:rsidR="00C07941" w:rsidRPr="00EE10EA" w:rsidRDefault="00C07941" w:rsidP="00C07941">
                  <w:pPr>
                    <w:pStyle w:val="af3"/>
                    <w:spacing w:before="24" w:after="24"/>
                    <w:rPr>
                      <w:rFonts w:ascii="Times New Roman" w:hAnsi="Times New Roman" w:cs="Times New Roman"/>
                    </w:rPr>
                  </w:pPr>
                </w:p>
              </w:tc>
              <w:tc>
                <w:tcPr>
                  <w:tcW w:w="1131" w:type="dxa"/>
                  <w:vAlign w:val="center"/>
                </w:tcPr>
                <w:p w:rsidR="00C07941" w:rsidRPr="00EE10EA" w:rsidRDefault="00C07941" w:rsidP="007F1A55">
                  <w:pPr>
                    <w:pStyle w:val="af3"/>
                    <w:spacing w:before="24" w:after="24"/>
                    <w:rPr>
                      <w:rFonts w:ascii="Times New Roman" w:hAnsi="Times New Roman" w:cs="Times New Roman"/>
                    </w:rPr>
                  </w:pPr>
                  <w:r>
                    <w:rPr>
                      <w:rFonts w:ascii="Times New Roman" w:hAnsi="Times New Roman" w:cs="Times New Roman" w:hint="eastAsia"/>
                    </w:rPr>
                    <w:t>4</w:t>
                  </w:r>
                  <w:r w:rsidRPr="00EE10EA">
                    <w:rPr>
                      <w:rFonts w:ascii="Times New Roman" w:hAnsi="Times New Roman" w:cs="Times New Roman"/>
                    </w:rPr>
                    <w:t>.0mg/m</w:t>
                  </w:r>
                  <w:r w:rsidRPr="00EE10EA">
                    <w:rPr>
                      <w:rFonts w:ascii="Times New Roman" w:hAnsi="Times New Roman" w:cs="Times New Roman"/>
                      <w:vertAlign w:val="superscript"/>
                    </w:rPr>
                    <w:t>3</w:t>
                  </w:r>
                </w:p>
              </w:tc>
              <w:tc>
                <w:tcPr>
                  <w:tcW w:w="1014" w:type="dxa"/>
                  <w:vAlign w:val="center"/>
                </w:tcPr>
                <w:p w:rsidR="00C07941" w:rsidRPr="00EE10EA" w:rsidRDefault="00C07941" w:rsidP="00223718">
                  <w:pPr>
                    <w:pStyle w:val="af3"/>
                    <w:spacing w:before="24" w:after="24"/>
                    <w:rPr>
                      <w:rFonts w:ascii="Times New Roman" w:hAnsi="Times New Roman" w:cs="Times New Roman"/>
                    </w:rPr>
                  </w:pPr>
                  <w:r w:rsidRPr="00EE10EA">
                    <w:rPr>
                      <w:rFonts w:ascii="Times New Roman" w:hAnsi="Times New Roman" w:cs="Times New Roman"/>
                      <w:szCs w:val="21"/>
                    </w:rPr>
                    <w:t>0.09kg/a</w:t>
                  </w:r>
                </w:p>
              </w:tc>
            </w:tr>
            <w:tr w:rsidR="00BF605F" w:rsidRPr="00EE10EA" w:rsidTr="00C07941">
              <w:trPr>
                <w:cantSplit/>
                <w:trHeight w:val="350"/>
                <w:tblHeader/>
                <w:jc w:val="center"/>
              </w:trPr>
              <w:tc>
                <w:tcPr>
                  <w:tcW w:w="9067" w:type="dxa"/>
                  <w:gridSpan w:val="7"/>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无组织排放总计</w:t>
                  </w:r>
                </w:p>
              </w:tc>
            </w:tr>
            <w:tr w:rsidR="00BF605F" w:rsidRPr="00EE10EA" w:rsidTr="00C07941">
              <w:trPr>
                <w:cantSplit/>
                <w:trHeight w:val="317"/>
                <w:tblHeader/>
                <w:jc w:val="center"/>
              </w:trPr>
              <w:tc>
                <w:tcPr>
                  <w:tcW w:w="2283" w:type="dxa"/>
                  <w:gridSpan w:val="3"/>
                  <w:vMerge w:val="restart"/>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无组织排放总计</w:t>
                  </w:r>
                </w:p>
              </w:tc>
              <w:tc>
                <w:tcPr>
                  <w:tcW w:w="4639" w:type="dxa"/>
                  <w:gridSpan w:val="2"/>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粉尘</w:t>
                  </w:r>
                </w:p>
              </w:tc>
              <w:tc>
                <w:tcPr>
                  <w:tcW w:w="2145" w:type="dxa"/>
                  <w:gridSpan w:val="2"/>
                  <w:vAlign w:val="center"/>
                </w:tcPr>
                <w:p w:rsidR="00BF605F" w:rsidRPr="00EE10EA" w:rsidRDefault="00BF605F" w:rsidP="00223718">
                  <w:pPr>
                    <w:pStyle w:val="af3"/>
                    <w:spacing w:before="24" w:after="24"/>
                    <w:rPr>
                      <w:rFonts w:ascii="Times New Roman" w:hAnsi="Times New Roman" w:cs="Times New Roman"/>
                    </w:rPr>
                  </w:pPr>
                  <w:r w:rsidRPr="00EE10EA">
                    <w:rPr>
                      <w:rFonts w:ascii="Times New Roman" w:hAnsi="Times New Roman" w:cs="Times New Roman"/>
                    </w:rPr>
                    <w:t>0.0</w:t>
                  </w:r>
                  <w:r w:rsidR="00223718" w:rsidRPr="00EE10EA">
                    <w:rPr>
                      <w:rFonts w:ascii="Times New Roman" w:hAnsi="Times New Roman" w:cs="Times New Roman"/>
                    </w:rPr>
                    <w:t>1</w:t>
                  </w:r>
                  <w:r w:rsidRPr="00EE10EA">
                    <w:rPr>
                      <w:rFonts w:ascii="Times New Roman" w:hAnsi="Times New Roman" w:cs="Times New Roman"/>
                      <w:szCs w:val="21"/>
                    </w:rPr>
                    <w:t>t</w:t>
                  </w:r>
                  <w:r w:rsidR="00223718" w:rsidRPr="00EE10EA">
                    <w:rPr>
                      <w:rFonts w:ascii="Times New Roman" w:hAnsi="Times New Roman" w:cs="Times New Roman"/>
                      <w:szCs w:val="21"/>
                    </w:rPr>
                    <w:t>/a</w:t>
                  </w:r>
                </w:p>
              </w:tc>
            </w:tr>
            <w:tr w:rsidR="00BF605F" w:rsidRPr="00EE10EA" w:rsidTr="00C07941">
              <w:trPr>
                <w:cantSplit/>
                <w:trHeight w:val="65"/>
                <w:tblHeader/>
                <w:jc w:val="center"/>
              </w:trPr>
              <w:tc>
                <w:tcPr>
                  <w:tcW w:w="2283" w:type="dxa"/>
                  <w:gridSpan w:val="3"/>
                  <w:vMerge/>
                  <w:vAlign w:val="center"/>
                </w:tcPr>
                <w:p w:rsidR="00BF605F" w:rsidRPr="00EE10EA" w:rsidRDefault="00BF605F" w:rsidP="007F1A55">
                  <w:pPr>
                    <w:pStyle w:val="af3"/>
                    <w:spacing w:before="24" w:after="24"/>
                    <w:rPr>
                      <w:rFonts w:ascii="Times New Roman" w:hAnsi="Times New Roman" w:cs="Times New Roman"/>
                    </w:rPr>
                  </w:pPr>
                </w:p>
              </w:tc>
              <w:tc>
                <w:tcPr>
                  <w:tcW w:w="4639" w:type="dxa"/>
                  <w:gridSpan w:val="2"/>
                  <w:vAlign w:val="center"/>
                </w:tcPr>
                <w:p w:rsidR="00BF605F" w:rsidRPr="00EE10EA" w:rsidRDefault="00BF605F" w:rsidP="007F1A55">
                  <w:pPr>
                    <w:jc w:val="center"/>
                    <w:rPr>
                      <w:rFonts w:ascii="Times New Roman" w:hAnsi="Times New Roman" w:cs="Times New Roman"/>
                    </w:rPr>
                  </w:pPr>
                  <w:r w:rsidRPr="00EE10EA">
                    <w:rPr>
                      <w:rFonts w:ascii="Times New Roman" w:hAnsi="Times New Roman" w:cs="Times New Roman"/>
                    </w:rPr>
                    <w:t>VOCs</w:t>
                  </w:r>
                </w:p>
              </w:tc>
              <w:tc>
                <w:tcPr>
                  <w:tcW w:w="2145" w:type="dxa"/>
                  <w:gridSpan w:val="2"/>
                  <w:vAlign w:val="center"/>
                </w:tcPr>
                <w:p w:rsidR="00BF605F" w:rsidRPr="00EE10EA" w:rsidRDefault="00BF605F" w:rsidP="00223718">
                  <w:pPr>
                    <w:pStyle w:val="af3"/>
                    <w:spacing w:before="24" w:after="24"/>
                    <w:rPr>
                      <w:rFonts w:ascii="Times New Roman" w:hAnsi="Times New Roman" w:cs="Times New Roman"/>
                    </w:rPr>
                  </w:pPr>
                  <w:r w:rsidRPr="00EE10EA">
                    <w:rPr>
                      <w:rFonts w:ascii="Times New Roman" w:hAnsi="Times New Roman" w:cs="Times New Roman"/>
                      <w:szCs w:val="21"/>
                    </w:rPr>
                    <w:t>0.0</w:t>
                  </w:r>
                  <w:r w:rsidR="00223718" w:rsidRPr="00EE10EA">
                    <w:rPr>
                      <w:rFonts w:ascii="Times New Roman" w:hAnsi="Times New Roman" w:cs="Times New Roman"/>
                      <w:szCs w:val="21"/>
                    </w:rPr>
                    <w:t>9kg/a</w:t>
                  </w:r>
                </w:p>
              </w:tc>
            </w:tr>
          </w:tbl>
          <w:p w:rsidR="00BF605F" w:rsidRPr="00EE10EA" w:rsidRDefault="00BF605F" w:rsidP="00BF605F">
            <w:pPr>
              <w:widowControl/>
              <w:spacing w:line="360" w:lineRule="auto"/>
              <w:ind w:firstLineChars="200" w:firstLine="480"/>
              <w:jc w:val="left"/>
              <w:rPr>
                <w:rFonts w:ascii="Times New Roman" w:hAnsi="Times New Roman" w:cs="Times New Roman"/>
                <w:sz w:val="24"/>
              </w:rPr>
            </w:pPr>
            <w:bookmarkStart w:id="9" w:name="_Ref519612430"/>
            <w:r w:rsidRPr="00EE10EA">
              <w:rPr>
                <w:rFonts w:ascii="Times New Roman" w:hAnsiTheme="minorEastAsia" w:cs="Times New Roman"/>
                <w:sz w:val="24"/>
              </w:rPr>
              <w:t>③项目大气污染物年排放量</w:t>
            </w:r>
            <w:bookmarkEnd w:id="9"/>
            <w:r w:rsidRPr="00EE10EA">
              <w:rPr>
                <w:rFonts w:ascii="Times New Roman" w:hAnsiTheme="minorEastAsia" w:cs="Times New Roman"/>
                <w:sz w:val="24"/>
              </w:rPr>
              <w:t>核算</w:t>
            </w:r>
          </w:p>
          <w:p w:rsidR="00BF605F" w:rsidRPr="00EE10EA" w:rsidRDefault="00BF605F" w:rsidP="00BF605F">
            <w:pPr>
              <w:widowControl/>
              <w:ind w:firstLineChars="200" w:firstLine="422"/>
              <w:jc w:val="center"/>
              <w:rPr>
                <w:rFonts w:ascii="Times New Roman" w:hAnsi="Times New Roman" w:cs="Times New Roman"/>
                <w:b/>
                <w:bCs/>
                <w:szCs w:val="21"/>
              </w:rPr>
            </w:pPr>
            <w:bookmarkStart w:id="10" w:name="_Ref488964738"/>
            <w:r w:rsidRPr="00EE10EA">
              <w:rPr>
                <w:rFonts w:ascii="Times New Roman" w:hAnsiTheme="minorEastAsia" w:cs="Times New Roman"/>
                <w:b/>
                <w:bCs/>
                <w:szCs w:val="21"/>
              </w:rPr>
              <w:t>表</w:t>
            </w:r>
            <w:bookmarkEnd w:id="10"/>
            <w:r w:rsidRPr="00EE10EA">
              <w:rPr>
                <w:rFonts w:ascii="Times New Roman" w:hAnsi="Times New Roman" w:cs="Times New Roman"/>
                <w:b/>
                <w:bCs/>
                <w:szCs w:val="21"/>
              </w:rPr>
              <w:t>7-</w:t>
            </w:r>
            <w:r w:rsidR="00223718" w:rsidRPr="00EE10EA">
              <w:rPr>
                <w:rFonts w:ascii="Times New Roman" w:hAnsi="Times New Roman" w:cs="Times New Roman"/>
                <w:b/>
                <w:bCs/>
                <w:szCs w:val="21"/>
              </w:rPr>
              <w:t xml:space="preserve">10 </w:t>
            </w:r>
            <w:r w:rsidRPr="00EE10EA">
              <w:rPr>
                <w:rFonts w:ascii="Times New Roman" w:hAnsi="Times New Roman" w:cs="Times New Roman"/>
                <w:b/>
                <w:bCs/>
                <w:szCs w:val="21"/>
              </w:rPr>
              <w:t xml:space="preserve"> </w:t>
            </w:r>
            <w:r w:rsidRPr="00EE10EA">
              <w:rPr>
                <w:rFonts w:ascii="Times New Roman" w:hAnsiTheme="minorEastAsia" w:cs="Times New Roman"/>
                <w:b/>
                <w:bCs/>
                <w:szCs w:val="21"/>
              </w:rPr>
              <w:t>大气污染物年排放量核算表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980"/>
              <w:gridCol w:w="3313"/>
              <w:gridCol w:w="3491"/>
            </w:tblGrid>
            <w:tr w:rsidR="00BF605F" w:rsidRPr="00EE10EA" w:rsidTr="00223718">
              <w:trPr>
                <w:trHeight w:val="90"/>
                <w:tblHeader/>
                <w:jc w:val="center"/>
              </w:trPr>
              <w:tc>
                <w:tcPr>
                  <w:tcW w:w="1980"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序号</w:t>
                  </w:r>
                </w:p>
              </w:tc>
              <w:tc>
                <w:tcPr>
                  <w:tcW w:w="3313"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污染物</w:t>
                  </w:r>
                </w:p>
              </w:tc>
              <w:tc>
                <w:tcPr>
                  <w:tcW w:w="3491"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年排放量</w:t>
                  </w:r>
                </w:p>
              </w:tc>
            </w:tr>
            <w:tr w:rsidR="00223718" w:rsidRPr="00EE10EA" w:rsidTr="00223718">
              <w:trPr>
                <w:trHeight w:val="307"/>
                <w:jc w:val="center"/>
              </w:trPr>
              <w:tc>
                <w:tcPr>
                  <w:tcW w:w="1980" w:type="dxa"/>
                  <w:vAlign w:val="center"/>
                </w:tcPr>
                <w:p w:rsidR="00223718" w:rsidRPr="00EE10EA" w:rsidRDefault="00223718" w:rsidP="007F1A55">
                  <w:pPr>
                    <w:pStyle w:val="af3"/>
                    <w:spacing w:before="24" w:after="24"/>
                    <w:rPr>
                      <w:rFonts w:ascii="Times New Roman" w:hAnsi="Times New Roman" w:cs="Times New Roman"/>
                    </w:rPr>
                  </w:pPr>
                  <w:r w:rsidRPr="00EE10EA">
                    <w:rPr>
                      <w:rFonts w:ascii="Times New Roman" w:hAnsi="Times New Roman" w:cs="Times New Roman"/>
                    </w:rPr>
                    <w:t>1</w:t>
                  </w:r>
                </w:p>
              </w:tc>
              <w:tc>
                <w:tcPr>
                  <w:tcW w:w="3313" w:type="dxa"/>
                  <w:vAlign w:val="center"/>
                </w:tcPr>
                <w:p w:rsidR="00223718" w:rsidRPr="00EE10EA" w:rsidRDefault="00223718" w:rsidP="007F1A55">
                  <w:pPr>
                    <w:adjustRightInd w:val="0"/>
                    <w:snapToGrid w:val="0"/>
                    <w:jc w:val="center"/>
                    <w:rPr>
                      <w:rFonts w:ascii="Times New Roman" w:hAnsi="Times New Roman" w:cs="Times New Roman"/>
                    </w:rPr>
                  </w:pPr>
                  <w:r w:rsidRPr="00EE10EA">
                    <w:rPr>
                      <w:rFonts w:ascii="Times New Roman" w:hAnsiTheme="minorEastAsia" w:cs="Times New Roman"/>
                      <w:szCs w:val="21"/>
                    </w:rPr>
                    <w:t>二氧化硫</w:t>
                  </w:r>
                </w:p>
              </w:tc>
              <w:tc>
                <w:tcPr>
                  <w:tcW w:w="3491" w:type="dxa"/>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255kg/a</w:t>
                  </w:r>
                </w:p>
              </w:tc>
            </w:tr>
            <w:tr w:rsidR="00223718" w:rsidRPr="00EE10EA" w:rsidTr="00223718">
              <w:trPr>
                <w:trHeight w:val="65"/>
                <w:jc w:val="center"/>
              </w:trPr>
              <w:tc>
                <w:tcPr>
                  <w:tcW w:w="1980" w:type="dxa"/>
                  <w:vAlign w:val="center"/>
                </w:tcPr>
                <w:p w:rsidR="00223718" w:rsidRPr="00EE10EA" w:rsidRDefault="00223718" w:rsidP="007F1A55">
                  <w:pPr>
                    <w:pStyle w:val="af3"/>
                    <w:spacing w:before="24" w:after="24"/>
                    <w:rPr>
                      <w:rFonts w:ascii="Times New Roman" w:hAnsi="Times New Roman" w:cs="Times New Roman"/>
                    </w:rPr>
                  </w:pPr>
                  <w:r w:rsidRPr="00EE10EA">
                    <w:rPr>
                      <w:rFonts w:ascii="Times New Roman" w:hAnsi="Times New Roman" w:cs="Times New Roman"/>
                    </w:rPr>
                    <w:t>2</w:t>
                  </w:r>
                </w:p>
              </w:tc>
              <w:tc>
                <w:tcPr>
                  <w:tcW w:w="3313" w:type="dxa"/>
                  <w:vAlign w:val="center"/>
                </w:tcPr>
                <w:p w:rsidR="00223718" w:rsidRPr="00EE10EA" w:rsidRDefault="00223718" w:rsidP="007F1A55">
                  <w:pPr>
                    <w:adjustRightInd w:val="0"/>
                    <w:snapToGrid w:val="0"/>
                    <w:jc w:val="center"/>
                    <w:rPr>
                      <w:rFonts w:ascii="Times New Roman" w:hAnsi="Times New Roman" w:cs="Times New Roman"/>
                    </w:rPr>
                  </w:pPr>
                  <w:r w:rsidRPr="00EE10EA">
                    <w:rPr>
                      <w:rFonts w:ascii="Times New Roman" w:hAnsiTheme="minorEastAsia" w:cs="Times New Roman"/>
                      <w:szCs w:val="21"/>
                    </w:rPr>
                    <w:t>氮氧化物</w:t>
                  </w:r>
                </w:p>
              </w:tc>
              <w:tc>
                <w:tcPr>
                  <w:tcW w:w="3491" w:type="dxa"/>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306kg/a</w:t>
                  </w:r>
                </w:p>
              </w:tc>
            </w:tr>
            <w:tr w:rsidR="00223718" w:rsidRPr="00EE10EA" w:rsidTr="00223718">
              <w:trPr>
                <w:trHeight w:val="65"/>
                <w:jc w:val="center"/>
              </w:trPr>
              <w:tc>
                <w:tcPr>
                  <w:tcW w:w="1980" w:type="dxa"/>
                  <w:vAlign w:val="center"/>
                </w:tcPr>
                <w:p w:rsidR="00223718" w:rsidRPr="00EE10EA" w:rsidRDefault="00223718" w:rsidP="007F1A55">
                  <w:pPr>
                    <w:pStyle w:val="af3"/>
                    <w:spacing w:before="24" w:after="24"/>
                    <w:rPr>
                      <w:rFonts w:ascii="Times New Roman" w:hAnsi="Times New Roman" w:cs="Times New Roman"/>
                    </w:rPr>
                  </w:pPr>
                  <w:r w:rsidRPr="00EE10EA">
                    <w:rPr>
                      <w:rFonts w:ascii="Times New Roman" w:hAnsi="Times New Roman" w:cs="Times New Roman"/>
                    </w:rPr>
                    <w:t>3</w:t>
                  </w:r>
                </w:p>
              </w:tc>
              <w:tc>
                <w:tcPr>
                  <w:tcW w:w="3313" w:type="dxa"/>
                  <w:vAlign w:val="center"/>
                </w:tcPr>
                <w:p w:rsidR="00223718" w:rsidRPr="00EE10EA" w:rsidRDefault="00223718" w:rsidP="007F1A55">
                  <w:pPr>
                    <w:adjustRightInd w:val="0"/>
                    <w:snapToGrid w:val="0"/>
                    <w:jc w:val="center"/>
                    <w:rPr>
                      <w:rFonts w:ascii="Times New Roman" w:hAnsi="Times New Roman" w:cs="Times New Roman"/>
                    </w:rPr>
                  </w:pPr>
                  <w:r w:rsidRPr="00EE10EA">
                    <w:rPr>
                      <w:rFonts w:ascii="Times New Roman" w:hAnsiTheme="minorEastAsia" w:cs="Times New Roman"/>
                      <w:szCs w:val="21"/>
                    </w:rPr>
                    <w:t>烟尘</w:t>
                  </w:r>
                </w:p>
              </w:tc>
              <w:tc>
                <w:tcPr>
                  <w:tcW w:w="3491" w:type="dxa"/>
                  <w:vAlign w:val="center"/>
                </w:tcPr>
                <w:p w:rsidR="00223718" w:rsidRPr="00EE10EA" w:rsidRDefault="00223718" w:rsidP="007F1A55">
                  <w:pPr>
                    <w:pStyle w:val="af3"/>
                    <w:rPr>
                      <w:rFonts w:ascii="Times New Roman" w:hAnsi="Times New Roman" w:cs="Times New Roman"/>
                      <w:szCs w:val="21"/>
                    </w:rPr>
                  </w:pPr>
                  <w:r w:rsidRPr="00EE10EA">
                    <w:rPr>
                      <w:rFonts w:ascii="Times New Roman" w:hAnsi="Times New Roman" w:cs="Times New Roman"/>
                      <w:kern w:val="0"/>
                      <w:szCs w:val="21"/>
                    </w:rPr>
                    <w:t>30kg/a</w:t>
                  </w:r>
                </w:p>
              </w:tc>
            </w:tr>
            <w:tr w:rsidR="00BF605F" w:rsidRPr="00EE10EA" w:rsidTr="00223718">
              <w:trPr>
                <w:trHeight w:val="65"/>
                <w:jc w:val="center"/>
              </w:trPr>
              <w:tc>
                <w:tcPr>
                  <w:tcW w:w="1980"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imes New Roman" w:cs="Times New Roman"/>
                    </w:rPr>
                    <w:t>4</w:t>
                  </w:r>
                </w:p>
              </w:tc>
              <w:tc>
                <w:tcPr>
                  <w:tcW w:w="3313"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heme="minorEastAsia" w:cs="Times New Roman"/>
                    </w:rPr>
                    <w:t>粉尘</w:t>
                  </w:r>
                </w:p>
              </w:tc>
              <w:tc>
                <w:tcPr>
                  <w:tcW w:w="3491" w:type="dxa"/>
                  <w:vAlign w:val="center"/>
                </w:tcPr>
                <w:p w:rsidR="00BF605F" w:rsidRPr="00EE10EA" w:rsidRDefault="00BF605F" w:rsidP="00223718">
                  <w:pPr>
                    <w:pStyle w:val="af3"/>
                    <w:spacing w:before="24" w:after="24"/>
                    <w:rPr>
                      <w:rFonts w:ascii="Times New Roman" w:hAnsi="Times New Roman" w:cs="Times New Roman"/>
                    </w:rPr>
                  </w:pPr>
                  <w:r w:rsidRPr="00EE10EA">
                    <w:rPr>
                      <w:rFonts w:ascii="Times New Roman" w:hAnsi="Times New Roman" w:cs="Times New Roman"/>
                    </w:rPr>
                    <w:t>0.</w:t>
                  </w:r>
                  <w:r w:rsidR="00223718" w:rsidRPr="00EE10EA">
                    <w:rPr>
                      <w:rFonts w:ascii="Times New Roman" w:hAnsi="Times New Roman" w:cs="Times New Roman"/>
                    </w:rPr>
                    <w:t>157</w:t>
                  </w:r>
                  <w:r w:rsidRPr="00EE10EA">
                    <w:rPr>
                      <w:rFonts w:ascii="Times New Roman" w:hAnsi="Times New Roman" w:cs="Times New Roman"/>
                      <w:szCs w:val="21"/>
                    </w:rPr>
                    <w:t>t/a</w:t>
                  </w:r>
                </w:p>
              </w:tc>
            </w:tr>
            <w:tr w:rsidR="00BF605F" w:rsidRPr="00EE10EA" w:rsidTr="00223718">
              <w:trPr>
                <w:trHeight w:val="65"/>
                <w:jc w:val="center"/>
              </w:trPr>
              <w:tc>
                <w:tcPr>
                  <w:tcW w:w="1980" w:type="dxa"/>
                  <w:vAlign w:val="center"/>
                </w:tcPr>
                <w:p w:rsidR="00BF605F" w:rsidRPr="00EE10EA" w:rsidRDefault="00BF605F" w:rsidP="007F1A55">
                  <w:pPr>
                    <w:pStyle w:val="af3"/>
                    <w:spacing w:before="24" w:after="24"/>
                    <w:rPr>
                      <w:rFonts w:ascii="Times New Roman" w:hAnsi="Times New Roman" w:cs="Times New Roman"/>
                    </w:rPr>
                  </w:pPr>
                  <w:r w:rsidRPr="00EE10EA">
                    <w:rPr>
                      <w:rFonts w:ascii="Times New Roman" w:hAnsi="Times New Roman" w:cs="Times New Roman"/>
                    </w:rPr>
                    <w:t>5</w:t>
                  </w:r>
                </w:p>
              </w:tc>
              <w:tc>
                <w:tcPr>
                  <w:tcW w:w="3313" w:type="dxa"/>
                  <w:vAlign w:val="center"/>
                </w:tcPr>
                <w:p w:rsidR="00BF605F" w:rsidRPr="00EE10EA" w:rsidRDefault="00BF605F" w:rsidP="007F1A55">
                  <w:pPr>
                    <w:jc w:val="center"/>
                    <w:rPr>
                      <w:rFonts w:ascii="Times New Roman" w:hAnsi="Times New Roman" w:cs="Times New Roman"/>
                    </w:rPr>
                  </w:pPr>
                  <w:r w:rsidRPr="00EE10EA">
                    <w:rPr>
                      <w:rFonts w:ascii="Times New Roman" w:hAnsi="Times New Roman" w:cs="Times New Roman"/>
                    </w:rPr>
                    <w:t>VOCs</w:t>
                  </w:r>
                </w:p>
              </w:tc>
              <w:tc>
                <w:tcPr>
                  <w:tcW w:w="3491" w:type="dxa"/>
                  <w:vAlign w:val="center"/>
                </w:tcPr>
                <w:p w:rsidR="00BF605F" w:rsidRPr="00EE10EA" w:rsidRDefault="00223718" w:rsidP="00223718">
                  <w:pPr>
                    <w:pStyle w:val="af3"/>
                    <w:spacing w:before="24" w:after="24"/>
                    <w:rPr>
                      <w:rFonts w:ascii="Times New Roman" w:hAnsi="Times New Roman" w:cs="Times New Roman"/>
                    </w:rPr>
                  </w:pPr>
                  <w:r w:rsidRPr="00EE10EA">
                    <w:rPr>
                      <w:rFonts w:ascii="Times New Roman" w:hAnsi="Times New Roman" w:cs="Times New Roman"/>
                      <w:szCs w:val="21"/>
                    </w:rPr>
                    <w:t>0.54</w:t>
                  </w:r>
                  <w:r w:rsidR="00BF605F" w:rsidRPr="00EE10EA">
                    <w:rPr>
                      <w:rFonts w:ascii="Times New Roman" w:hAnsi="Times New Roman" w:cs="Times New Roman"/>
                      <w:szCs w:val="21"/>
                    </w:rPr>
                    <w:t>t/a</w:t>
                  </w:r>
                </w:p>
              </w:tc>
            </w:tr>
          </w:tbl>
          <w:p w:rsidR="00A75331" w:rsidRPr="00EE10EA" w:rsidRDefault="00C32845">
            <w:pPr>
              <w:spacing w:line="360" w:lineRule="auto"/>
              <w:ind w:firstLineChars="49" w:firstLine="118"/>
              <w:rPr>
                <w:rFonts w:ascii="Times New Roman" w:hAnsi="Times New Roman" w:cs="Times New Roman"/>
                <w:b/>
                <w:sz w:val="24"/>
              </w:rPr>
            </w:pPr>
            <w:r w:rsidRPr="00EE10EA">
              <w:rPr>
                <w:rFonts w:ascii="Times New Roman" w:hAnsi="Times New Roman" w:cs="Times New Roman"/>
                <w:b/>
                <w:sz w:val="24"/>
              </w:rPr>
              <w:t>3</w:t>
            </w:r>
            <w:r w:rsidRPr="00EE10EA">
              <w:rPr>
                <w:rFonts w:ascii="Times New Roman" w:hAnsiTheme="minorEastAsia" w:cs="Times New Roman"/>
                <w:b/>
                <w:sz w:val="24"/>
              </w:rPr>
              <w:t>、噪声环境的影响</w:t>
            </w:r>
          </w:p>
          <w:p w:rsidR="00A75331" w:rsidRPr="00EE10EA" w:rsidRDefault="00C32845">
            <w:pPr>
              <w:spacing w:line="360" w:lineRule="auto"/>
              <w:ind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）预测内容</w:t>
            </w:r>
          </w:p>
          <w:p w:rsidR="00A75331" w:rsidRPr="00EE10EA" w:rsidRDefault="00C32845">
            <w:pPr>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项目本次声环境影响预测拟根据项目主要噪声源对厂界噪声进行噪声影响预测。</w:t>
            </w:r>
          </w:p>
          <w:p w:rsidR="00A75331" w:rsidRPr="00EE10EA" w:rsidRDefault="00C32845">
            <w:pPr>
              <w:spacing w:line="360" w:lineRule="auto"/>
              <w:ind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）噪声影响预测模式的选取</w:t>
            </w:r>
          </w:p>
          <w:p w:rsidR="00A75331" w:rsidRPr="00EE10EA" w:rsidRDefault="00C32845">
            <w:pPr>
              <w:pStyle w:val="af6"/>
              <w:rPr>
                <w:rFonts w:ascii="Times New Roman" w:hAnsi="Times New Roman" w:cs="Times New Roman"/>
              </w:rPr>
            </w:pPr>
            <w:r w:rsidRPr="00EE10EA">
              <w:rPr>
                <w:rFonts w:ascii="Times New Roman" w:hAnsiTheme="minorEastAsia" w:cs="Times New Roman"/>
              </w:rPr>
              <w:t>根据《环境影响评价技术导则</w:t>
            </w:r>
            <w:r w:rsidRPr="00EE10EA">
              <w:rPr>
                <w:rFonts w:ascii="Times New Roman" w:hAnsi="Times New Roman" w:cs="Times New Roman"/>
              </w:rPr>
              <w:t xml:space="preserve"> </w:t>
            </w:r>
            <w:r w:rsidRPr="00EE10EA">
              <w:rPr>
                <w:rFonts w:ascii="Times New Roman" w:hAnsiTheme="minorEastAsia" w:cs="Times New Roman"/>
              </w:rPr>
              <w:t>声环境》（</w:t>
            </w:r>
            <w:r w:rsidRPr="00EE10EA">
              <w:rPr>
                <w:rFonts w:ascii="Times New Roman" w:hAnsi="Times New Roman" w:cs="Times New Roman"/>
              </w:rPr>
              <w:t>HJ2.4-2009</w:t>
            </w:r>
            <w:r w:rsidRPr="00EE10EA">
              <w:rPr>
                <w:rFonts w:ascii="Times New Roman" w:hAnsiTheme="minorEastAsia" w:cs="Times New Roman"/>
              </w:rPr>
              <w:t>）的技术要求，本次评价采取</w:t>
            </w:r>
            <w:r w:rsidRPr="00EE10EA">
              <w:rPr>
                <w:rFonts w:ascii="Times New Roman" w:hAnsiTheme="minorEastAsia" w:cs="Times New Roman"/>
              </w:rPr>
              <w:lastRenderedPageBreak/>
              <w:t>以下预测模式。</w:t>
            </w:r>
          </w:p>
          <w:p w:rsidR="00A75331" w:rsidRPr="00EE10EA" w:rsidRDefault="00C32845">
            <w:pPr>
              <w:pStyle w:val="af6"/>
              <w:rPr>
                <w:rFonts w:ascii="Times New Roman" w:hAnsi="Times New Roman" w:cs="Times New Roman"/>
              </w:rPr>
            </w:pPr>
            <w:r w:rsidRPr="00EE10EA">
              <w:rPr>
                <w:rFonts w:ascii="Times New Roman" w:hAnsi="Times New Roman" w:cs="Times New Roman"/>
              </w:rPr>
              <w:t>a</w:t>
            </w:r>
            <w:r w:rsidRPr="00EE10EA">
              <w:rPr>
                <w:rFonts w:ascii="Times New Roman" w:hAnsiTheme="minorEastAsia" w:cs="Times New Roman"/>
              </w:rPr>
              <w:t>）建设项目声源在预测点产生的等效声级贡献值（</w:t>
            </w:r>
            <w:r w:rsidRPr="00EE10EA">
              <w:rPr>
                <w:rFonts w:ascii="Times New Roman" w:hAnsi="Times New Roman" w:cs="Times New Roman"/>
              </w:rPr>
              <w:t>Leqg</w:t>
            </w:r>
            <w:r w:rsidRPr="00EE10EA">
              <w:rPr>
                <w:rFonts w:ascii="Times New Roman" w:hAnsiTheme="minorEastAsia" w:cs="Times New Roman"/>
              </w:rPr>
              <w:t>）计算公式：</w:t>
            </w:r>
          </w:p>
          <w:p w:rsidR="00A75331" w:rsidRPr="00EE10EA" w:rsidRDefault="00C32845">
            <w:pPr>
              <w:pStyle w:val="af6"/>
              <w:jc w:val="center"/>
              <w:rPr>
                <w:rFonts w:ascii="Times New Roman" w:hAnsi="Times New Roman" w:cs="Times New Roman"/>
              </w:rPr>
            </w:pPr>
            <w:r w:rsidRPr="00EE10EA">
              <w:rPr>
                <w:rFonts w:ascii="Times New Roman" w:hAnsi="Times New Roman" w:cs="Times New Roman"/>
                <w:noProof/>
              </w:rPr>
              <w:drawing>
                <wp:inline distT="0" distB="0" distL="114300" distR="114300">
                  <wp:extent cx="2031365" cy="588645"/>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14" cstate="print"/>
                          <a:stretch>
                            <a:fillRect/>
                          </a:stretch>
                        </pic:blipFill>
                        <pic:spPr>
                          <a:xfrm>
                            <a:off x="0" y="0"/>
                            <a:ext cx="2031365" cy="588645"/>
                          </a:xfrm>
                          <a:prstGeom prst="rect">
                            <a:avLst/>
                          </a:prstGeom>
                          <a:noFill/>
                          <a:ln w="9525">
                            <a:noFill/>
                          </a:ln>
                        </pic:spPr>
                      </pic:pic>
                    </a:graphicData>
                  </a:graphic>
                </wp:inline>
              </w:drawing>
            </w:r>
          </w:p>
          <w:p w:rsidR="00A75331" w:rsidRPr="00EE10EA" w:rsidRDefault="00C32845">
            <w:pPr>
              <w:pStyle w:val="af6"/>
              <w:rPr>
                <w:rFonts w:ascii="Times New Roman" w:hAnsi="Times New Roman" w:cs="Times New Roman"/>
              </w:rPr>
            </w:pPr>
            <w:r w:rsidRPr="00EE10EA">
              <w:rPr>
                <w:rFonts w:ascii="Times New Roman" w:hAnsiTheme="minorEastAsia" w:cs="Times New Roman"/>
              </w:rPr>
              <w:t>式中：</w:t>
            </w:r>
            <w:r w:rsidRPr="00EE10EA">
              <w:rPr>
                <w:rFonts w:ascii="Times New Roman" w:hAnsi="Times New Roman" w:cs="Times New Roman"/>
                <w:i/>
              </w:rPr>
              <w:t>L</w:t>
            </w:r>
            <w:r w:rsidRPr="00EE10EA">
              <w:rPr>
                <w:rFonts w:ascii="Times New Roman" w:hAnsi="Times New Roman" w:cs="Times New Roman"/>
                <w:vertAlign w:val="subscript"/>
              </w:rPr>
              <w:t xml:space="preserve">eqg </w:t>
            </w:r>
            <w:r w:rsidRPr="00EE10EA">
              <w:rPr>
                <w:rFonts w:ascii="Times New Roman" w:hAnsi="Times New Roman" w:cs="Times New Roman"/>
                <w:kern w:val="0"/>
              </w:rPr>
              <w:t xml:space="preserve">— </w:t>
            </w:r>
            <w:r w:rsidRPr="00EE10EA">
              <w:rPr>
                <w:rFonts w:ascii="Times New Roman" w:hAnsiTheme="minorEastAsia" w:cs="Times New Roman"/>
              </w:rPr>
              <w:t>建设项目声源在预测点的等效声级贡献值，</w:t>
            </w:r>
            <w:r w:rsidRPr="00EE10EA">
              <w:rPr>
                <w:rFonts w:ascii="Times New Roman" w:hAnsi="Times New Roman" w:cs="Times New Roman"/>
              </w:rPr>
              <w:t>dB</w:t>
            </w:r>
            <w:r w:rsidRPr="00EE10EA">
              <w:rPr>
                <w:rFonts w:ascii="Times New Roman" w:hAnsiTheme="minorEastAsia" w:cs="Times New Roman"/>
              </w:rPr>
              <w:t>（</w:t>
            </w:r>
            <w:r w:rsidRPr="00EE10EA">
              <w:rPr>
                <w:rFonts w:ascii="Times New Roman" w:hAnsi="Times New Roman" w:cs="Times New Roman"/>
              </w:rPr>
              <w:t>A</w:t>
            </w:r>
            <w:r w:rsidRPr="00EE10EA">
              <w:rPr>
                <w:rFonts w:ascii="Times New Roman" w:hAnsiTheme="minorEastAsia" w:cs="Times New Roman"/>
              </w:rPr>
              <w:t>）；</w:t>
            </w:r>
          </w:p>
          <w:p w:rsidR="00A75331" w:rsidRPr="00EE10EA" w:rsidRDefault="00C32845">
            <w:pPr>
              <w:pStyle w:val="af6"/>
              <w:rPr>
                <w:rFonts w:ascii="Times New Roman" w:hAnsi="Times New Roman" w:cs="Times New Roman"/>
              </w:rPr>
            </w:pPr>
            <w:r w:rsidRPr="00EE10EA">
              <w:rPr>
                <w:rFonts w:ascii="Times New Roman" w:hAnsi="Times New Roman" w:cs="Times New Roman"/>
              </w:rPr>
              <w:t xml:space="preserve">      L</w:t>
            </w:r>
            <w:r w:rsidRPr="00EE10EA">
              <w:rPr>
                <w:rFonts w:ascii="Times New Roman" w:hAnsi="Times New Roman" w:cs="Times New Roman"/>
                <w:vertAlign w:val="subscript"/>
              </w:rPr>
              <w:t xml:space="preserve">Ai </w:t>
            </w:r>
            <w:r w:rsidRPr="00EE10EA">
              <w:rPr>
                <w:rFonts w:ascii="Times New Roman" w:hAnsi="Times New Roman" w:cs="Times New Roman"/>
                <w:kern w:val="0"/>
              </w:rPr>
              <w:t xml:space="preserve">— </w:t>
            </w:r>
            <w:r w:rsidRPr="00EE10EA">
              <w:rPr>
                <w:rFonts w:ascii="Times New Roman" w:hAnsi="Times New Roman" w:cs="Times New Roman"/>
              </w:rPr>
              <w:t>i</w:t>
            </w:r>
            <w:r w:rsidRPr="00EE10EA">
              <w:rPr>
                <w:rFonts w:ascii="Times New Roman" w:hAnsiTheme="minorEastAsia" w:cs="Times New Roman"/>
              </w:rPr>
              <w:t>声源在预测点产生的</w:t>
            </w:r>
            <w:r w:rsidRPr="00EE10EA">
              <w:rPr>
                <w:rFonts w:ascii="Times New Roman" w:hAnsi="Times New Roman" w:cs="Times New Roman"/>
              </w:rPr>
              <w:t>A</w:t>
            </w:r>
            <w:r w:rsidRPr="00EE10EA">
              <w:rPr>
                <w:rFonts w:ascii="Times New Roman" w:hAnsiTheme="minorEastAsia" w:cs="Times New Roman"/>
              </w:rPr>
              <w:t>声级，</w:t>
            </w:r>
            <w:r w:rsidRPr="00EE10EA">
              <w:rPr>
                <w:rFonts w:ascii="Times New Roman" w:hAnsi="Times New Roman" w:cs="Times New Roman"/>
              </w:rPr>
              <w:t>dB</w:t>
            </w:r>
            <w:r w:rsidRPr="00EE10EA">
              <w:rPr>
                <w:rFonts w:ascii="Times New Roman" w:hAnsiTheme="minorEastAsia" w:cs="Times New Roman"/>
              </w:rPr>
              <w:t>（</w:t>
            </w:r>
            <w:r w:rsidRPr="00EE10EA">
              <w:rPr>
                <w:rFonts w:ascii="Times New Roman" w:hAnsi="Times New Roman" w:cs="Times New Roman"/>
              </w:rPr>
              <w:t>A</w:t>
            </w:r>
            <w:r w:rsidRPr="00EE10EA">
              <w:rPr>
                <w:rFonts w:ascii="Times New Roman" w:hAnsiTheme="minorEastAsia" w:cs="Times New Roman"/>
              </w:rPr>
              <w:t>）；</w:t>
            </w:r>
          </w:p>
          <w:p w:rsidR="00A75331" w:rsidRPr="00EE10EA" w:rsidRDefault="00C32845">
            <w:pPr>
              <w:pStyle w:val="af6"/>
              <w:rPr>
                <w:rFonts w:ascii="Times New Roman" w:hAnsi="Times New Roman" w:cs="Times New Roman"/>
              </w:rPr>
            </w:pPr>
            <w:r w:rsidRPr="00EE10EA">
              <w:rPr>
                <w:rFonts w:ascii="Times New Roman" w:hAnsi="Times New Roman" w:cs="Times New Roman"/>
              </w:rPr>
              <w:t xml:space="preserve">      T </w:t>
            </w:r>
            <w:r w:rsidRPr="00EE10EA">
              <w:rPr>
                <w:rFonts w:ascii="Times New Roman" w:hAnsi="Times New Roman" w:cs="Times New Roman"/>
                <w:kern w:val="0"/>
              </w:rPr>
              <w:t xml:space="preserve">— </w:t>
            </w:r>
            <w:r w:rsidRPr="00EE10EA">
              <w:rPr>
                <w:rFonts w:ascii="Times New Roman" w:hAnsiTheme="minorEastAsia" w:cs="Times New Roman"/>
              </w:rPr>
              <w:t>预测计算的时间段，</w:t>
            </w:r>
            <w:r w:rsidRPr="00EE10EA">
              <w:rPr>
                <w:rFonts w:ascii="Times New Roman" w:hAnsi="Times New Roman" w:cs="Times New Roman"/>
              </w:rPr>
              <w:t>s</w:t>
            </w:r>
            <w:r w:rsidRPr="00EE10EA">
              <w:rPr>
                <w:rFonts w:ascii="Times New Roman" w:hAnsiTheme="minorEastAsia" w:cs="Times New Roman"/>
              </w:rPr>
              <w:t>；</w:t>
            </w:r>
          </w:p>
          <w:p w:rsidR="00A75331" w:rsidRPr="00EE10EA" w:rsidRDefault="00C32845">
            <w:pPr>
              <w:pStyle w:val="af6"/>
              <w:rPr>
                <w:rFonts w:ascii="Times New Roman" w:hAnsi="Times New Roman" w:cs="Times New Roman"/>
              </w:rPr>
            </w:pPr>
            <w:r w:rsidRPr="00EE10EA">
              <w:rPr>
                <w:rFonts w:ascii="Times New Roman" w:hAnsi="Times New Roman" w:cs="Times New Roman"/>
              </w:rPr>
              <w:t xml:space="preserve">      t</w:t>
            </w:r>
            <w:r w:rsidRPr="00EE10EA">
              <w:rPr>
                <w:rFonts w:ascii="Times New Roman" w:hAnsi="Times New Roman" w:cs="Times New Roman"/>
                <w:vertAlign w:val="subscript"/>
              </w:rPr>
              <w:t xml:space="preserve">i </w:t>
            </w:r>
            <w:r w:rsidRPr="00EE10EA">
              <w:rPr>
                <w:rFonts w:ascii="Times New Roman" w:hAnsi="Times New Roman" w:cs="Times New Roman"/>
                <w:kern w:val="0"/>
              </w:rPr>
              <w:t xml:space="preserve">— </w:t>
            </w:r>
            <w:r w:rsidRPr="00EE10EA">
              <w:rPr>
                <w:rFonts w:ascii="Times New Roman" w:hAnsi="Times New Roman" w:cs="Times New Roman"/>
              </w:rPr>
              <w:t>i</w:t>
            </w:r>
            <w:r w:rsidRPr="00EE10EA">
              <w:rPr>
                <w:rFonts w:ascii="Times New Roman" w:hAnsiTheme="minorEastAsia" w:cs="Times New Roman"/>
              </w:rPr>
              <w:t>声源在</w:t>
            </w:r>
            <w:r w:rsidRPr="00EE10EA">
              <w:rPr>
                <w:rFonts w:ascii="Times New Roman" w:hAnsi="Times New Roman" w:cs="Times New Roman"/>
              </w:rPr>
              <w:t>T</w:t>
            </w:r>
            <w:r w:rsidRPr="00EE10EA">
              <w:rPr>
                <w:rFonts w:ascii="Times New Roman" w:hAnsiTheme="minorEastAsia" w:cs="Times New Roman"/>
              </w:rPr>
              <w:t>时段内的运行时间，</w:t>
            </w:r>
            <w:r w:rsidRPr="00EE10EA">
              <w:rPr>
                <w:rFonts w:ascii="Times New Roman" w:hAnsi="Times New Roman" w:cs="Times New Roman"/>
              </w:rPr>
              <w:t>s</w:t>
            </w:r>
            <w:r w:rsidRPr="00EE10EA">
              <w:rPr>
                <w:rFonts w:ascii="Times New Roman" w:hAnsiTheme="minorEastAsia" w:cs="Times New Roman"/>
              </w:rPr>
              <w:t>。</w:t>
            </w:r>
          </w:p>
          <w:p w:rsidR="00A75331" w:rsidRPr="00EE10EA" w:rsidRDefault="00C32845">
            <w:pPr>
              <w:pStyle w:val="af6"/>
              <w:rPr>
                <w:rFonts w:ascii="Times New Roman" w:hAnsi="Times New Roman" w:cs="Times New Roman"/>
                <w:kern w:val="0"/>
                <w:sz w:val="20"/>
              </w:rPr>
            </w:pPr>
            <w:r w:rsidRPr="00EE10EA">
              <w:rPr>
                <w:rFonts w:ascii="Times New Roman" w:hAnsi="Times New Roman" w:cs="Times New Roman"/>
              </w:rPr>
              <w:t>b</w:t>
            </w:r>
            <w:r w:rsidRPr="00EE10EA">
              <w:rPr>
                <w:rFonts w:ascii="Times New Roman" w:hAnsiTheme="minorEastAsia" w:cs="Times New Roman"/>
              </w:rPr>
              <w:t>）</w:t>
            </w:r>
            <w:r w:rsidRPr="00EE10EA">
              <w:rPr>
                <w:rFonts w:ascii="Times New Roman" w:hAnsiTheme="minorEastAsia" w:cs="Times New Roman"/>
                <w:kern w:val="0"/>
              </w:rPr>
              <w:t>预测点的预测等效声级</w:t>
            </w:r>
            <w:r w:rsidRPr="00EE10EA">
              <w:rPr>
                <w:rFonts w:ascii="Times New Roman" w:hAnsi="Times New Roman" w:cs="Times New Roman"/>
                <w:kern w:val="0"/>
              </w:rPr>
              <w:t>(</w:t>
            </w:r>
            <w:r w:rsidRPr="00EE10EA">
              <w:rPr>
                <w:rFonts w:ascii="Times New Roman" w:hAnsi="Times New Roman" w:cs="Times New Roman"/>
                <w:i/>
                <w:iCs/>
                <w:kern w:val="0"/>
              </w:rPr>
              <w:t>L</w:t>
            </w:r>
            <w:r w:rsidRPr="00EE10EA">
              <w:rPr>
                <w:rFonts w:ascii="Times New Roman" w:hAnsi="Times New Roman" w:cs="Times New Roman"/>
                <w:i/>
                <w:iCs/>
                <w:kern w:val="0"/>
                <w:sz w:val="14"/>
                <w:szCs w:val="14"/>
              </w:rPr>
              <w:t xml:space="preserve"> eq</w:t>
            </w:r>
            <w:r w:rsidRPr="00EE10EA">
              <w:rPr>
                <w:rFonts w:ascii="Times New Roman" w:hAnsi="Times New Roman" w:cs="Times New Roman"/>
                <w:i/>
                <w:iCs/>
                <w:kern w:val="0"/>
              </w:rPr>
              <w:t xml:space="preserve"> </w:t>
            </w:r>
            <w:r w:rsidRPr="00EE10EA">
              <w:rPr>
                <w:rFonts w:ascii="Times New Roman" w:hAnsi="Times New Roman" w:cs="Times New Roman"/>
                <w:kern w:val="0"/>
              </w:rPr>
              <w:t>)</w:t>
            </w:r>
            <w:r w:rsidRPr="00EE10EA">
              <w:rPr>
                <w:rFonts w:ascii="Times New Roman" w:hAnsiTheme="minorEastAsia" w:cs="Times New Roman"/>
                <w:kern w:val="0"/>
              </w:rPr>
              <w:t>计算公式</w:t>
            </w:r>
          </w:p>
          <w:p w:rsidR="00A75331" w:rsidRPr="00EE10EA" w:rsidRDefault="00C32845">
            <w:pPr>
              <w:pStyle w:val="af6"/>
              <w:ind w:firstLine="400"/>
              <w:jc w:val="center"/>
              <w:rPr>
                <w:rFonts w:ascii="Times New Roman" w:hAnsi="Times New Roman" w:cs="Times New Roman"/>
                <w:kern w:val="0"/>
                <w:sz w:val="20"/>
              </w:rPr>
            </w:pPr>
            <w:r w:rsidRPr="00EE10EA">
              <w:rPr>
                <w:rFonts w:ascii="Times New Roman" w:hAnsi="Times New Roman" w:cs="Times New Roman"/>
                <w:noProof/>
                <w:kern w:val="0"/>
                <w:sz w:val="20"/>
              </w:rPr>
              <w:drawing>
                <wp:inline distT="0" distB="0" distL="114300" distR="114300">
                  <wp:extent cx="2484755" cy="362585"/>
                  <wp:effectExtent l="0" t="0" r="10795" b="18415"/>
                  <wp:docPr id="59" name="图片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捕获"/>
                          <pic:cNvPicPr>
                            <a:picLocks noChangeAspect="1"/>
                          </pic:cNvPicPr>
                        </pic:nvPicPr>
                        <pic:blipFill>
                          <a:blip r:embed="rId15" cstate="print"/>
                          <a:stretch>
                            <a:fillRect/>
                          </a:stretch>
                        </pic:blipFill>
                        <pic:spPr>
                          <a:xfrm>
                            <a:off x="0" y="0"/>
                            <a:ext cx="2484755" cy="362585"/>
                          </a:xfrm>
                          <a:prstGeom prst="rect">
                            <a:avLst/>
                          </a:prstGeom>
                          <a:noFill/>
                          <a:ln w="9525">
                            <a:noFill/>
                          </a:ln>
                        </pic:spPr>
                      </pic:pic>
                    </a:graphicData>
                  </a:graphic>
                </wp:inline>
              </w:drawing>
            </w:r>
          </w:p>
          <w:p w:rsidR="00A75331" w:rsidRPr="00EE10EA" w:rsidRDefault="00C32845">
            <w:pPr>
              <w:pStyle w:val="af6"/>
              <w:rPr>
                <w:rFonts w:ascii="Times New Roman" w:hAnsi="Times New Roman" w:cs="Times New Roman"/>
                <w:kern w:val="0"/>
              </w:rPr>
            </w:pPr>
            <w:r w:rsidRPr="00EE10EA">
              <w:rPr>
                <w:rFonts w:ascii="Times New Roman" w:hAnsiTheme="minorEastAsia" w:cs="Times New Roman"/>
                <w:kern w:val="0"/>
              </w:rPr>
              <w:t>式中：</w:t>
            </w:r>
            <w:r w:rsidRPr="00EE10EA">
              <w:rPr>
                <w:rFonts w:ascii="Times New Roman" w:hAnsi="Times New Roman" w:cs="Times New Roman"/>
                <w:i/>
                <w:iCs/>
                <w:kern w:val="0"/>
              </w:rPr>
              <w:t>L</w:t>
            </w:r>
            <w:r w:rsidRPr="00EE10EA">
              <w:rPr>
                <w:rFonts w:ascii="Times New Roman" w:hAnsi="Times New Roman" w:cs="Times New Roman"/>
                <w:i/>
                <w:iCs/>
                <w:kern w:val="0"/>
                <w:sz w:val="14"/>
                <w:szCs w:val="14"/>
              </w:rPr>
              <w:t xml:space="preserve"> eq g </w:t>
            </w:r>
            <w:r w:rsidRPr="00EE10EA">
              <w:rPr>
                <w:rFonts w:ascii="Times New Roman" w:hAnsi="Times New Roman" w:cs="Times New Roman"/>
                <w:kern w:val="0"/>
              </w:rPr>
              <w:t xml:space="preserve">— </w:t>
            </w:r>
            <w:r w:rsidRPr="00EE10EA">
              <w:rPr>
                <w:rFonts w:ascii="Times New Roman" w:hAnsiTheme="minorEastAsia" w:cs="Times New Roman"/>
                <w:kern w:val="0"/>
              </w:rPr>
              <w:t>建设项目声源在预测点的等效声级贡献值，</w:t>
            </w:r>
            <w:r w:rsidRPr="00EE10EA">
              <w:rPr>
                <w:rFonts w:ascii="Times New Roman" w:hAnsi="Times New Roman" w:cs="Times New Roman"/>
                <w:kern w:val="0"/>
              </w:rPr>
              <w:t>dB(A)</w:t>
            </w:r>
            <w:r w:rsidRPr="00EE10EA">
              <w:rPr>
                <w:rFonts w:ascii="Times New Roman" w:hAnsiTheme="minorEastAsia" w:cs="Times New Roman"/>
                <w:kern w:val="0"/>
              </w:rPr>
              <w:t>；</w:t>
            </w:r>
          </w:p>
          <w:p w:rsidR="00A75331" w:rsidRPr="00EE10EA" w:rsidRDefault="00C32845">
            <w:pPr>
              <w:pStyle w:val="af6"/>
              <w:rPr>
                <w:rFonts w:ascii="Times New Roman" w:hAnsi="Times New Roman" w:cs="Times New Roman"/>
                <w:kern w:val="0"/>
              </w:rPr>
            </w:pPr>
            <w:r w:rsidRPr="00EE10EA">
              <w:rPr>
                <w:rFonts w:ascii="Times New Roman" w:hAnsi="Times New Roman" w:cs="Times New Roman"/>
                <w:i/>
                <w:iCs/>
                <w:kern w:val="0"/>
              </w:rPr>
              <w:t xml:space="preserve">      L</w:t>
            </w:r>
            <w:r w:rsidRPr="00EE10EA">
              <w:rPr>
                <w:rFonts w:ascii="Times New Roman" w:hAnsi="Times New Roman" w:cs="Times New Roman"/>
                <w:i/>
                <w:iCs/>
                <w:kern w:val="0"/>
                <w:sz w:val="14"/>
                <w:szCs w:val="14"/>
              </w:rPr>
              <w:t xml:space="preserve"> eqb</w:t>
            </w:r>
            <w:r w:rsidRPr="00EE10EA">
              <w:rPr>
                <w:rFonts w:ascii="Times New Roman" w:hAnsi="Times New Roman" w:cs="Times New Roman"/>
                <w:i/>
                <w:iCs/>
                <w:kern w:val="0"/>
              </w:rPr>
              <w:t xml:space="preserve"> </w:t>
            </w:r>
            <w:r w:rsidRPr="00EE10EA">
              <w:rPr>
                <w:rFonts w:ascii="Times New Roman" w:hAnsi="Times New Roman" w:cs="Times New Roman"/>
                <w:kern w:val="0"/>
              </w:rPr>
              <w:t xml:space="preserve">— </w:t>
            </w:r>
            <w:r w:rsidRPr="00EE10EA">
              <w:rPr>
                <w:rFonts w:ascii="Times New Roman" w:hAnsiTheme="minorEastAsia" w:cs="Times New Roman"/>
                <w:kern w:val="0"/>
              </w:rPr>
              <w:t>预测点的背景值，</w:t>
            </w:r>
            <w:r w:rsidRPr="00EE10EA">
              <w:rPr>
                <w:rFonts w:ascii="Times New Roman" w:hAnsi="Times New Roman" w:cs="Times New Roman"/>
                <w:kern w:val="0"/>
              </w:rPr>
              <w:t>dB(A)</w:t>
            </w:r>
          </w:p>
          <w:p w:rsidR="00A75331" w:rsidRPr="00EE10EA" w:rsidRDefault="00C32845">
            <w:pPr>
              <w:pStyle w:val="af6"/>
              <w:rPr>
                <w:rFonts w:ascii="Times New Roman" w:hAnsi="Times New Roman" w:cs="Times New Roman"/>
                <w:kern w:val="0"/>
              </w:rPr>
            </w:pPr>
            <w:r w:rsidRPr="00EE10EA">
              <w:rPr>
                <w:rFonts w:ascii="Times New Roman" w:hAnsi="Times New Roman" w:cs="Times New Roman"/>
                <w:kern w:val="0"/>
              </w:rPr>
              <w:t>c</w:t>
            </w:r>
            <w:r w:rsidRPr="00EE10EA">
              <w:rPr>
                <w:rFonts w:ascii="Times New Roman" w:hAnsiTheme="minorEastAsia" w:cs="Times New Roman"/>
                <w:kern w:val="0"/>
              </w:rPr>
              <w:t>）户外声传播衰减计算</w:t>
            </w:r>
          </w:p>
          <w:p w:rsidR="00A75331" w:rsidRPr="00EE10EA" w:rsidRDefault="00C32845">
            <w:pPr>
              <w:pStyle w:val="af6"/>
              <w:rPr>
                <w:rFonts w:ascii="Times New Roman" w:hAnsi="Times New Roman" w:cs="Times New Roman"/>
              </w:rPr>
            </w:pPr>
            <w:r w:rsidRPr="00EE10EA">
              <w:rPr>
                <w:rFonts w:ascii="Times New Roman" w:hAnsiTheme="minorEastAsia" w:cs="Times New Roman"/>
              </w:rPr>
              <w:t>户外声传播衰减包括几何发散（</w:t>
            </w:r>
            <w:r w:rsidRPr="00EE10EA">
              <w:rPr>
                <w:rFonts w:ascii="Times New Roman" w:hAnsi="Times New Roman" w:cs="Times New Roman"/>
              </w:rPr>
              <w:t>A</w:t>
            </w:r>
            <w:r w:rsidRPr="00EE10EA">
              <w:rPr>
                <w:rFonts w:ascii="Times New Roman" w:hAnsi="Times New Roman" w:cs="Times New Roman"/>
                <w:vertAlign w:val="subscript"/>
              </w:rPr>
              <w:t>div</w:t>
            </w:r>
            <w:r w:rsidRPr="00EE10EA">
              <w:rPr>
                <w:rFonts w:ascii="Times New Roman" w:hAnsiTheme="minorEastAsia" w:cs="Times New Roman"/>
              </w:rPr>
              <w:t>）、大气吸收（</w:t>
            </w:r>
            <w:r w:rsidRPr="00EE10EA">
              <w:rPr>
                <w:rFonts w:ascii="Times New Roman" w:hAnsi="Times New Roman" w:cs="Times New Roman"/>
              </w:rPr>
              <w:t>A</w:t>
            </w:r>
            <w:r w:rsidRPr="00EE10EA">
              <w:rPr>
                <w:rFonts w:ascii="Times New Roman" w:hAnsi="Times New Roman" w:cs="Times New Roman"/>
                <w:vertAlign w:val="subscript"/>
              </w:rPr>
              <w:t>atm</w:t>
            </w:r>
            <w:r w:rsidRPr="00EE10EA">
              <w:rPr>
                <w:rFonts w:ascii="Times New Roman" w:hAnsiTheme="minorEastAsia" w:cs="Times New Roman"/>
              </w:rPr>
              <w:t>）、地面效应（</w:t>
            </w:r>
            <w:r w:rsidRPr="00EE10EA">
              <w:rPr>
                <w:rFonts w:ascii="Times New Roman" w:hAnsi="Times New Roman" w:cs="Times New Roman"/>
              </w:rPr>
              <w:t>A</w:t>
            </w:r>
            <w:r w:rsidRPr="00EE10EA">
              <w:rPr>
                <w:rFonts w:ascii="Times New Roman" w:hAnsi="Times New Roman" w:cs="Times New Roman"/>
                <w:vertAlign w:val="subscript"/>
              </w:rPr>
              <w:t>gr</w:t>
            </w:r>
            <w:r w:rsidRPr="00EE10EA">
              <w:rPr>
                <w:rFonts w:ascii="Times New Roman" w:hAnsiTheme="minorEastAsia" w:cs="Times New Roman"/>
              </w:rPr>
              <w:t>）屏障屏蔽（</w:t>
            </w:r>
            <w:r w:rsidRPr="00EE10EA">
              <w:rPr>
                <w:rFonts w:ascii="Times New Roman" w:hAnsi="Times New Roman" w:cs="Times New Roman"/>
              </w:rPr>
              <w:t>A</w:t>
            </w:r>
            <w:r w:rsidRPr="00EE10EA">
              <w:rPr>
                <w:rFonts w:ascii="Times New Roman" w:hAnsi="Times New Roman" w:cs="Times New Roman"/>
                <w:vertAlign w:val="subscript"/>
              </w:rPr>
              <w:t>bar</w:t>
            </w:r>
            <w:r w:rsidRPr="00EE10EA">
              <w:rPr>
                <w:rFonts w:ascii="Times New Roman" w:hAnsiTheme="minorEastAsia" w:cs="Times New Roman"/>
              </w:rPr>
              <w:t>）、其他多方面效应（</w:t>
            </w:r>
            <w:r w:rsidRPr="00EE10EA">
              <w:rPr>
                <w:rFonts w:ascii="Times New Roman" w:hAnsi="Times New Roman" w:cs="Times New Roman"/>
              </w:rPr>
              <w:t>A</w:t>
            </w:r>
            <w:r w:rsidRPr="00EE10EA">
              <w:rPr>
                <w:rFonts w:ascii="Times New Roman" w:hAnsi="Times New Roman" w:cs="Times New Roman"/>
                <w:vertAlign w:val="subscript"/>
              </w:rPr>
              <w:t>misc</w:t>
            </w:r>
            <w:r w:rsidRPr="00EE10EA">
              <w:rPr>
                <w:rFonts w:ascii="Times New Roman" w:hAnsiTheme="minorEastAsia" w:cs="Times New Roman"/>
              </w:rPr>
              <w:t>）引起的衰减。</w:t>
            </w:r>
          </w:p>
          <w:p w:rsidR="00A75331" w:rsidRPr="00EE10EA" w:rsidRDefault="00C32845">
            <w:pPr>
              <w:pStyle w:val="af6"/>
              <w:rPr>
                <w:rFonts w:ascii="Times New Roman" w:hAnsi="Times New Roman" w:cs="Times New Roman"/>
              </w:rPr>
            </w:pPr>
            <w:r w:rsidRPr="00EE10EA">
              <w:rPr>
                <w:rFonts w:ascii="Times New Roman" w:hAnsiTheme="minorEastAsia" w:cs="Times New Roman"/>
              </w:rPr>
              <w:t>距声源点</w:t>
            </w:r>
            <w:r w:rsidRPr="00EE10EA">
              <w:rPr>
                <w:rFonts w:ascii="Times New Roman" w:hAnsi="Times New Roman" w:cs="Times New Roman"/>
              </w:rPr>
              <w:t>r</w:t>
            </w:r>
            <w:r w:rsidRPr="00EE10EA">
              <w:rPr>
                <w:rFonts w:ascii="Times New Roman" w:hAnsiTheme="minorEastAsia" w:cs="Times New Roman"/>
              </w:rPr>
              <w:t>处的</w:t>
            </w:r>
            <w:r w:rsidRPr="00EE10EA">
              <w:rPr>
                <w:rFonts w:ascii="Times New Roman" w:hAnsi="Times New Roman" w:cs="Times New Roman"/>
              </w:rPr>
              <w:t>A</w:t>
            </w:r>
            <w:r w:rsidRPr="00EE10EA">
              <w:rPr>
                <w:rFonts w:ascii="Times New Roman" w:hAnsiTheme="minorEastAsia" w:cs="Times New Roman"/>
              </w:rPr>
              <w:t>声级按下式计算：</w:t>
            </w:r>
          </w:p>
          <w:p w:rsidR="00A75331" w:rsidRPr="00EE10EA" w:rsidRDefault="00C32845">
            <w:pPr>
              <w:pStyle w:val="af6"/>
              <w:jc w:val="center"/>
              <w:rPr>
                <w:rFonts w:ascii="Times New Roman" w:hAnsi="Times New Roman" w:cs="Times New Roman"/>
                <w:lang w:val="pt-BR"/>
              </w:rPr>
            </w:pPr>
            <w:r w:rsidRPr="00EE10EA">
              <w:rPr>
                <w:rFonts w:ascii="Times New Roman" w:hAnsi="Times New Roman" w:cs="Times New Roman"/>
                <w:lang w:val="pt-BR"/>
              </w:rPr>
              <w:t>Lp</w:t>
            </w:r>
            <w:r w:rsidRPr="00EE10EA">
              <w:rPr>
                <w:rFonts w:ascii="Times New Roman" w:hAnsiTheme="minorEastAsia" w:cs="Times New Roman"/>
                <w:lang w:val="pt-BR"/>
              </w:rPr>
              <w:t>（</w:t>
            </w:r>
            <w:r w:rsidRPr="00EE10EA">
              <w:rPr>
                <w:rFonts w:ascii="Times New Roman" w:hAnsi="Times New Roman" w:cs="Times New Roman"/>
                <w:lang w:val="pt-BR"/>
              </w:rPr>
              <w:t>r</w:t>
            </w:r>
            <w:r w:rsidRPr="00EE10EA">
              <w:rPr>
                <w:rFonts w:ascii="Times New Roman" w:hAnsiTheme="minorEastAsia" w:cs="Times New Roman"/>
                <w:lang w:val="pt-BR"/>
              </w:rPr>
              <w:t>）</w:t>
            </w:r>
            <w:r w:rsidRPr="00EE10EA">
              <w:rPr>
                <w:rFonts w:ascii="Times New Roman" w:hAnsi="Times New Roman" w:cs="Times New Roman"/>
                <w:lang w:val="pt-BR"/>
              </w:rPr>
              <w:t>=Lp</w:t>
            </w:r>
            <w:r w:rsidRPr="00EE10EA">
              <w:rPr>
                <w:rFonts w:ascii="Times New Roman" w:hAnsiTheme="minorEastAsia" w:cs="Times New Roman"/>
                <w:lang w:val="pt-BR"/>
              </w:rPr>
              <w:t>（</w:t>
            </w:r>
            <w:r w:rsidRPr="00EE10EA">
              <w:rPr>
                <w:rFonts w:ascii="Times New Roman" w:hAnsi="Times New Roman" w:cs="Times New Roman"/>
                <w:lang w:val="pt-BR"/>
              </w:rPr>
              <w:t>r</w:t>
            </w:r>
            <w:r w:rsidRPr="00EE10EA">
              <w:rPr>
                <w:rFonts w:ascii="Times New Roman" w:hAnsi="Times New Roman" w:cs="Times New Roman"/>
                <w:vertAlign w:val="subscript"/>
                <w:lang w:val="pt-BR"/>
              </w:rPr>
              <w:t>0</w:t>
            </w:r>
            <w:r w:rsidRPr="00EE10EA">
              <w:rPr>
                <w:rFonts w:ascii="Times New Roman" w:hAnsiTheme="minorEastAsia" w:cs="Times New Roman"/>
                <w:lang w:val="pt-BR"/>
              </w:rPr>
              <w:t>）－（</w:t>
            </w:r>
            <w:r w:rsidRPr="00EE10EA">
              <w:rPr>
                <w:rFonts w:ascii="Times New Roman" w:hAnsi="Times New Roman" w:cs="Times New Roman"/>
                <w:lang w:val="pt-BR"/>
              </w:rPr>
              <w:t>A</w:t>
            </w:r>
            <w:r w:rsidRPr="00EE10EA">
              <w:rPr>
                <w:rFonts w:ascii="Times New Roman" w:hAnsi="Times New Roman" w:cs="Times New Roman"/>
                <w:vertAlign w:val="subscript"/>
                <w:lang w:val="pt-BR"/>
              </w:rPr>
              <w:t>div</w:t>
            </w:r>
            <w:r w:rsidRPr="00EE10EA">
              <w:rPr>
                <w:rFonts w:ascii="Times New Roman" w:hAnsi="Times New Roman" w:cs="Times New Roman"/>
                <w:lang w:val="pt-BR"/>
              </w:rPr>
              <w:t xml:space="preserve"> + A</w:t>
            </w:r>
            <w:r w:rsidRPr="00EE10EA">
              <w:rPr>
                <w:rFonts w:ascii="Times New Roman" w:hAnsi="Times New Roman" w:cs="Times New Roman"/>
                <w:vertAlign w:val="subscript"/>
                <w:lang w:val="pt-BR"/>
              </w:rPr>
              <w:t>atm</w:t>
            </w:r>
            <w:r w:rsidRPr="00EE10EA">
              <w:rPr>
                <w:rFonts w:ascii="Times New Roman" w:hAnsi="Times New Roman" w:cs="Times New Roman"/>
                <w:lang w:val="pt-BR"/>
              </w:rPr>
              <w:t xml:space="preserve"> + A</w:t>
            </w:r>
            <w:r w:rsidRPr="00EE10EA">
              <w:rPr>
                <w:rFonts w:ascii="Times New Roman" w:hAnsi="Times New Roman" w:cs="Times New Roman"/>
                <w:vertAlign w:val="subscript"/>
                <w:lang w:val="pt-BR"/>
              </w:rPr>
              <w:t>gr</w:t>
            </w:r>
            <w:r w:rsidRPr="00EE10EA">
              <w:rPr>
                <w:rFonts w:ascii="Times New Roman" w:hAnsi="Times New Roman" w:cs="Times New Roman"/>
                <w:lang w:val="pt-BR"/>
              </w:rPr>
              <w:t xml:space="preserve"> + A</w:t>
            </w:r>
            <w:r w:rsidRPr="00EE10EA">
              <w:rPr>
                <w:rFonts w:ascii="Times New Roman" w:hAnsi="Times New Roman" w:cs="Times New Roman"/>
                <w:vertAlign w:val="subscript"/>
                <w:lang w:val="pt-BR"/>
              </w:rPr>
              <w:t>bar</w:t>
            </w:r>
            <w:r w:rsidRPr="00EE10EA">
              <w:rPr>
                <w:rFonts w:ascii="Times New Roman" w:hAnsi="Times New Roman" w:cs="Times New Roman"/>
                <w:lang w:val="pt-BR"/>
              </w:rPr>
              <w:t xml:space="preserve"> + A</w:t>
            </w:r>
            <w:r w:rsidRPr="00EE10EA">
              <w:rPr>
                <w:rFonts w:ascii="Times New Roman" w:hAnsi="Times New Roman" w:cs="Times New Roman"/>
                <w:vertAlign w:val="subscript"/>
                <w:lang w:val="pt-BR"/>
              </w:rPr>
              <w:t>misc</w:t>
            </w:r>
            <w:r w:rsidRPr="00EE10EA">
              <w:rPr>
                <w:rFonts w:ascii="Times New Roman" w:hAnsiTheme="minorEastAsia" w:cs="Times New Roman"/>
                <w:lang w:val="pt-BR"/>
              </w:rPr>
              <w:t>）</w:t>
            </w:r>
          </w:p>
          <w:p w:rsidR="00A75331" w:rsidRPr="00EE10EA" w:rsidRDefault="00C32845">
            <w:pPr>
              <w:spacing w:line="360" w:lineRule="auto"/>
              <w:ind w:firstLine="480"/>
              <w:rPr>
                <w:rFonts w:ascii="Times New Roman" w:hAnsi="Times New Roman" w:cs="Times New Roman"/>
                <w:sz w:val="24"/>
              </w:rPr>
            </w:pPr>
            <w:r w:rsidRPr="00EE10EA">
              <w:rPr>
                <w:rFonts w:ascii="Times New Roman" w:hAnsiTheme="minorEastAsia" w:cs="Times New Roman"/>
                <w:sz w:val="24"/>
              </w:rPr>
              <w:t>在预测中考虑大气吸收衰减、室内声源等效室外声源等影响和计算方法。</w:t>
            </w:r>
          </w:p>
          <w:p w:rsidR="00A75331" w:rsidRPr="00EE10EA" w:rsidRDefault="00C32845">
            <w:pPr>
              <w:pStyle w:val="4"/>
              <w:keepNext w:val="0"/>
              <w:keepLines w:val="0"/>
              <w:adjustRightInd w:val="0"/>
              <w:snapToGrid w:val="0"/>
              <w:spacing w:line="360" w:lineRule="auto"/>
              <w:ind w:firstLineChars="200" w:firstLine="480"/>
              <w:jc w:val="left"/>
              <w:textAlignment w:val="baseline"/>
              <w:rPr>
                <w:rFonts w:ascii="Times New Roman" w:eastAsiaTheme="minorEastAsia" w:hAnsi="Times New Roman" w:cs="Times New Roman"/>
                <w:b w:val="0"/>
                <w:sz w:val="24"/>
                <w:szCs w:val="24"/>
              </w:rPr>
            </w:pPr>
            <w:r w:rsidRPr="00EE10EA">
              <w:rPr>
                <w:rFonts w:ascii="Times New Roman" w:eastAsiaTheme="minorEastAsia" w:hAnsiTheme="minorEastAsia" w:cs="Times New Roman"/>
                <w:b w:val="0"/>
                <w:sz w:val="24"/>
                <w:szCs w:val="24"/>
              </w:rPr>
              <w:t>（</w:t>
            </w:r>
            <w:r w:rsidRPr="00EE10EA">
              <w:rPr>
                <w:rFonts w:ascii="Times New Roman" w:eastAsiaTheme="minorEastAsia" w:hAnsi="Times New Roman" w:cs="Times New Roman"/>
                <w:b w:val="0"/>
                <w:sz w:val="24"/>
                <w:szCs w:val="24"/>
              </w:rPr>
              <w:t>3</w:t>
            </w:r>
            <w:r w:rsidRPr="00EE10EA">
              <w:rPr>
                <w:rFonts w:ascii="Times New Roman" w:eastAsiaTheme="minorEastAsia" w:hAnsiTheme="minorEastAsia" w:cs="Times New Roman"/>
                <w:b w:val="0"/>
                <w:sz w:val="24"/>
                <w:szCs w:val="24"/>
              </w:rPr>
              <w:t>）噪声源强</w:t>
            </w:r>
          </w:p>
          <w:p w:rsidR="00F45598" w:rsidRPr="00EE10EA" w:rsidRDefault="00F45598" w:rsidP="00F45598">
            <w:pPr>
              <w:jc w:val="center"/>
              <w:rPr>
                <w:rFonts w:ascii="Times New Roman" w:hAnsi="Times New Roman" w:cs="Times New Roman"/>
                <w:b/>
                <w:bCs/>
                <w:color w:val="000000"/>
                <w:sz w:val="24"/>
              </w:rPr>
            </w:pPr>
            <w:r w:rsidRPr="00EE10EA">
              <w:rPr>
                <w:rFonts w:ascii="Times New Roman" w:hAnsiTheme="minorEastAsia" w:cs="Times New Roman"/>
                <w:b/>
                <w:bCs/>
                <w:color w:val="000000"/>
                <w:sz w:val="24"/>
              </w:rPr>
              <w:t>表</w:t>
            </w:r>
            <w:r w:rsidRPr="00EE10EA">
              <w:rPr>
                <w:rFonts w:ascii="Times New Roman" w:hAnsi="Times New Roman" w:cs="Times New Roman"/>
                <w:b/>
                <w:bCs/>
                <w:color w:val="000000"/>
                <w:sz w:val="24"/>
              </w:rPr>
              <w:t>7-</w:t>
            </w:r>
            <w:r w:rsidR="00121333" w:rsidRPr="00EE10EA">
              <w:rPr>
                <w:rFonts w:ascii="Times New Roman" w:hAnsi="Times New Roman" w:cs="Times New Roman"/>
                <w:b/>
                <w:bCs/>
                <w:color w:val="000000"/>
                <w:sz w:val="24"/>
              </w:rPr>
              <w:t>11</w:t>
            </w:r>
            <w:r w:rsidRPr="00EE10EA">
              <w:rPr>
                <w:rFonts w:ascii="Times New Roman" w:hAnsi="Times New Roman" w:cs="Times New Roman"/>
                <w:b/>
                <w:bCs/>
                <w:color w:val="000000"/>
                <w:sz w:val="24"/>
              </w:rPr>
              <w:t xml:space="preserve">  </w:t>
            </w:r>
            <w:r w:rsidRPr="00EE10EA">
              <w:rPr>
                <w:rFonts w:ascii="Times New Roman" w:hAnsiTheme="minorEastAsia" w:cs="Times New Roman"/>
                <w:b/>
                <w:bCs/>
                <w:color w:val="000000"/>
                <w:sz w:val="24"/>
              </w:rPr>
              <w:t>项目噪声源源强</w:t>
            </w:r>
            <w:r w:rsidRPr="00EE10EA">
              <w:rPr>
                <w:rFonts w:ascii="Times New Roman" w:hAnsi="Times New Roman" w:cs="Times New Roman"/>
                <w:b/>
                <w:bCs/>
                <w:color w:val="000000"/>
                <w:sz w:val="24"/>
              </w:rPr>
              <w:t xml:space="preserve">  </w:t>
            </w:r>
            <w:r w:rsidRPr="00EE10EA">
              <w:rPr>
                <w:rFonts w:ascii="Times New Roman" w:hAnsiTheme="minorEastAsia" w:cs="Times New Roman"/>
                <w:b/>
                <w:bCs/>
                <w:color w:val="000000"/>
                <w:sz w:val="24"/>
              </w:rPr>
              <w:t>单位：</w:t>
            </w:r>
            <w:r w:rsidRPr="00EE10EA">
              <w:rPr>
                <w:rFonts w:ascii="Times New Roman" w:hAnsi="Times New Roman" w:cs="Times New Roman"/>
                <w:b/>
                <w:bCs/>
                <w:color w:val="000000"/>
                <w:sz w:val="24"/>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583"/>
              <w:gridCol w:w="2776"/>
              <w:gridCol w:w="1853"/>
              <w:gridCol w:w="1855"/>
            </w:tblGrid>
            <w:tr w:rsidR="00F45598" w:rsidRPr="00EE10EA" w:rsidTr="00C07941">
              <w:trPr>
                <w:trHeight w:val="335"/>
                <w:jc w:val="center"/>
              </w:trPr>
              <w:tc>
                <w:tcPr>
                  <w:tcW w:w="1424" w:type="pct"/>
                  <w:vMerge w:val="restart"/>
                  <w:vAlign w:val="center"/>
                </w:tcPr>
                <w:p w:rsidR="00F45598" w:rsidRPr="00EE10EA" w:rsidRDefault="00F45598" w:rsidP="005778C8">
                  <w:pPr>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位置</w:t>
                  </w:r>
                </w:p>
              </w:tc>
              <w:tc>
                <w:tcPr>
                  <w:tcW w:w="1530" w:type="pct"/>
                  <w:vMerge w:val="restart"/>
                  <w:vAlign w:val="center"/>
                </w:tcPr>
                <w:p w:rsidR="00F45598" w:rsidRPr="00EE10EA" w:rsidRDefault="00F45598" w:rsidP="005778C8">
                  <w:pPr>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噪声源</w:t>
                  </w:r>
                </w:p>
              </w:tc>
              <w:tc>
                <w:tcPr>
                  <w:tcW w:w="2045" w:type="pct"/>
                  <w:gridSpan w:val="2"/>
                  <w:vAlign w:val="center"/>
                </w:tcPr>
                <w:p w:rsidR="00F45598" w:rsidRPr="00EE10EA" w:rsidRDefault="00F45598" w:rsidP="005778C8">
                  <w:pPr>
                    <w:adjustRightInd w:val="0"/>
                    <w:snapToGrid w:val="0"/>
                    <w:jc w:val="center"/>
                    <w:rPr>
                      <w:rFonts w:ascii="Times New Roman" w:hAnsi="Times New Roman" w:cs="Times New Roman"/>
                      <w:color w:val="000000"/>
                    </w:rPr>
                  </w:pPr>
                  <w:r w:rsidRPr="00EE10EA">
                    <w:rPr>
                      <w:rFonts w:ascii="Times New Roman" w:hAnsiTheme="minorEastAsia" w:cs="Times New Roman"/>
                      <w:color w:val="000000"/>
                    </w:rPr>
                    <w:t>源强</w:t>
                  </w:r>
                </w:p>
              </w:tc>
            </w:tr>
            <w:tr w:rsidR="00F45598" w:rsidRPr="00EE10EA" w:rsidTr="00C07941">
              <w:trPr>
                <w:trHeight w:val="65"/>
                <w:jc w:val="center"/>
              </w:trPr>
              <w:tc>
                <w:tcPr>
                  <w:tcW w:w="1424" w:type="pct"/>
                  <w:vMerge/>
                  <w:vAlign w:val="center"/>
                </w:tcPr>
                <w:p w:rsidR="00F45598" w:rsidRPr="00EE10EA" w:rsidRDefault="00F45598" w:rsidP="005778C8">
                  <w:pPr>
                    <w:adjustRightInd w:val="0"/>
                    <w:snapToGrid w:val="0"/>
                    <w:jc w:val="center"/>
                    <w:rPr>
                      <w:rFonts w:ascii="Times New Roman" w:hAnsi="Times New Roman" w:cs="Times New Roman"/>
                      <w:color w:val="000000"/>
                      <w:szCs w:val="21"/>
                    </w:rPr>
                  </w:pPr>
                </w:p>
              </w:tc>
              <w:tc>
                <w:tcPr>
                  <w:tcW w:w="1530" w:type="pct"/>
                  <w:vMerge/>
                  <w:vAlign w:val="center"/>
                </w:tcPr>
                <w:p w:rsidR="00F45598" w:rsidRPr="00EE10EA" w:rsidRDefault="00F45598" w:rsidP="005778C8">
                  <w:pPr>
                    <w:adjustRightInd w:val="0"/>
                    <w:snapToGrid w:val="0"/>
                    <w:jc w:val="center"/>
                    <w:rPr>
                      <w:rFonts w:ascii="Times New Roman" w:hAnsi="Times New Roman" w:cs="Times New Roman"/>
                      <w:color w:val="000000"/>
                      <w:szCs w:val="21"/>
                    </w:rPr>
                  </w:pPr>
                </w:p>
              </w:tc>
              <w:tc>
                <w:tcPr>
                  <w:tcW w:w="1022" w:type="pct"/>
                  <w:vAlign w:val="center"/>
                </w:tcPr>
                <w:p w:rsidR="00F45598" w:rsidRPr="00EE10EA" w:rsidRDefault="00F45598" w:rsidP="005778C8">
                  <w:pPr>
                    <w:adjustRightInd w:val="0"/>
                    <w:snapToGrid w:val="0"/>
                    <w:jc w:val="center"/>
                    <w:rPr>
                      <w:rFonts w:ascii="Times New Roman" w:hAnsi="Times New Roman" w:cs="Times New Roman"/>
                      <w:color w:val="000000"/>
                    </w:rPr>
                  </w:pPr>
                  <w:r w:rsidRPr="00EE10EA">
                    <w:rPr>
                      <w:rFonts w:ascii="Times New Roman" w:hAnsiTheme="minorEastAsia" w:cs="Times New Roman"/>
                      <w:color w:val="000000"/>
                    </w:rPr>
                    <w:t>治理前</w:t>
                  </w:r>
                </w:p>
              </w:tc>
              <w:tc>
                <w:tcPr>
                  <w:tcW w:w="1023" w:type="pct"/>
                  <w:vAlign w:val="center"/>
                </w:tcPr>
                <w:p w:rsidR="00F45598" w:rsidRPr="00EE10EA" w:rsidRDefault="00F45598" w:rsidP="005778C8">
                  <w:pPr>
                    <w:adjustRightInd w:val="0"/>
                    <w:snapToGrid w:val="0"/>
                    <w:jc w:val="center"/>
                    <w:rPr>
                      <w:rFonts w:ascii="Times New Roman" w:hAnsi="Times New Roman" w:cs="Times New Roman"/>
                      <w:color w:val="000000"/>
                    </w:rPr>
                  </w:pPr>
                  <w:r w:rsidRPr="00EE10EA">
                    <w:rPr>
                      <w:rFonts w:ascii="Times New Roman" w:hAnsiTheme="minorEastAsia" w:cs="Times New Roman"/>
                      <w:color w:val="000000"/>
                    </w:rPr>
                    <w:t>治理后</w:t>
                  </w:r>
                </w:p>
              </w:tc>
            </w:tr>
            <w:tr w:rsidR="002C4C9D" w:rsidRPr="00EE10EA" w:rsidTr="00C07941">
              <w:trPr>
                <w:trHeight w:val="339"/>
                <w:jc w:val="center"/>
              </w:trPr>
              <w:tc>
                <w:tcPr>
                  <w:tcW w:w="1424" w:type="pct"/>
                  <w:vMerge w:val="restart"/>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生产区</w:t>
                  </w:r>
                </w:p>
              </w:tc>
              <w:tc>
                <w:tcPr>
                  <w:tcW w:w="1530" w:type="pct"/>
                  <w:vAlign w:val="center"/>
                </w:tcPr>
                <w:p w:rsidR="002C4C9D" w:rsidRPr="00EE10EA" w:rsidRDefault="002C4C9D" w:rsidP="00DF0EF1">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离心机</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highlight w:val="red"/>
                    </w:rPr>
                  </w:pPr>
                  <w:r w:rsidRPr="00EE10EA">
                    <w:rPr>
                      <w:rFonts w:ascii="Times New Roman" w:hAnsi="Times New Roman" w:cs="Times New Roman"/>
                      <w:color w:val="000000"/>
                      <w:szCs w:val="21"/>
                    </w:rPr>
                    <w:t>85</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≤70</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短切机</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≤65</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滚刀机</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≤65</w:t>
                  </w:r>
                </w:p>
              </w:tc>
            </w:tr>
            <w:tr w:rsidR="002C4C9D" w:rsidRPr="00EE10EA" w:rsidTr="00C07941">
              <w:trPr>
                <w:trHeight w:val="65"/>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振动筛</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≤65</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烘干机</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80</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≤65</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adjustRightInd w:val="0"/>
                    <w:snapToGrid w:val="0"/>
                    <w:jc w:val="center"/>
                    <w:rPr>
                      <w:rFonts w:ascii="Times New Roman" w:hAnsi="Times New Roman" w:cs="Times New Roman"/>
                      <w:kern w:val="0"/>
                      <w:szCs w:val="21"/>
                    </w:rPr>
                  </w:pPr>
                  <w:r w:rsidRPr="00EE10EA">
                    <w:rPr>
                      <w:rFonts w:ascii="Times New Roman" w:hAnsiTheme="minorEastAsia" w:cs="Times New Roman"/>
                      <w:kern w:val="0"/>
                      <w:szCs w:val="21"/>
                    </w:rPr>
                    <w:t>风机</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75</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≤60</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391E33" w:rsidP="00DF0EF1">
                  <w:pPr>
                    <w:shd w:val="clear" w:color="auto" w:fill="FFFFFF"/>
                    <w:snapToGrid w:val="0"/>
                    <w:jc w:val="center"/>
                    <w:rPr>
                      <w:rFonts w:ascii="Times New Roman" w:hAnsi="Times New Roman" w:cs="Times New Roman"/>
                      <w:kern w:val="0"/>
                      <w:szCs w:val="21"/>
                    </w:rPr>
                  </w:pPr>
                  <w:r w:rsidRPr="00EE10EA">
                    <w:rPr>
                      <w:rFonts w:ascii="Times New Roman" w:hAnsiTheme="minorEastAsia" w:cs="Times New Roman"/>
                      <w:kern w:val="0"/>
                      <w:szCs w:val="21"/>
                    </w:rPr>
                    <w:t>磨粉机</w:t>
                  </w:r>
                </w:p>
              </w:tc>
              <w:tc>
                <w:tcPr>
                  <w:tcW w:w="1022" w:type="pct"/>
                  <w:vAlign w:val="center"/>
                </w:tcPr>
                <w:p w:rsidR="002C4C9D" w:rsidRPr="00EE10EA" w:rsidRDefault="00391E33"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90</w:t>
                  </w:r>
                </w:p>
              </w:tc>
              <w:tc>
                <w:tcPr>
                  <w:tcW w:w="1023" w:type="pct"/>
                  <w:vAlign w:val="center"/>
                </w:tcPr>
                <w:p w:rsidR="002C4C9D" w:rsidRPr="00EE10EA" w:rsidRDefault="002C4C9D" w:rsidP="005778C8">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≤70</w:t>
                  </w:r>
                </w:p>
              </w:tc>
            </w:tr>
            <w:tr w:rsidR="002C4C9D" w:rsidRPr="00EE10EA" w:rsidTr="00C07941">
              <w:trPr>
                <w:trHeight w:val="270"/>
                <w:jc w:val="center"/>
              </w:trPr>
              <w:tc>
                <w:tcPr>
                  <w:tcW w:w="1424" w:type="pct"/>
                  <w:vMerge/>
                  <w:vAlign w:val="center"/>
                </w:tcPr>
                <w:p w:rsidR="002C4C9D" w:rsidRPr="00EE10EA" w:rsidRDefault="002C4C9D" w:rsidP="005778C8">
                  <w:pPr>
                    <w:adjustRightInd w:val="0"/>
                    <w:snapToGrid w:val="0"/>
                    <w:jc w:val="center"/>
                    <w:rPr>
                      <w:rFonts w:ascii="Times New Roman" w:hAnsi="Times New Roman" w:cs="Times New Roman"/>
                      <w:color w:val="000000"/>
                      <w:kern w:val="0"/>
                      <w:szCs w:val="21"/>
                    </w:rPr>
                  </w:pPr>
                </w:p>
              </w:tc>
              <w:tc>
                <w:tcPr>
                  <w:tcW w:w="1530" w:type="pct"/>
                  <w:vAlign w:val="center"/>
                </w:tcPr>
                <w:p w:rsidR="002C4C9D" w:rsidRPr="00EE10EA" w:rsidRDefault="002C4C9D" w:rsidP="00DF0EF1">
                  <w:pPr>
                    <w:widowControl/>
                    <w:snapToGrid w:val="0"/>
                    <w:jc w:val="center"/>
                    <w:rPr>
                      <w:rFonts w:ascii="Times New Roman" w:hAnsi="Times New Roman" w:cs="Times New Roman"/>
                      <w:kern w:val="0"/>
                      <w:szCs w:val="21"/>
                    </w:rPr>
                  </w:pPr>
                  <w:r w:rsidRPr="00EE10EA">
                    <w:rPr>
                      <w:rFonts w:ascii="Times New Roman" w:hAnsiTheme="minorEastAsia" w:cs="Times New Roman"/>
                      <w:kern w:val="0"/>
                      <w:szCs w:val="21"/>
                    </w:rPr>
                    <w:t>变压器</w:t>
                  </w:r>
                </w:p>
              </w:tc>
              <w:tc>
                <w:tcPr>
                  <w:tcW w:w="1022" w:type="pct"/>
                  <w:vAlign w:val="center"/>
                </w:tcPr>
                <w:p w:rsidR="002C4C9D" w:rsidRPr="00EE10EA" w:rsidRDefault="002C4C9D" w:rsidP="00DF0EF1">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95</w:t>
                  </w:r>
                </w:p>
              </w:tc>
              <w:tc>
                <w:tcPr>
                  <w:tcW w:w="1023" w:type="pct"/>
                  <w:vAlign w:val="center"/>
                </w:tcPr>
                <w:p w:rsidR="002C4C9D" w:rsidRPr="00EE10EA" w:rsidRDefault="002C4C9D" w:rsidP="002C4C9D">
                  <w:pPr>
                    <w:adjustRightInd w:val="0"/>
                    <w:snapToGrid w:val="0"/>
                    <w:jc w:val="center"/>
                    <w:rPr>
                      <w:rFonts w:ascii="Times New Roman" w:hAnsi="Times New Roman" w:cs="Times New Roman"/>
                      <w:color w:val="000000"/>
                    </w:rPr>
                  </w:pPr>
                  <w:r w:rsidRPr="00EE10EA">
                    <w:rPr>
                      <w:rFonts w:ascii="Times New Roman" w:hAnsi="Times New Roman" w:cs="Times New Roman"/>
                      <w:color w:val="000000"/>
                    </w:rPr>
                    <w:t>≤80</w:t>
                  </w:r>
                </w:p>
              </w:tc>
            </w:tr>
          </w:tbl>
          <w:p w:rsidR="007A4EC2" w:rsidRPr="00065379" w:rsidRDefault="007A4EC2" w:rsidP="007A4EC2">
            <w:pPr>
              <w:pStyle w:val="af6"/>
              <w:rPr>
                <w:rFonts w:ascii="Times New Roman" w:hAnsi="Times New Roman" w:cs="Times New Roman"/>
              </w:rPr>
            </w:pPr>
            <w:r w:rsidRPr="00065379">
              <w:rPr>
                <w:rFonts w:ascii="Times New Roman" w:hAnsiTheme="minorEastAsia" w:cs="Times New Roman"/>
              </w:rPr>
              <w:t>运营期项目生产设备运行时昼间产生的厂界噪声值见表</w:t>
            </w:r>
            <w:r w:rsidRPr="00065379">
              <w:rPr>
                <w:rFonts w:ascii="Times New Roman" w:hAnsi="Times New Roman" w:cs="Times New Roman"/>
              </w:rPr>
              <w:t>7-1</w:t>
            </w:r>
            <w:r>
              <w:rPr>
                <w:rFonts w:ascii="Times New Roman" w:hAnsi="Times New Roman" w:cs="Times New Roman" w:hint="eastAsia"/>
              </w:rPr>
              <w:t>2</w:t>
            </w:r>
            <w:r w:rsidRPr="00065379">
              <w:rPr>
                <w:rFonts w:ascii="Times New Roman" w:hAnsiTheme="minorEastAsia" w:cs="Times New Roman"/>
              </w:rPr>
              <w:t>。</w:t>
            </w:r>
            <w:r w:rsidRPr="00EE10EA">
              <w:rPr>
                <w:rFonts w:ascii="Times New Roman" w:hAnsiTheme="minorEastAsia" w:cs="Times New Roman"/>
                <w:color w:val="000000"/>
                <w:spacing w:val="2"/>
              </w:rPr>
              <w:t>项目各噪声源的叠加值对不同距离处的影响详见表</w:t>
            </w:r>
            <w:r>
              <w:rPr>
                <w:rFonts w:ascii="Times New Roman" w:hAnsi="Times New Roman" w:cs="Times New Roman" w:hint="eastAsia"/>
                <w:color w:val="000000"/>
                <w:spacing w:val="2"/>
              </w:rPr>
              <w:t>7-13</w:t>
            </w:r>
            <w:r w:rsidRPr="00EE10EA">
              <w:rPr>
                <w:rFonts w:ascii="Times New Roman" w:hAnsiTheme="minorEastAsia" w:cs="Times New Roman"/>
                <w:color w:val="000000"/>
                <w:spacing w:val="2"/>
              </w:rPr>
              <w:t>。</w:t>
            </w:r>
          </w:p>
          <w:p w:rsidR="00C07941" w:rsidRDefault="00C07941" w:rsidP="007A4EC2">
            <w:pPr>
              <w:jc w:val="center"/>
              <w:rPr>
                <w:rFonts w:ascii="Times New Roman" w:hAnsiTheme="minorEastAsia" w:cs="Times New Roman"/>
                <w:b/>
                <w:bCs/>
                <w:color w:val="FF0000"/>
                <w:sz w:val="24"/>
                <w:u w:val="single"/>
              </w:rPr>
            </w:pPr>
          </w:p>
          <w:p w:rsidR="007A4EC2" w:rsidRPr="007A4EC2" w:rsidRDefault="007A4EC2" w:rsidP="007A4EC2">
            <w:pPr>
              <w:jc w:val="center"/>
              <w:rPr>
                <w:rFonts w:ascii="Times New Roman" w:hAnsi="Times New Roman" w:cs="Times New Roman"/>
                <w:b/>
                <w:bCs/>
                <w:color w:val="FF0000"/>
                <w:sz w:val="24"/>
                <w:u w:val="single"/>
              </w:rPr>
            </w:pPr>
            <w:r w:rsidRPr="007A4EC2">
              <w:rPr>
                <w:rFonts w:ascii="Times New Roman" w:hAnsiTheme="minorEastAsia" w:cs="Times New Roman"/>
                <w:b/>
                <w:bCs/>
                <w:color w:val="FF0000"/>
                <w:sz w:val="24"/>
                <w:u w:val="single"/>
              </w:rPr>
              <w:lastRenderedPageBreak/>
              <w:t>表</w:t>
            </w:r>
            <w:r w:rsidRPr="007A4EC2">
              <w:rPr>
                <w:rFonts w:ascii="Times New Roman" w:hAnsi="Times New Roman" w:cs="Times New Roman"/>
                <w:b/>
                <w:bCs/>
                <w:color w:val="FF0000"/>
                <w:sz w:val="24"/>
                <w:u w:val="single"/>
              </w:rPr>
              <w:t>7-1</w:t>
            </w:r>
            <w:r w:rsidRPr="007A4EC2">
              <w:rPr>
                <w:rFonts w:ascii="Times New Roman" w:hAnsi="Times New Roman" w:cs="Times New Roman" w:hint="eastAsia"/>
                <w:b/>
                <w:bCs/>
                <w:color w:val="FF0000"/>
                <w:sz w:val="24"/>
                <w:u w:val="single"/>
              </w:rPr>
              <w:t>2</w:t>
            </w:r>
            <w:r w:rsidRPr="007A4EC2">
              <w:rPr>
                <w:rFonts w:ascii="Times New Roman" w:hAnsi="Times New Roman" w:cs="Times New Roman"/>
                <w:b/>
                <w:bCs/>
                <w:color w:val="FF0000"/>
                <w:sz w:val="24"/>
                <w:u w:val="single"/>
              </w:rPr>
              <w:t xml:space="preserve">  </w:t>
            </w:r>
            <w:r w:rsidRPr="007A4EC2">
              <w:rPr>
                <w:rFonts w:ascii="Times New Roman" w:hAnsiTheme="minorEastAsia" w:cs="Times New Roman"/>
                <w:b/>
                <w:bCs/>
                <w:color w:val="FF0000"/>
                <w:sz w:val="24"/>
                <w:u w:val="single"/>
              </w:rPr>
              <w:t>运营期生产设备运行时的厂界噪声值</w:t>
            </w:r>
            <w:r w:rsidRPr="007A4EC2">
              <w:rPr>
                <w:rFonts w:ascii="Times New Roman" w:hAnsi="Times New Roman" w:cs="Times New Roman"/>
                <w:b/>
                <w:bCs/>
                <w:color w:val="FF0000"/>
                <w:sz w:val="24"/>
                <w:u w:val="single"/>
              </w:rPr>
              <w:t xml:space="preserve"> </w:t>
            </w:r>
            <w:r w:rsidRPr="007A4EC2">
              <w:rPr>
                <w:rFonts w:ascii="Times New Roman" w:hAnsiTheme="minorEastAsia" w:cs="Times New Roman"/>
                <w:b/>
                <w:bCs/>
                <w:color w:val="FF0000"/>
                <w:sz w:val="24"/>
                <w:u w:val="single"/>
              </w:rPr>
              <w:t>单位：</w:t>
            </w:r>
            <w:r w:rsidRPr="007A4EC2">
              <w:rPr>
                <w:rFonts w:ascii="Times New Roman" w:hAnsi="Times New Roman" w:cs="Times New Roman"/>
                <w:b/>
                <w:bCs/>
                <w:color w:val="FF0000"/>
                <w:sz w:val="24"/>
                <w:u w:val="single"/>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85"/>
              <w:gridCol w:w="1311"/>
              <w:gridCol w:w="1311"/>
              <w:gridCol w:w="3824"/>
              <w:gridCol w:w="1636"/>
            </w:tblGrid>
            <w:tr w:rsidR="007A4EC2" w:rsidRPr="007A4EC2" w:rsidTr="002266D6">
              <w:trPr>
                <w:trHeight w:val="50"/>
                <w:jc w:val="center"/>
              </w:trPr>
              <w:tc>
                <w:tcPr>
                  <w:tcW w:w="54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kern w:val="0"/>
                      <w:szCs w:val="21"/>
                      <w:u w:val="single"/>
                    </w:rPr>
                  </w:pPr>
                  <w:r w:rsidRPr="007A4EC2">
                    <w:rPr>
                      <w:rFonts w:ascii="Times New Roman" w:hAnsiTheme="minorEastAsia" w:cs="Times New Roman"/>
                      <w:color w:val="FF0000"/>
                      <w:kern w:val="0"/>
                      <w:szCs w:val="21"/>
                      <w:u w:val="single"/>
                    </w:rPr>
                    <w:t>序号</w:t>
                  </w:r>
                </w:p>
              </w:tc>
              <w:tc>
                <w:tcPr>
                  <w:tcW w:w="723"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kern w:val="0"/>
                      <w:szCs w:val="21"/>
                      <w:u w:val="single"/>
                    </w:rPr>
                  </w:pPr>
                  <w:r w:rsidRPr="007A4EC2">
                    <w:rPr>
                      <w:rFonts w:ascii="Times New Roman" w:hAnsiTheme="minorEastAsia" w:cs="Times New Roman"/>
                      <w:color w:val="FF0000"/>
                      <w:kern w:val="0"/>
                      <w:szCs w:val="21"/>
                      <w:u w:val="single"/>
                    </w:rPr>
                    <w:t>预测点</w:t>
                  </w:r>
                </w:p>
              </w:tc>
              <w:tc>
                <w:tcPr>
                  <w:tcW w:w="72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预测值</w:t>
                  </w:r>
                </w:p>
              </w:tc>
              <w:tc>
                <w:tcPr>
                  <w:tcW w:w="2109" w:type="pct"/>
                  <w:tcBorders>
                    <w:left w:val="single" w:sz="4" w:space="0" w:color="auto"/>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执行标准</w:t>
                  </w:r>
                  <w:r w:rsidRPr="007A4EC2">
                    <w:rPr>
                      <w:rFonts w:ascii="Times New Roman" w:hAnsi="Times New Roman" w:cs="Times New Roman"/>
                      <w:color w:val="FF0000"/>
                      <w:u w:val="single"/>
                    </w:rPr>
                    <w:t xml:space="preserve"> GB12348-2008   </w:t>
                  </w:r>
                  <w:r w:rsidRPr="007A4EC2">
                    <w:rPr>
                      <w:rFonts w:ascii="Times New Roman" w:hAnsi="Times New Roman" w:cs="Times New Roman" w:hint="eastAsia"/>
                      <w:color w:val="FF0000"/>
                      <w:u w:val="single"/>
                    </w:rPr>
                    <w:t>2</w:t>
                  </w:r>
                  <w:r w:rsidRPr="007A4EC2">
                    <w:rPr>
                      <w:rFonts w:ascii="Times New Roman" w:hAnsiTheme="minorEastAsia" w:cs="Times New Roman"/>
                      <w:color w:val="FF0000"/>
                      <w:u w:val="single"/>
                    </w:rPr>
                    <w:t>类标准</w:t>
                  </w:r>
                </w:p>
              </w:tc>
              <w:tc>
                <w:tcPr>
                  <w:tcW w:w="902"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是否达标</w:t>
                  </w:r>
                </w:p>
              </w:tc>
            </w:tr>
            <w:tr w:rsidR="007A4EC2" w:rsidRPr="007A4EC2" w:rsidTr="002266D6">
              <w:trPr>
                <w:trHeight w:val="65"/>
                <w:jc w:val="center"/>
              </w:trPr>
              <w:tc>
                <w:tcPr>
                  <w:tcW w:w="54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1</w:t>
                  </w:r>
                </w:p>
              </w:tc>
              <w:tc>
                <w:tcPr>
                  <w:tcW w:w="723"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heme="minorEastAsia" w:cs="Times New Roman"/>
                      <w:bCs/>
                      <w:color w:val="FF0000"/>
                      <w:szCs w:val="21"/>
                      <w:u w:val="single"/>
                    </w:rPr>
                    <w:t>东厂界</w:t>
                  </w:r>
                </w:p>
              </w:tc>
              <w:tc>
                <w:tcPr>
                  <w:tcW w:w="723" w:type="pct"/>
                  <w:tcBorders>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5</w:t>
                  </w:r>
                  <w:r w:rsidRPr="007A4EC2">
                    <w:rPr>
                      <w:rFonts w:ascii="Times New Roman" w:hAnsi="Times New Roman" w:cs="Times New Roman" w:hint="eastAsia"/>
                      <w:bCs/>
                      <w:color w:val="FF0000"/>
                      <w:szCs w:val="21"/>
                      <w:u w:val="single"/>
                    </w:rPr>
                    <w:t>2</w:t>
                  </w:r>
                  <w:r w:rsidRPr="007A4EC2">
                    <w:rPr>
                      <w:rFonts w:ascii="Times New Roman" w:hAnsi="Times New Roman" w:cs="Times New Roman"/>
                      <w:bCs/>
                      <w:color w:val="FF0000"/>
                      <w:szCs w:val="21"/>
                      <w:u w:val="single"/>
                    </w:rPr>
                    <w:t>.1</w:t>
                  </w:r>
                </w:p>
              </w:tc>
              <w:tc>
                <w:tcPr>
                  <w:tcW w:w="2109" w:type="pct"/>
                  <w:vMerge w:val="restart"/>
                  <w:tcBorders>
                    <w:left w:val="single" w:sz="4" w:space="0" w:color="auto"/>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bCs/>
                      <w:color w:val="FF0000"/>
                      <w:szCs w:val="21"/>
                      <w:u w:val="single"/>
                    </w:rPr>
                  </w:pPr>
                  <w:r w:rsidRPr="007A4EC2">
                    <w:rPr>
                      <w:rFonts w:ascii="Times New Roman" w:hAnsiTheme="minorEastAsia" w:cs="Times New Roman"/>
                      <w:bCs/>
                      <w:color w:val="FF0000"/>
                      <w:szCs w:val="21"/>
                      <w:u w:val="single"/>
                    </w:rPr>
                    <w:t>昼间：</w:t>
                  </w:r>
                  <w:r w:rsidRPr="007A4EC2">
                    <w:rPr>
                      <w:rFonts w:ascii="Times New Roman" w:hAnsi="Times New Roman" w:cs="Times New Roman" w:hint="eastAsia"/>
                      <w:bCs/>
                      <w:color w:val="FF0000"/>
                      <w:szCs w:val="21"/>
                      <w:u w:val="single"/>
                    </w:rPr>
                    <w:t>60</w:t>
                  </w:r>
                </w:p>
              </w:tc>
              <w:tc>
                <w:tcPr>
                  <w:tcW w:w="902"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达标</w:t>
                  </w:r>
                </w:p>
              </w:tc>
            </w:tr>
            <w:tr w:rsidR="007A4EC2" w:rsidRPr="007A4EC2" w:rsidTr="002266D6">
              <w:trPr>
                <w:trHeight w:val="270"/>
                <w:jc w:val="center"/>
              </w:trPr>
              <w:tc>
                <w:tcPr>
                  <w:tcW w:w="54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2</w:t>
                  </w:r>
                </w:p>
              </w:tc>
              <w:tc>
                <w:tcPr>
                  <w:tcW w:w="723"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heme="minorEastAsia" w:cs="Times New Roman"/>
                      <w:bCs/>
                      <w:color w:val="FF0000"/>
                      <w:szCs w:val="21"/>
                      <w:u w:val="single"/>
                    </w:rPr>
                    <w:t>南厂界</w:t>
                  </w:r>
                </w:p>
              </w:tc>
              <w:tc>
                <w:tcPr>
                  <w:tcW w:w="723" w:type="pct"/>
                  <w:tcBorders>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5</w:t>
                  </w:r>
                  <w:r w:rsidRPr="007A4EC2">
                    <w:rPr>
                      <w:rFonts w:ascii="Times New Roman" w:hAnsi="Times New Roman" w:cs="Times New Roman" w:hint="eastAsia"/>
                      <w:bCs/>
                      <w:color w:val="FF0000"/>
                      <w:szCs w:val="21"/>
                      <w:u w:val="single"/>
                    </w:rPr>
                    <w:t>1</w:t>
                  </w:r>
                  <w:r w:rsidRPr="007A4EC2">
                    <w:rPr>
                      <w:rFonts w:ascii="Times New Roman" w:hAnsi="Times New Roman" w:cs="Times New Roman"/>
                      <w:bCs/>
                      <w:color w:val="FF0000"/>
                      <w:szCs w:val="21"/>
                      <w:u w:val="single"/>
                    </w:rPr>
                    <w:t>.9</w:t>
                  </w:r>
                </w:p>
              </w:tc>
              <w:tc>
                <w:tcPr>
                  <w:tcW w:w="2109" w:type="pct"/>
                  <w:vMerge/>
                  <w:tcBorders>
                    <w:left w:val="single" w:sz="4" w:space="0" w:color="auto"/>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p>
              </w:tc>
              <w:tc>
                <w:tcPr>
                  <w:tcW w:w="902"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达标</w:t>
                  </w:r>
                </w:p>
              </w:tc>
            </w:tr>
            <w:tr w:rsidR="007A4EC2" w:rsidRPr="007A4EC2" w:rsidTr="002266D6">
              <w:trPr>
                <w:trHeight w:val="65"/>
                <w:jc w:val="center"/>
              </w:trPr>
              <w:tc>
                <w:tcPr>
                  <w:tcW w:w="54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3</w:t>
                  </w:r>
                </w:p>
              </w:tc>
              <w:tc>
                <w:tcPr>
                  <w:tcW w:w="723"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heme="minorEastAsia" w:cs="Times New Roman"/>
                      <w:bCs/>
                      <w:color w:val="FF0000"/>
                      <w:szCs w:val="21"/>
                      <w:u w:val="single"/>
                    </w:rPr>
                    <w:t>西厂界</w:t>
                  </w:r>
                </w:p>
              </w:tc>
              <w:tc>
                <w:tcPr>
                  <w:tcW w:w="723" w:type="pct"/>
                  <w:tcBorders>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5</w:t>
                  </w:r>
                  <w:r w:rsidRPr="007A4EC2">
                    <w:rPr>
                      <w:rFonts w:ascii="Times New Roman" w:hAnsi="Times New Roman" w:cs="Times New Roman" w:hint="eastAsia"/>
                      <w:bCs/>
                      <w:color w:val="FF0000"/>
                      <w:szCs w:val="21"/>
                      <w:u w:val="single"/>
                    </w:rPr>
                    <w:t>3</w:t>
                  </w:r>
                  <w:r w:rsidRPr="007A4EC2">
                    <w:rPr>
                      <w:rFonts w:ascii="Times New Roman" w:hAnsi="Times New Roman" w:cs="Times New Roman"/>
                      <w:bCs/>
                      <w:color w:val="FF0000"/>
                      <w:szCs w:val="21"/>
                      <w:u w:val="single"/>
                    </w:rPr>
                    <w:t>.4</w:t>
                  </w:r>
                </w:p>
              </w:tc>
              <w:tc>
                <w:tcPr>
                  <w:tcW w:w="2109" w:type="pct"/>
                  <w:vMerge/>
                  <w:tcBorders>
                    <w:left w:val="single" w:sz="4" w:space="0" w:color="auto"/>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p>
              </w:tc>
              <w:tc>
                <w:tcPr>
                  <w:tcW w:w="902"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达标</w:t>
                  </w:r>
                </w:p>
              </w:tc>
            </w:tr>
            <w:tr w:rsidR="007A4EC2" w:rsidRPr="007A4EC2" w:rsidTr="002266D6">
              <w:trPr>
                <w:trHeight w:val="65"/>
                <w:jc w:val="center"/>
              </w:trPr>
              <w:tc>
                <w:tcPr>
                  <w:tcW w:w="543" w:type="pct"/>
                  <w:tcBorders>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4</w:t>
                  </w:r>
                </w:p>
              </w:tc>
              <w:tc>
                <w:tcPr>
                  <w:tcW w:w="723"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r w:rsidRPr="007A4EC2">
                    <w:rPr>
                      <w:rFonts w:ascii="Times New Roman" w:hAnsiTheme="minorEastAsia" w:cs="Times New Roman"/>
                      <w:bCs/>
                      <w:color w:val="FF0000"/>
                      <w:szCs w:val="21"/>
                      <w:u w:val="single"/>
                    </w:rPr>
                    <w:t>北厂界</w:t>
                  </w:r>
                </w:p>
              </w:tc>
              <w:tc>
                <w:tcPr>
                  <w:tcW w:w="723" w:type="pct"/>
                  <w:tcBorders>
                    <w:right w:val="single" w:sz="4" w:space="0" w:color="auto"/>
                  </w:tcBorders>
                  <w:vAlign w:val="center"/>
                </w:tcPr>
                <w:p w:rsidR="007A4EC2" w:rsidRPr="007A4EC2" w:rsidRDefault="007A4EC2" w:rsidP="007A4EC2">
                  <w:pPr>
                    <w:adjustRightInd w:val="0"/>
                    <w:snapToGrid w:val="0"/>
                    <w:jc w:val="center"/>
                    <w:rPr>
                      <w:rFonts w:ascii="Times New Roman" w:hAnsi="Times New Roman" w:cs="Times New Roman"/>
                      <w:bCs/>
                      <w:color w:val="FF0000"/>
                      <w:szCs w:val="21"/>
                      <w:u w:val="single"/>
                    </w:rPr>
                  </w:pPr>
                  <w:r w:rsidRPr="007A4EC2">
                    <w:rPr>
                      <w:rFonts w:ascii="Times New Roman" w:hAnsi="Times New Roman" w:cs="Times New Roman"/>
                      <w:bCs/>
                      <w:color w:val="FF0000"/>
                      <w:szCs w:val="21"/>
                      <w:u w:val="single"/>
                    </w:rPr>
                    <w:t>5</w:t>
                  </w:r>
                  <w:r w:rsidRPr="007A4EC2">
                    <w:rPr>
                      <w:rFonts w:ascii="Times New Roman" w:hAnsi="Times New Roman" w:cs="Times New Roman" w:hint="eastAsia"/>
                      <w:bCs/>
                      <w:color w:val="FF0000"/>
                      <w:szCs w:val="21"/>
                      <w:u w:val="single"/>
                    </w:rPr>
                    <w:t>0</w:t>
                  </w:r>
                  <w:r w:rsidRPr="007A4EC2">
                    <w:rPr>
                      <w:rFonts w:ascii="Times New Roman" w:hAnsi="Times New Roman" w:cs="Times New Roman"/>
                      <w:bCs/>
                      <w:color w:val="FF0000"/>
                      <w:szCs w:val="21"/>
                      <w:u w:val="single"/>
                    </w:rPr>
                    <w:t>.2</w:t>
                  </w:r>
                </w:p>
              </w:tc>
              <w:tc>
                <w:tcPr>
                  <w:tcW w:w="2109" w:type="pct"/>
                  <w:vMerge/>
                  <w:tcBorders>
                    <w:left w:val="single" w:sz="4" w:space="0" w:color="auto"/>
                    <w:righ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bCs/>
                      <w:color w:val="FF0000"/>
                      <w:szCs w:val="21"/>
                      <w:u w:val="single"/>
                    </w:rPr>
                  </w:pPr>
                </w:p>
              </w:tc>
              <w:tc>
                <w:tcPr>
                  <w:tcW w:w="902" w:type="pct"/>
                  <w:tcBorders>
                    <w:left w:val="single" w:sz="4" w:space="0" w:color="auto"/>
                  </w:tcBorders>
                  <w:vAlign w:val="center"/>
                </w:tcPr>
                <w:p w:rsidR="007A4EC2" w:rsidRPr="007A4EC2" w:rsidRDefault="007A4EC2" w:rsidP="002266D6">
                  <w:pPr>
                    <w:adjustRightInd w:val="0"/>
                    <w:snapToGrid w:val="0"/>
                    <w:jc w:val="center"/>
                    <w:rPr>
                      <w:rFonts w:ascii="Times New Roman" w:hAnsi="Times New Roman" w:cs="Times New Roman"/>
                      <w:color w:val="FF0000"/>
                      <w:u w:val="single"/>
                    </w:rPr>
                  </w:pPr>
                  <w:r w:rsidRPr="007A4EC2">
                    <w:rPr>
                      <w:rFonts w:ascii="Times New Roman" w:hAnsiTheme="minorEastAsia" w:cs="Times New Roman"/>
                      <w:color w:val="FF0000"/>
                      <w:u w:val="single"/>
                    </w:rPr>
                    <w:t>达标</w:t>
                  </w:r>
                </w:p>
              </w:tc>
            </w:tr>
          </w:tbl>
          <w:p w:rsidR="00F45598" w:rsidRPr="00EE10EA" w:rsidRDefault="00F45598" w:rsidP="00AD4F9F">
            <w:pPr>
              <w:spacing w:beforeLines="50"/>
              <w:jc w:val="center"/>
              <w:rPr>
                <w:rFonts w:ascii="Times New Roman" w:hAnsi="Times New Roman" w:cs="Times New Roman"/>
                <w:b/>
                <w:bCs/>
                <w:color w:val="000000"/>
                <w:sz w:val="24"/>
              </w:rPr>
            </w:pPr>
            <w:r w:rsidRPr="00EE10EA">
              <w:rPr>
                <w:rFonts w:ascii="Times New Roman" w:hAnsiTheme="minorEastAsia" w:cs="Times New Roman"/>
                <w:b/>
                <w:bCs/>
                <w:color w:val="000000"/>
                <w:sz w:val="24"/>
              </w:rPr>
              <w:t>表</w:t>
            </w:r>
            <w:r w:rsidRPr="00EE10EA">
              <w:rPr>
                <w:rFonts w:ascii="Times New Roman" w:hAnsi="Times New Roman" w:cs="Times New Roman"/>
                <w:b/>
                <w:bCs/>
                <w:color w:val="000000"/>
                <w:sz w:val="24"/>
              </w:rPr>
              <w:t>7-</w:t>
            </w:r>
            <w:r w:rsidR="00121333" w:rsidRPr="00EE10EA">
              <w:rPr>
                <w:rFonts w:ascii="Times New Roman" w:hAnsi="Times New Roman" w:cs="Times New Roman"/>
                <w:b/>
                <w:bCs/>
                <w:color w:val="000000"/>
                <w:sz w:val="24"/>
              </w:rPr>
              <w:t>1</w:t>
            </w:r>
            <w:r w:rsidR="007A4EC2">
              <w:rPr>
                <w:rFonts w:ascii="Times New Roman" w:hAnsi="Times New Roman" w:cs="Times New Roman" w:hint="eastAsia"/>
                <w:b/>
                <w:bCs/>
                <w:color w:val="000000"/>
                <w:sz w:val="24"/>
              </w:rPr>
              <w:t>3</w:t>
            </w:r>
            <w:r w:rsidR="00DF27FD">
              <w:rPr>
                <w:rFonts w:ascii="Times New Roman" w:hAnsi="Times New Roman" w:cs="Times New Roman" w:hint="eastAsia"/>
                <w:b/>
                <w:bCs/>
                <w:color w:val="000000"/>
                <w:sz w:val="24"/>
              </w:rPr>
              <w:t xml:space="preserve"> </w:t>
            </w:r>
            <w:r w:rsidRPr="00EE10EA">
              <w:rPr>
                <w:rFonts w:ascii="Times New Roman" w:hAnsi="Times New Roman" w:cs="Times New Roman"/>
                <w:b/>
                <w:bCs/>
                <w:color w:val="000000"/>
                <w:sz w:val="24"/>
              </w:rPr>
              <w:t xml:space="preserve"> </w:t>
            </w:r>
            <w:r w:rsidRPr="00EE10EA">
              <w:rPr>
                <w:rFonts w:ascii="Times New Roman" w:hAnsiTheme="minorEastAsia" w:cs="Times New Roman"/>
                <w:b/>
                <w:bCs/>
                <w:color w:val="000000"/>
                <w:sz w:val="24"/>
              </w:rPr>
              <w:t>项目噪声在边界的噪声值</w:t>
            </w:r>
            <w:r w:rsidRPr="00EE10EA">
              <w:rPr>
                <w:rFonts w:ascii="Times New Roman" w:hAnsi="Times New Roman" w:cs="Times New Roman"/>
                <w:b/>
                <w:bCs/>
                <w:color w:val="000000"/>
                <w:sz w:val="24"/>
              </w:rPr>
              <w:t xml:space="preserve">  </w:t>
            </w:r>
            <w:r w:rsidRPr="00EE10EA">
              <w:rPr>
                <w:rFonts w:ascii="Times New Roman" w:hAnsiTheme="minorEastAsia" w:cs="Times New Roman"/>
                <w:b/>
                <w:bCs/>
                <w:color w:val="000000"/>
                <w:sz w:val="24"/>
              </w:rPr>
              <w:t>单位：</w:t>
            </w:r>
            <w:r w:rsidRPr="00EE10EA">
              <w:rPr>
                <w:rFonts w:ascii="Times New Roman" w:hAnsi="Times New Roman" w:cs="Times New Roman"/>
                <w:b/>
                <w:bCs/>
                <w:color w:val="000000"/>
                <w:sz w:val="24"/>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281"/>
              <w:gridCol w:w="2554"/>
              <w:gridCol w:w="1045"/>
              <w:gridCol w:w="1045"/>
              <w:gridCol w:w="1045"/>
              <w:gridCol w:w="1045"/>
              <w:gridCol w:w="1052"/>
            </w:tblGrid>
            <w:tr w:rsidR="00F45598" w:rsidRPr="00EE10EA" w:rsidTr="00EB7D9F">
              <w:trPr>
                <w:trHeight w:val="263"/>
                <w:jc w:val="center"/>
              </w:trPr>
              <w:tc>
                <w:tcPr>
                  <w:tcW w:w="707" w:type="pct"/>
                  <w:vMerge w:val="restart"/>
                  <w:vAlign w:val="center"/>
                </w:tcPr>
                <w:p w:rsidR="00F45598" w:rsidRPr="00EE10EA" w:rsidRDefault="00F45598" w:rsidP="005778C8">
                  <w:pPr>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位置</w:t>
                  </w:r>
                </w:p>
              </w:tc>
              <w:tc>
                <w:tcPr>
                  <w:tcW w:w="1409" w:type="pct"/>
                  <w:vMerge w:val="restart"/>
                  <w:vAlign w:val="center"/>
                </w:tcPr>
                <w:p w:rsidR="00F45598" w:rsidRPr="00EE10EA" w:rsidRDefault="00F45598" w:rsidP="005778C8">
                  <w:pPr>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各噪声源叠加值</w:t>
                  </w:r>
                </w:p>
              </w:tc>
              <w:tc>
                <w:tcPr>
                  <w:tcW w:w="2884" w:type="pct"/>
                  <w:gridSpan w:val="5"/>
                  <w:vAlign w:val="center"/>
                </w:tcPr>
                <w:p w:rsidR="00F45598" w:rsidRPr="00EE10EA" w:rsidRDefault="00F45598" w:rsidP="005778C8">
                  <w:pPr>
                    <w:adjustRightInd w:val="0"/>
                    <w:snapToGrid w:val="0"/>
                    <w:jc w:val="center"/>
                    <w:rPr>
                      <w:rFonts w:ascii="Times New Roman" w:hAnsi="Times New Roman" w:cs="Times New Roman"/>
                      <w:color w:val="000000"/>
                      <w:szCs w:val="21"/>
                    </w:rPr>
                  </w:pPr>
                  <w:r w:rsidRPr="00EE10EA">
                    <w:rPr>
                      <w:rFonts w:ascii="Times New Roman" w:hAnsiTheme="minorEastAsia" w:cs="Times New Roman"/>
                      <w:color w:val="000000"/>
                      <w:szCs w:val="21"/>
                    </w:rPr>
                    <w:t>距噪声源不同距离的贡献值</w:t>
                  </w:r>
                </w:p>
              </w:tc>
            </w:tr>
            <w:tr w:rsidR="00EB7D9F" w:rsidRPr="00EE10EA" w:rsidTr="00EB7D9F">
              <w:trPr>
                <w:trHeight w:val="361"/>
                <w:jc w:val="center"/>
              </w:trPr>
              <w:tc>
                <w:tcPr>
                  <w:tcW w:w="707" w:type="pct"/>
                  <w:vMerge/>
                  <w:vAlign w:val="center"/>
                </w:tcPr>
                <w:p w:rsidR="00EB7D9F" w:rsidRPr="00EE10EA" w:rsidRDefault="00EB7D9F" w:rsidP="005778C8">
                  <w:pPr>
                    <w:adjustRightInd w:val="0"/>
                    <w:snapToGrid w:val="0"/>
                    <w:jc w:val="center"/>
                    <w:rPr>
                      <w:rFonts w:ascii="Times New Roman" w:hAnsi="Times New Roman" w:cs="Times New Roman"/>
                      <w:color w:val="000000"/>
                      <w:szCs w:val="21"/>
                    </w:rPr>
                  </w:pPr>
                </w:p>
              </w:tc>
              <w:tc>
                <w:tcPr>
                  <w:tcW w:w="1409" w:type="pct"/>
                  <w:vMerge/>
                  <w:vAlign w:val="center"/>
                </w:tcPr>
                <w:p w:rsidR="00EB7D9F" w:rsidRPr="00EE10EA" w:rsidRDefault="00EB7D9F" w:rsidP="005778C8">
                  <w:pPr>
                    <w:adjustRightInd w:val="0"/>
                    <w:snapToGrid w:val="0"/>
                    <w:jc w:val="center"/>
                    <w:rPr>
                      <w:rFonts w:ascii="Times New Roman" w:hAnsi="Times New Roman" w:cs="Times New Roman"/>
                      <w:color w:val="000000"/>
                      <w:szCs w:val="21"/>
                    </w:rPr>
                  </w:pPr>
                </w:p>
              </w:tc>
              <w:tc>
                <w:tcPr>
                  <w:tcW w:w="576" w:type="pct"/>
                  <w:vAlign w:val="center"/>
                </w:tcPr>
                <w:p w:rsidR="00EB7D9F" w:rsidRPr="00EE10EA" w:rsidRDefault="00EB7D9F"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10m</w:t>
                  </w:r>
                </w:p>
              </w:tc>
              <w:tc>
                <w:tcPr>
                  <w:tcW w:w="576" w:type="pct"/>
                  <w:vAlign w:val="center"/>
                </w:tcPr>
                <w:p w:rsidR="00EB7D9F" w:rsidRPr="00EE10EA" w:rsidRDefault="00EB7D9F" w:rsidP="00B747F6">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20m</w:t>
                  </w:r>
                </w:p>
              </w:tc>
              <w:tc>
                <w:tcPr>
                  <w:tcW w:w="576" w:type="pct"/>
                  <w:vAlign w:val="center"/>
                </w:tcPr>
                <w:p w:rsidR="00EB7D9F" w:rsidRPr="00EE10EA" w:rsidRDefault="00EB7D9F"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50m</w:t>
                  </w:r>
                </w:p>
              </w:tc>
              <w:tc>
                <w:tcPr>
                  <w:tcW w:w="576" w:type="pct"/>
                  <w:vAlign w:val="center"/>
                </w:tcPr>
                <w:p w:rsidR="00EB7D9F" w:rsidRPr="00EE10EA" w:rsidRDefault="00EB7D9F"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60m</w:t>
                  </w:r>
                </w:p>
              </w:tc>
              <w:tc>
                <w:tcPr>
                  <w:tcW w:w="581" w:type="pct"/>
                  <w:vAlign w:val="center"/>
                </w:tcPr>
                <w:p w:rsidR="00EB7D9F" w:rsidRPr="00EE10EA" w:rsidRDefault="00EB7D9F" w:rsidP="005778C8">
                  <w:pPr>
                    <w:adjustRightInd w:val="0"/>
                    <w:snapToGrid w:val="0"/>
                    <w:jc w:val="center"/>
                    <w:rPr>
                      <w:rFonts w:ascii="Times New Roman" w:hAnsi="Times New Roman" w:cs="Times New Roman"/>
                      <w:color w:val="000000"/>
                      <w:szCs w:val="21"/>
                    </w:rPr>
                  </w:pPr>
                  <w:r w:rsidRPr="00EE10EA">
                    <w:rPr>
                      <w:rFonts w:ascii="Times New Roman" w:hAnsi="Times New Roman" w:cs="Times New Roman"/>
                      <w:color w:val="000000"/>
                      <w:szCs w:val="21"/>
                    </w:rPr>
                    <w:t>100m</w:t>
                  </w:r>
                </w:p>
              </w:tc>
            </w:tr>
            <w:tr w:rsidR="00EB7D9F" w:rsidRPr="00EE10EA" w:rsidTr="00EB7D9F">
              <w:trPr>
                <w:trHeight w:val="211"/>
                <w:jc w:val="center"/>
              </w:trPr>
              <w:tc>
                <w:tcPr>
                  <w:tcW w:w="707" w:type="pct"/>
                  <w:vAlign w:val="center"/>
                </w:tcPr>
                <w:p w:rsidR="00EB7D9F" w:rsidRPr="00EE10EA" w:rsidRDefault="00EB7D9F" w:rsidP="005778C8">
                  <w:pPr>
                    <w:widowControl/>
                    <w:adjustRightInd w:val="0"/>
                    <w:snapToGrid w:val="0"/>
                    <w:jc w:val="center"/>
                    <w:rPr>
                      <w:rFonts w:ascii="Times New Roman" w:hAnsi="Times New Roman" w:cs="Times New Roman"/>
                      <w:color w:val="000000"/>
                      <w:kern w:val="0"/>
                      <w:szCs w:val="21"/>
                    </w:rPr>
                  </w:pPr>
                  <w:r w:rsidRPr="00EE10EA">
                    <w:rPr>
                      <w:rFonts w:ascii="Times New Roman" w:hAnsiTheme="minorEastAsia" w:cs="Times New Roman"/>
                      <w:color w:val="000000"/>
                      <w:kern w:val="0"/>
                      <w:szCs w:val="21"/>
                    </w:rPr>
                    <w:t>生产区</w:t>
                  </w:r>
                </w:p>
              </w:tc>
              <w:tc>
                <w:tcPr>
                  <w:tcW w:w="1409" w:type="pct"/>
                  <w:vAlign w:val="center"/>
                </w:tcPr>
                <w:p w:rsidR="00EB7D9F" w:rsidRPr="00EE10EA" w:rsidRDefault="00EB7D9F" w:rsidP="00EB7D9F">
                  <w:pPr>
                    <w:widowControl/>
                    <w:adjustRightInd w:val="0"/>
                    <w:snapToGrid w:val="0"/>
                    <w:jc w:val="center"/>
                    <w:rPr>
                      <w:rFonts w:ascii="Times New Roman" w:hAnsi="Times New Roman" w:cs="Times New Roman"/>
                      <w:color w:val="000000"/>
                      <w:kern w:val="0"/>
                      <w:szCs w:val="21"/>
                    </w:rPr>
                  </w:pPr>
                  <w:r w:rsidRPr="00EE10EA">
                    <w:rPr>
                      <w:rFonts w:ascii="Times New Roman" w:hAnsi="Times New Roman" w:cs="Times New Roman"/>
                      <w:color w:val="000000"/>
                      <w:kern w:val="0"/>
                      <w:szCs w:val="21"/>
                    </w:rPr>
                    <w:t>79.95</w:t>
                  </w:r>
                </w:p>
              </w:tc>
              <w:tc>
                <w:tcPr>
                  <w:tcW w:w="576" w:type="pct"/>
                  <w:vAlign w:val="center"/>
                </w:tcPr>
                <w:p w:rsidR="00EB7D9F" w:rsidRPr="00EE10EA" w:rsidRDefault="00EB7D9F" w:rsidP="005778C8">
                  <w:pPr>
                    <w:widowControl/>
                    <w:autoSpaceDN w:val="0"/>
                    <w:adjustRightInd w:val="0"/>
                    <w:snapToGrid w:val="0"/>
                    <w:jc w:val="center"/>
                    <w:textAlignment w:val="bottom"/>
                    <w:rPr>
                      <w:rFonts w:ascii="Times New Roman" w:hAnsi="Times New Roman" w:cs="Times New Roman"/>
                      <w:color w:val="000000"/>
                      <w:kern w:val="0"/>
                      <w:szCs w:val="21"/>
                    </w:rPr>
                  </w:pPr>
                  <w:r w:rsidRPr="00EE10EA">
                    <w:rPr>
                      <w:rFonts w:ascii="Times New Roman" w:hAnsi="Times New Roman" w:cs="Times New Roman"/>
                      <w:color w:val="000000"/>
                      <w:kern w:val="0"/>
                      <w:szCs w:val="21"/>
                    </w:rPr>
                    <w:t>59.95</w:t>
                  </w:r>
                </w:p>
              </w:tc>
              <w:tc>
                <w:tcPr>
                  <w:tcW w:w="576" w:type="pct"/>
                  <w:vAlign w:val="center"/>
                </w:tcPr>
                <w:p w:rsidR="00EB7D9F" w:rsidRPr="00EE10EA" w:rsidRDefault="00EB7D9F" w:rsidP="00B747F6">
                  <w:pPr>
                    <w:widowControl/>
                    <w:autoSpaceDN w:val="0"/>
                    <w:adjustRightInd w:val="0"/>
                    <w:snapToGrid w:val="0"/>
                    <w:jc w:val="center"/>
                    <w:textAlignment w:val="bottom"/>
                    <w:rPr>
                      <w:rFonts w:ascii="Times New Roman" w:hAnsi="Times New Roman" w:cs="Times New Roman"/>
                      <w:color w:val="000000"/>
                      <w:kern w:val="0"/>
                      <w:szCs w:val="21"/>
                    </w:rPr>
                  </w:pPr>
                  <w:r w:rsidRPr="00EE10EA">
                    <w:rPr>
                      <w:rFonts w:ascii="Times New Roman" w:hAnsi="Times New Roman" w:cs="Times New Roman"/>
                      <w:color w:val="000000"/>
                      <w:kern w:val="0"/>
                      <w:szCs w:val="21"/>
                    </w:rPr>
                    <w:t>55.92</w:t>
                  </w:r>
                </w:p>
              </w:tc>
              <w:tc>
                <w:tcPr>
                  <w:tcW w:w="576" w:type="pct"/>
                  <w:vAlign w:val="center"/>
                </w:tcPr>
                <w:p w:rsidR="00EB7D9F" w:rsidRPr="00EE10EA" w:rsidRDefault="00EB7D9F" w:rsidP="005778C8">
                  <w:pPr>
                    <w:widowControl/>
                    <w:autoSpaceDN w:val="0"/>
                    <w:adjustRightInd w:val="0"/>
                    <w:snapToGrid w:val="0"/>
                    <w:jc w:val="center"/>
                    <w:textAlignment w:val="bottom"/>
                    <w:rPr>
                      <w:rFonts w:ascii="Times New Roman" w:hAnsi="Times New Roman" w:cs="Times New Roman"/>
                      <w:color w:val="000000"/>
                      <w:kern w:val="0"/>
                      <w:szCs w:val="21"/>
                    </w:rPr>
                  </w:pPr>
                  <w:r w:rsidRPr="00EE10EA">
                    <w:rPr>
                      <w:rFonts w:ascii="Times New Roman" w:hAnsi="Times New Roman" w:cs="Times New Roman"/>
                      <w:color w:val="000000"/>
                      <w:kern w:val="0"/>
                      <w:szCs w:val="21"/>
                    </w:rPr>
                    <w:t>47.97</w:t>
                  </w:r>
                </w:p>
              </w:tc>
              <w:tc>
                <w:tcPr>
                  <w:tcW w:w="576" w:type="pct"/>
                  <w:vAlign w:val="center"/>
                </w:tcPr>
                <w:p w:rsidR="00EB7D9F" w:rsidRPr="00EE10EA" w:rsidRDefault="00EB7D9F" w:rsidP="005778C8">
                  <w:pPr>
                    <w:widowControl/>
                    <w:autoSpaceDN w:val="0"/>
                    <w:adjustRightInd w:val="0"/>
                    <w:snapToGrid w:val="0"/>
                    <w:jc w:val="center"/>
                    <w:textAlignment w:val="bottom"/>
                    <w:rPr>
                      <w:rFonts w:ascii="Times New Roman" w:hAnsi="Times New Roman" w:cs="Times New Roman"/>
                      <w:color w:val="000000"/>
                      <w:kern w:val="0"/>
                      <w:szCs w:val="21"/>
                    </w:rPr>
                  </w:pPr>
                  <w:r w:rsidRPr="00EE10EA">
                    <w:rPr>
                      <w:rFonts w:ascii="Times New Roman" w:hAnsi="Times New Roman" w:cs="Times New Roman"/>
                      <w:color w:val="000000"/>
                      <w:kern w:val="0"/>
                      <w:szCs w:val="21"/>
                    </w:rPr>
                    <w:t>46.38</w:t>
                  </w:r>
                </w:p>
              </w:tc>
              <w:tc>
                <w:tcPr>
                  <w:tcW w:w="581" w:type="pct"/>
                  <w:vAlign w:val="center"/>
                </w:tcPr>
                <w:p w:rsidR="00EB7D9F" w:rsidRPr="00EE10EA" w:rsidRDefault="00EB7D9F" w:rsidP="005778C8">
                  <w:pPr>
                    <w:widowControl/>
                    <w:autoSpaceDN w:val="0"/>
                    <w:adjustRightInd w:val="0"/>
                    <w:snapToGrid w:val="0"/>
                    <w:jc w:val="center"/>
                    <w:textAlignment w:val="bottom"/>
                    <w:rPr>
                      <w:rFonts w:ascii="Times New Roman" w:hAnsi="Times New Roman" w:cs="Times New Roman"/>
                      <w:color w:val="000000"/>
                      <w:kern w:val="0"/>
                      <w:szCs w:val="21"/>
                    </w:rPr>
                  </w:pPr>
                  <w:r w:rsidRPr="00EE10EA">
                    <w:rPr>
                      <w:rFonts w:ascii="Times New Roman" w:hAnsi="Times New Roman" w:cs="Times New Roman"/>
                      <w:color w:val="000000"/>
                      <w:kern w:val="0"/>
                      <w:szCs w:val="21"/>
                    </w:rPr>
                    <w:t>41.95</w:t>
                  </w:r>
                </w:p>
              </w:tc>
            </w:tr>
            <w:tr w:rsidR="00F45598" w:rsidRPr="00EE10EA" w:rsidTr="00EB7D9F">
              <w:trPr>
                <w:trHeight w:val="328"/>
                <w:jc w:val="center"/>
              </w:trPr>
              <w:tc>
                <w:tcPr>
                  <w:tcW w:w="5000" w:type="pct"/>
                  <w:gridSpan w:val="7"/>
                  <w:vAlign w:val="center"/>
                </w:tcPr>
                <w:p w:rsidR="00F45598" w:rsidRPr="00EE10EA" w:rsidRDefault="00F45598" w:rsidP="00EB7D9F">
                  <w:pPr>
                    <w:widowControl/>
                    <w:autoSpaceDN w:val="0"/>
                    <w:adjustRightInd w:val="0"/>
                    <w:snapToGrid w:val="0"/>
                    <w:textAlignment w:val="bottom"/>
                    <w:rPr>
                      <w:rFonts w:ascii="Times New Roman" w:hAnsi="Times New Roman" w:cs="Times New Roman"/>
                      <w:color w:val="000000"/>
                      <w:kern w:val="0"/>
                      <w:szCs w:val="21"/>
                    </w:rPr>
                  </w:pPr>
                  <w:r w:rsidRPr="00EE10EA">
                    <w:rPr>
                      <w:rFonts w:ascii="Times New Roman" w:hAnsiTheme="minorEastAsia" w:cs="Times New Roman"/>
                      <w:color w:val="000000"/>
                      <w:spacing w:val="2"/>
                      <w:szCs w:val="21"/>
                    </w:rPr>
                    <w:t>《工业企业厂界环境噪声排放标准》（</w:t>
                  </w:r>
                  <w:r w:rsidRPr="00EE10EA">
                    <w:rPr>
                      <w:rFonts w:ascii="Times New Roman" w:hAnsi="Times New Roman" w:cs="Times New Roman"/>
                      <w:color w:val="000000"/>
                      <w:spacing w:val="2"/>
                      <w:szCs w:val="21"/>
                    </w:rPr>
                    <w:t>GB12348-2008</w:t>
                  </w:r>
                  <w:r w:rsidRPr="00EE10EA">
                    <w:rPr>
                      <w:rFonts w:ascii="Times New Roman" w:hAnsiTheme="minorEastAsia" w:cs="Times New Roman"/>
                      <w:color w:val="000000"/>
                      <w:spacing w:val="2"/>
                      <w:szCs w:val="21"/>
                    </w:rPr>
                    <w:t>）</w:t>
                  </w:r>
                </w:p>
              </w:tc>
            </w:tr>
          </w:tbl>
          <w:p w:rsidR="00F45598" w:rsidRPr="00EE10EA" w:rsidRDefault="00F45598" w:rsidP="00F45598">
            <w:pPr>
              <w:spacing w:line="360" w:lineRule="auto"/>
              <w:ind w:firstLine="480"/>
              <w:rPr>
                <w:rFonts w:ascii="Times New Roman" w:hAnsi="Times New Roman" w:cs="Times New Roman"/>
                <w:color w:val="000000"/>
                <w:sz w:val="24"/>
              </w:rPr>
            </w:pPr>
            <w:r w:rsidRPr="00EE10EA">
              <w:rPr>
                <w:rFonts w:ascii="Times New Roman" w:hAnsiTheme="minorEastAsia" w:cs="Times New Roman"/>
                <w:color w:val="000000"/>
                <w:spacing w:val="2"/>
                <w:sz w:val="24"/>
              </w:rPr>
              <w:t>根据预测结果可以看出，项目设备噪声经采取各种降噪措施和距离衰减以后，厂界噪声值可达到《工业企业厂界环境噪声排放标准》（</w:t>
            </w:r>
            <w:r w:rsidRPr="00EE10EA">
              <w:rPr>
                <w:rFonts w:ascii="Times New Roman" w:hAnsi="Times New Roman" w:cs="Times New Roman"/>
                <w:color w:val="000000"/>
                <w:spacing w:val="2"/>
                <w:sz w:val="24"/>
              </w:rPr>
              <w:t>GB12348-2008</w:t>
            </w:r>
            <w:r w:rsidRPr="00EE10EA">
              <w:rPr>
                <w:rFonts w:ascii="Times New Roman" w:hAnsiTheme="minorEastAsia" w:cs="Times New Roman"/>
                <w:color w:val="000000"/>
                <w:spacing w:val="2"/>
                <w:sz w:val="24"/>
              </w:rPr>
              <w:t>）的</w:t>
            </w:r>
            <w:r w:rsidRPr="00EE10EA">
              <w:rPr>
                <w:rFonts w:ascii="Times New Roman" w:hAnsi="Times New Roman" w:cs="Times New Roman"/>
                <w:color w:val="000000"/>
                <w:spacing w:val="2"/>
                <w:sz w:val="24"/>
              </w:rPr>
              <w:t>“2</w:t>
            </w:r>
            <w:r w:rsidRPr="00EE10EA">
              <w:rPr>
                <w:rFonts w:ascii="Times New Roman" w:hAnsiTheme="minorEastAsia" w:cs="Times New Roman"/>
                <w:color w:val="000000"/>
                <w:spacing w:val="2"/>
                <w:sz w:val="24"/>
              </w:rPr>
              <w:t>类标准</w:t>
            </w:r>
            <w:r w:rsidRPr="00EE10EA">
              <w:rPr>
                <w:rFonts w:ascii="Times New Roman" w:hAnsi="Times New Roman" w:cs="Times New Roman"/>
                <w:color w:val="000000"/>
                <w:spacing w:val="2"/>
                <w:sz w:val="24"/>
              </w:rPr>
              <w:t>”</w:t>
            </w:r>
            <w:r w:rsidRPr="00EE10EA">
              <w:rPr>
                <w:rFonts w:ascii="Times New Roman" w:hAnsiTheme="minorEastAsia" w:cs="Times New Roman"/>
                <w:color w:val="000000"/>
                <w:spacing w:val="2"/>
                <w:sz w:val="24"/>
              </w:rPr>
              <w:t>昼间要求（项目夜间不从事生产活动）。</w:t>
            </w:r>
            <w:r w:rsidRPr="00EE10EA">
              <w:rPr>
                <w:rFonts w:ascii="Times New Roman" w:hAnsiTheme="minorEastAsia" w:cs="Times New Roman"/>
                <w:color w:val="000000"/>
                <w:sz w:val="24"/>
              </w:rPr>
              <w:t>严格控制生产时间，晚</w:t>
            </w:r>
            <w:r w:rsidRPr="00EE10EA">
              <w:rPr>
                <w:rFonts w:ascii="Times New Roman" w:hAnsi="Times New Roman" w:cs="Times New Roman"/>
                <w:color w:val="000000"/>
                <w:sz w:val="24"/>
              </w:rPr>
              <w:t>22:00</w:t>
            </w:r>
            <w:r w:rsidRPr="00EE10EA">
              <w:rPr>
                <w:rFonts w:ascii="Times New Roman" w:hAnsiTheme="minorEastAsia" w:cs="Times New Roman"/>
                <w:color w:val="000000"/>
                <w:sz w:val="24"/>
              </w:rPr>
              <w:t>至次日早</w:t>
            </w:r>
            <w:r w:rsidRPr="00EE10EA">
              <w:rPr>
                <w:rFonts w:ascii="Times New Roman" w:hAnsi="Times New Roman" w:cs="Times New Roman"/>
                <w:color w:val="000000"/>
                <w:sz w:val="24"/>
              </w:rPr>
              <w:t>6:00</w:t>
            </w:r>
            <w:r w:rsidRPr="00EE10EA">
              <w:rPr>
                <w:rFonts w:ascii="Times New Roman" w:hAnsiTheme="minorEastAsia" w:cs="Times New Roman"/>
                <w:color w:val="000000"/>
                <w:sz w:val="24"/>
              </w:rPr>
              <w:t>不生产。</w:t>
            </w:r>
          </w:p>
          <w:p w:rsidR="00BB1538" w:rsidRPr="00EE10EA" w:rsidRDefault="00BB1538" w:rsidP="00BB1538">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为降低生产设备噪声对周围环境的影响，企业应采取相应的各种隔声降噪措施，避免或减轻噪声对周围环境的影响。主要降噪措施如下：</w:t>
            </w:r>
          </w:p>
          <w:p w:rsidR="00BB1538" w:rsidRPr="00EE10EA" w:rsidRDefault="00BB1538" w:rsidP="00BB1538">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）设备选型时优先选用振动小、噪声低的设备；</w:t>
            </w:r>
          </w:p>
          <w:p w:rsidR="00BB1538" w:rsidRPr="00EE10EA" w:rsidRDefault="00BB1538" w:rsidP="00BB1538">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）设备本身配备降噪隔音罩以降低噪声对周围环境的影响。</w:t>
            </w:r>
          </w:p>
          <w:p w:rsidR="00BB1538" w:rsidRPr="00EE10EA" w:rsidRDefault="00BB1538" w:rsidP="00BB1538">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3</w:t>
            </w:r>
            <w:r w:rsidRPr="00EE10EA">
              <w:rPr>
                <w:rFonts w:ascii="Times New Roman" w:hAnsiTheme="minorEastAsia" w:cs="Times New Roman"/>
                <w:sz w:val="24"/>
              </w:rPr>
              <w:t>）通过在厂房内采用吸音建材，设备基础增设防振沟，以便控制噪声扩散，降低噪声对周围环境的影响。</w:t>
            </w:r>
          </w:p>
          <w:p w:rsidR="00BB1538" w:rsidRPr="00EE10EA" w:rsidRDefault="00BB1538" w:rsidP="00BB1538">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4</w:t>
            </w:r>
            <w:r w:rsidRPr="00EE10EA">
              <w:rPr>
                <w:rFonts w:ascii="Times New Roman" w:hAnsiTheme="minorEastAsia" w:cs="Times New Roman"/>
                <w:sz w:val="24"/>
              </w:rPr>
              <w:t>）合理布局，应充分考虑高噪设备的安装位置，高噪声设备安装在车间内的中部，尽量远离厂界布置，确保厂界噪声达标。</w:t>
            </w:r>
          </w:p>
          <w:p w:rsidR="00A75331" w:rsidRPr="00EE10EA" w:rsidRDefault="00C32845">
            <w:pPr>
              <w:spacing w:line="360" w:lineRule="auto"/>
              <w:ind w:firstLineChars="49" w:firstLine="118"/>
              <w:rPr>
                <w:rFonts w:ascii="Times New Roman" w:hAnsi="Times New Roman" w:cs="Times New Roman"/>
                <w:b/>
                <w:sz w:val="24"/>
              </w:rPr>
            </w:pPr>
            <w:r w:rsidRPr="00EE10EA">
              <w:rPr>
                <w:rFonts w:ascii="Times New Roman" w:hAnsi="Times New Roman" w:cs="Times New Roman"/>
                <w:b/>
                <w:sz w:val="24"/>
              </w:rPr>
              <w:t>4</w:t>
            </w:r>
            <w:r w:rsidRPr="00EE10EA">
              <w:rPr>
                <w:rFonts w:ascii="Times New Roman" w:hAnsiTheme="minorEastAsia" w:cs="Times New Roman"/>
                <w:b/>
                <w:sz w:val="24"/>
              </w:rPr>
              <w:t>、固体废弃物环境的影响</w:t>
            </w:r>
          </w:p>
          <w:p w:rsidR="009D0E66" w:rsidRPr="009B0002" w:rsidRDefault="009D0E66" w:rsidP="009D0E66">
            <w:pPr>
              <w:snapToGrid w:val="0"/>
              <w:spacing w:line="360" w:lineRule="auto"/>
              <w:ind w:firstLineChars="200" w:firstLine="480"/>
              <w:rPr>
                <w:rFonts w:ascii="Times New Roman" w:hAnsi="Times New Roman" w:cs="Times New Roman"/>
                <w:color w:val="FF0000"/>
                <w:kern w:val="0"/>
                <w:sz w:val="24"/>
                <w:u w:val="single"/>
              </w:rPr>
            </w:pPr>
            <w:r w:rsidRPr="009B0002">
              <w:rPr>
                <w:rFonts w:ascii="Times New Roman" w:hAnsiTheme="minorEastAsia" w:cs="Times New Roman"/>
                <w:color w:val="FF0000"/>
                <w:kern w:val="0"/>
                <w:sz w:val="24"/>
                <w:u w:val="single"/>
              </w:rPr>
              <w:t>项目运营期主要为主要包括废包装材料、</w:t>
            </w:r>
            <w:r w:rsidR="00391E33" w:rsidRPr="009B0002">
              <w:rPr>
                <w:rFonts w:ascii="Times New Roman" w:hAnsiTheme="minorEastAsia" w:cs="Times New Roman"/>
                <w:color w:val="FF0000"/>
                <w:kern w:val="0"/>
                <w:sz w:val="24"/>
                <w:u w:val="single"/>
              </w:rPr>
              <w:t>燃生物质灰渣、</w:t>
            </w:r>
            <w:r w:rsidRPr="009B0002">
              <w:rPr>
                <w:rFonts w:ascii="Times New Roman" w:hAnsiTheme="minorEastAsia" w:cs="Times New Roman"/>
                <w:color w:val="FF0000"/>
                <w:kern w:val="0"/>
                <w:sz w:val="24"/>
                <w:u w:val="single"/>
              </w:rPr>
              <w:t>办公生活垃圾以及废机油。</w:t>
            </w:r>
          </w:p>
          <w:p w:rsidR="009D0E66" w:rsidRPr="009B0002" w:rsidRDefault="009D0E66" w:rsidP="009D0E66">
            <w:pPr>
              <w:snapToGrid w:val="0"/>
              <w:spacing w:line="360" w:lineRule="auto"/>
              <w:ind w:firstLineChars="200" w:firstLine="480"/>
              <w:rPr>
                <w:rFonts w:ascii="Times New Roman" w:hAnsi="Times New Roman" w:cs="Times New Roman"/>
                <w:color w:val="FF0000"/>
                <w:sz w:val="24"/>
                <w:u w:val="single"/>
              </w:rPr>
            </w:pPr>
            <w:r w:rsidRPr="009B0002">
              <w:rPr>
                <w:rFonts w:ascii="Times New Roman" w:hAnsiTheme="minorEastAsia" w:cs="Times New Roman"/>
                <w:color w:val="FF0000"/>
                <w:sz w:val="24"/>
                <w:u w:val="single"/>
              </w:rPr>
              <w:t>（</w:t>
            </w:r>
            <w:r w:rsidRPr="009B0002">
              <w:rPr>
                <w:rFonts w:ascii="Times New Roman" w:hAnsi="Times New Roman" w:cs="Times New Roman"/>
                <w:color w:val="FF0000"/>
                <w:sz w:val="24"/>
                <w:u w:val="single"/>
              </w:rPr>
              <w:t>1</w:t>
            </w:r>
            <w:r w:rsidRPr="009B0002">
              <w:rPr>
                <w:rFonts w:ascii="Times New Roman" w:hAnsiTheme="minorEastAsia" w:cs="Times New Roman"/>
                <w:color w:val="FF0000"/>
                <w:sz w:val="24"/>
                <w:u w:val="single"/>
              </w:rPr>
              <w:t>）废包装材料</w:t>
            </w:r>
          </w:p>
          <w:p w:rsidR="009D0E66" w:rsidRPr="009B0002" w:rsidRDefault="009D0E66" w:rsidP="009D0E66">
            <w:pPr>
              <w:snapToGrid w:val="0"/>
              <w:spacing w:line="360" w:lineRule="auto"/>
              <w:ind w:firstLineChars="200" w:firstLine="480"/>
              <w:rPr>
                <w:rFonts w:ascii="Times New Roman" w:hAnsi="Times New Roman" w:cs="Times New Roman"/>
                <w:color w:val="FF0000"/>
                <w:sz w:val="24"/>
                <w:u w:val="single"/>
              </w:rPr>
            </w:pPr>
            <w:r w:rsidRPr="009B0002">
              <w:rPr>
                <w:rFonts w:ascii="Times New Roman" w:hAnsiTheme="minorEastAsia" w:cs="Times New Roman"/>
                <w:color w:val="FF0000"/>
                <w:sz w:val="24"/>
                <w:u w:val="single"/>
              </w:rPr>
              <w:t>本项目原料和成品废弃包装袋为编织袋，该部分固废产生量约</w:t>
            </w:r>
            <w:r w:rsidRPr="009B0002">
              <w:rPr>
                <w:rFonts w:ascii="Times New Roman" w:hAnsi="Times New Roman" w:cs="Times New Roman"/>
                <w:color w:val="FF0000"/>
                <w:sz w:val="24"/>
                <w:u w:val="single"/>
              </w:rPr>
              <w:t>0.0</w:t>
            </w:r>
            <w:r w:rsidR="00391E33" w:rsidRPr="009B0002">
              <w:rPr>
                <w:rFonts w:ascii="Times New Roman" w:hAnsi="Times New Roman" w:cs="Times New Roman"/>
                <w:color w:val="FF0000"/>
                <w:sz w:val="24"/>
                <w:u w:val="single"/>
              </w:rPr>
              <w:t>1</w:t>
            </w:r>
            <w:r w:rsidRPr="009B0002">
              <w:rPr>
                <w:rFonts w:ascii="Times New Roman" w:hAnsi="Times New Roman" w:cs="Times New Roman"/>
                <w:color w:val="FF0000"/>
                <w:sz w:val="24"/>
                <w:u w:val="single"/>
              </w:rPr>
              <w:t>t/a</w:t>
            </w:r>
            <w:r w:rsidRPr="009B0002">
              <w:rPr>
                <w:rFonts w:ascii="Times New Roman" w:hAnsiTheme="minorEastAsia" w:cs="Times New Roman"/>
                <w:color w:val="FF0000"/>
                <w:sz w:val="24"/>
                <w:u w:val="single"/>
              </w:rPr>
              <w:t>，经分类收集后，定期外售至废品收购站。</w:t>
            </w:r>
          </w:p>
          <w:p w:rsidR="00A75331" w:rsidRPr="009B0002" w:rsidRDefault="00754316">
            <w:pPr>
              <w:spacing w:line="360" w:lineRule="auto"/>
              <w:ind w:firstLineChars="200" w:firstLine="480"/>
              <w:rPr>
                <w:rFonts w:ascii="Times New Roman" w:hAnsi="Times New Roman" w:cs="Times New Roman"/>
                <w:color w:val="FF0000"/>
                <w:sz w:val="24"/>
                <w:u w:val="single"/>
              </w:rPr>
            </w:pPr>
            <w:r w:rsidRPr="009B0002">
              <w:rPr>
                <w:rFonts w:ascii="Times New Roman" w:hAnsiTheme="minorEastAsia" w:cs="Times New Roman"/>
                <w:color w:val="FF0000"/>
                <w:sz w:val="24"/>
                <w:u w:val="single"/>
              </w:rPr>
              <w:t>（</w:t>
            </w:r>
            <w:r w:rsidRPr="009B0002">
              <w:rPr>
                <w:rFonts w:ascii="Times New Roman" w:hAnsi="Times New Roman" w:cs="Times New Roman"/>
                <w:color w:val="FF0000"/>
                <w:sz w:val="24"/>
                <w:u w:val="single"/>
              </w:rPr>
              <w:t>2</w:t>
            </w:r>
            <w:r w:rsidRPr="009B0002">
              <w:rPr>
                <w:rFonts w:ascii="Times New Roman" w:hAnsiTheme="minorEastAsia" w:cs="Times New Roman"/>
                <w:color w:val="FF0000"/>
                <w:sz w:val="24"/>
                <w:u w:val="single"/>
              </w:rPr>
              <w:t>）</w:t>
            </w:r>
            <w:r w:rsidR="00C32845" w:rsidRPr="009B0002">
              <w:rPr>
                <w:rFonts w:ascii="Times New Roman" w:hAnsiTheme="minorEastAsia" w:cs="Times New Roman"/>
                <w:color w:val="FF0000"/>
                <w:sz w:val="24"/>
                <w:u w:val="single"/>
              </w:rPr>
              <w:t>生活垃圾</w:t>
            </w:r>
          </w:p>
          <w:p w:rsidR="00A75331" w:rsidRPr="009B0002" w:rsidRDefault="00C32845">
            <w:pPr>
              <w:spacing w:line="360" w:lineRule="auto"/>
              <w:ind w:firstLineChars="200" w:firstLine="480"/>
              <w:rPr>
                <w:rFonts w:ascii="Times New Roman" w:hAnsi="Times New Roman" w:cs="Times New Roman"/>
                <w:color w:val="FF0000"/>
                <w:sz w:val="24"/>
                <w:u w:val="single"/>
              </w:rPr>
            </w:pPr>
            <w:r w:rsidRPr="009B0002">
              <w:rPr>
                <w:rFonts w:ascii="Times New Roman" w:hAnsiTheme="minorEastAsia" w:cs="Times New Roman"/>
                <w:color w:val="FF0000"/>
                <w:sz w:val="24"/>
                <w:u w:val="single"/>
              </w:rPr>
              <w:t>职工生活垃圾产生量为</w:t>
            </w:r>
            <w:r w:rsidR="00391E33" w:rsidRPr="009B0002">
              <w:rPr>
                <w:rFonts w:ascii="Times New Roman" w:hAnsi="Times New Roman" w:cs="Times New Roman"/>
                <w:color w:val="FF0000"/>
                <w:sz w:val="24"/>
                <w:u w:val="single"/>
              </w:rPr>
              <w:t>4.8</w:t>
            </w:r>
            <w:r w:rsidRPr="009B0002">
              <w:rPr>
                <w:rFonts w:ascii="Times New Roman" w:hAnsi="Times New Roman" w:cs="Times New Roman"/>
                <w:color w:val="FF0000"/>
                <w:sz w:val="24"/>
                <w:u w:val="single"/>
              </w:rPr>
              <w:t>t/a</w:t>
            </w:r>
            <w:r w:rsidRPr="009B0002">
              <w:rPr>
                <w:rFonts w:ascii="Times New Roman" w:hAnsiTheme="minorEastAsia" w:cs="Times New Roman"/>
                <w:color w:val="FF0000"/>
                <w:sz w:val="24"/>
                <w:u w:val="single"/>
              </w:rPr>
              <w:t>，经收集后，由环卫部门清运至生活垃圾处理中心处理。</w:t>
            </w:r>
          </w:p>
          <w:p w:rsidR="00A75331" w:rsidRPr="009B0002" w:rsidRDefault="00754316">
            <w:pPr>
              <w:spacing w:line="360" w:lineRule="auto"/>
              <w:ind w:firstLineChars="200" w:firstLine="480"/>
              <w:rPr>
                <w:rFonts w:ascii="Times New Roman" w:hAnsi="Times New Roman" w:cs="Times New Roman"/>
                <w:color w:val="FF0000"/>
                <w:sz w:val="24"/>
                <w:u w:val="single"/>
              </w:rPr>
            </w:pPr>
            <w:r w:rsidRPr="009B0002">
              <w:rPr>
                <w:rFonts w:ascii="Times New Roman" w:hAnsiTheme="minorEastAsia" w:cs="Times New Roman"/>
                <w:color w:val="FF0000"/>
                <w:sz w:val="24"/>
                <w:u w:val="single"/>
              </w:rPr>
              <w:t>（</w:t>
            </w:r>
            <w:r w:rsidRPr="009B0002">
              <w:rPr>
                <w:rFonts w:ascii="Times New Roman" w:hAnsi="Times New Roman" w:cs="Times New Roman"/>
                <w:color w:val="FF0000"/>
                <w:sz w:val="24"/>
                <w:u w:val="single"/>
              </w:rPr>
              <w:t>3</w:t>
            </w:r>
            <w:r w:rsidRPr="009B0002">
              <w:rPr>
                <w:rFonts w:ascii="Times New Roman" w:hAnsiTheme="minorEastAsia" w:cs="Times New Roman"/>
                <w:color w:val="FF0000"/>
                <w:sz w:val="24"/>
                <w:u w:val="single"/>
              </w:rPr>
              <w:t>）</w:t>
            </w:r>
            <w:r w:rsidR="00C32845" w:rsidRPr="009B0002">
              <w:rPr>
                <w:rFonts w:ascii="Times New Roman" w:hAnsiTheme="minorEastAsia" w:cs="Times New Roman"/>
                <w:color w:val="FF0000"/>
                <w:sz w:val="24"/>
                <w:u w:val="single"/>
              </w:rPr>
              <w:t>机修固废</w:t>
            </w:r>
          </w:p>
          <w:p w:rsidR="00A75331" w:rsidRPr="009B0002" w:rsidRDefault="00C32845">
            <w:pPr>
              <w:spacing w:line="360" w:lineRule="auto"/>
              <w:ind w:firstLineChars="200" w:firstLine="480"/>
              <w:rPr>
                <w:rFonts w:ascii="Times New Roman" w:hAnsiTheme="minorEastAsia" w:cs="Times New Roman"/>
                <w:color w:val="FF0000"/>
                <w:sz w:val="24"/>
                <w:u w:val="single"/>
              </w:rPr>
            </w:pPr>
            <w:r w:rsidRPr="009B0002">
              <w:rPr>
                <w:rFonts w:ascii="Times New Roman" w:hAnsiTheme="minorEastAsia" w:cs="Times New Roman"/>
                <w:color w:val="FF0000"/>
                <w:sz w:val="24"/>
                <w:u w:val="single"/>
              </w:rPr>
              <w:t>本项目危险废物应暂存于厂区内危废暂存间，定期交由有资质的单位进行处理。危</w:t>
            </w:r>
            <w:r w:rsidRPr="009B0002">
              <w:rPr>
                <w:rFonts w:ascii="Times New Roman" w:hAnsiTheme="minorEastAsia" w:cs="Times New Roman"/>
                <w:color w:val="FF0000"/>
                <w:sz w:val="24"/>
                <w:u w:val="single"/>
              </w:rPr>
              <w:lastRenderedPageBreak/>
              <w:t>废暂存间应贴有危废标志，做好防雨措施，并对地面进行防渗处理。</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建设项目危险废物暂存场按《危险废物贮存污染控制标准》</w:t>
            </w:r>
            <w:r w:rsidRPr="00754316">
              <w:rPr>
                <w:rFonts w:ascii="Times New Roman" w:hAnsi="Times New Roman" w:cs="Times New Roman"/>
                <w:color w:val="FF0000"/>
                <w:u w:val="single"/>
              </w:rPr>
              <w:t>( GB18597-2001)</w:t>
            </w:r>
            <w:r w:rsidRPr="00754316">
              <w:rPr>
                <w:rFonts w:ascii="Times New Roman" w:hAnsiTheme="minorEastAsia" w:cs="Times New Roman"/>
                <w:color w:val="FF0000"/>
                <w:u w:val="single"/>
              </w:rPr>
              <w:t>及修改单要求进行设置，具体如下：</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①废物贮存设施按《环境保护图形标志》</w:t>
            </w:r>
            <w:r w:rsidRPr="00754316">
              <w:rPr>
                <w:rFonts w:ascii="Times New Roman" w:hAnsi="Times New Roman" w:cs="Times New Roman"/>
                <w:color w:val="FF0000"/>
                <w:u w:val="single"/>
              </w:rPr>
              <w:t>(GB 15562-1995)</w:t>
            </w:r>
            <w:r w:rsidRPr="00754316">
              <w:rPr>
                <w:rFonts w:ascii="Times New Roman" w:hAnsiTheme="minorEastAsia" w:cs="Times New Roman"/>
                <w:color w:val="FF0000"/>
                <w:u w:val="single"/>
              </w:rPr>
              <w:t>的规定设置警示标志；</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②废物贮存设施周围设置围墙或其它防护栅栏；</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③废物贮存设施配备通讯设备、照明设施、安全防护服装及工具，并设有应急防护设施；</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④废物贮存设施内清理出来的泄漏物，按危险废物处理；</w:t>
            </w:r>
          </w:p>
          <w:p w:rsidR="00754316" w:rsidRPr="00754316" w:rsidRDefault="00754316" w:rsidP="00754316">
            <w:pPr>
              <w:pStyle w:val="af6"/>
              <w:adjustRightInd w:val="0"/>
              <w:snapToGrid w:val="0"/>
              <w:rPr>
                <w:rFonts w:ascii="Times New Roman" w:hAnsi="Times New Roman" w:cs="Times New Roman"/>
                <w:color w:val="FF0000"/>
                <w:u w:val="single"/>
              </w:rPr>
            </w:pPr>
            <w:r w:rsidRPr="00754316">
              <w:rPr>
                <w:rFonts w:ascii="Times New Roman" w:hAnsiTheme="minorEastAsia" w:cs="Times New Roman"/>
                <w:color w:val="FF0000"/>
                <w:u w:val="single"/>
              </w:rPr>
              <w:t>⑤废物贮存设施设置防渗、防雨、防漏等防范措施。</w:t>
            </w:r>
          </w:p>
          <w:p w:rsidR="00391E33" w:rsidRPr="00EE10EA" w:rsidRDefault="00391E33">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w:t>
            </w:r>
            <w:r w:rsidR="00754316">
              <w:rPr>
                <w:rFonts w:ascii="Times New Roman" w:hAnsi="Times New Roman" w:cs="Times New Roman" w:hint="eastAsia"/>
                <w:sz w:val="24"/>
              </w:rPr>
              <w:t>4</w:t>
            </w:r>
            <w:r w:rsidRPr="00EE10EA">
              <w:rPr>
                <w:rFonts w:ascii="Times New Roman" w:hAnsiTheme="minorEastAsia" w:cs="Times New Roman"/>
                <w:sz w:val="24"/>
              </w:rPr>
              <w:t>）燃生物质灰渣</w:t>
            </w:r>
          </w:p>
          <w:p w:rsidR="00391E33" w:rsidRPr="00EE10EA" w:rsidRDefault="00391E33">
            <w:pPr>
              <w:spacing w:line="360" w:lineRule="auto"/>
              <w:ind w:firstLineChars="200" w:firstLine="480"/>
              <w:rPr>
                <w:rFonts w:ascii="Times New Roman" w:hAnsi="Times New Roman" w:cs="Times New Roman"/>
                <w:sz w:val="24"/>
              </w:rPr>
            </w:pPr>
            <w:r w:rsidRPr="00EE10EA">
              <w:rPr>
                <w:rFonts w:ascii="Times New Roman" w:hAnsiTheme="minorEastAsia" w:cs="Times New Roman"/>
                <w:bCs/>
                <w:kern w:val="0"/>
                <w:sz w:val="24"/>
              </w:rPr>
              <w:t>项目采用</w:t>
            </w:r>
            <w:r w:rsidRPr="00EE10EA">
              <w:rPr>
                <w:rFonts w:ascii="Times New Roman" w:hAnsiTheme="minorEastAsia" w:cs="Times New Roman"/>
                <w:spacing w:val="4"/>
                <w:sz w:val="24"/>
              </w:rPr>
              <w:t>成型生物质颗粒</w:t>
            </w:r>
            <w:r w:rsidRPr="00EE10EA">
              <w:rPr>
                <w:rFonts w:ascii="Times New Roman" w:hAnsiTheme="minorEastAsia" w:cs="Times New Roman"/>
                <w:bCs/>
                <w:kern w:val="0"/>
                <w:sz w:val="24"/>
              </w:rPr>
              <w:t>作为燃料，生物质燃料挥发份好，燃烧后灰渣产生量约为生物质用量的</w:t>
            </w:r>
            <w:r w:rsidRPr="00EE10EA">
              <w:rPr>
                <w:rFonts w:ascii="Times New Roman" w:hAnsi="Times New Roman" w:cs="Times New Roman"/>
                <w:bCs/>
                <w:kern w:val="0"/>
                <w:sz w:val="24"/>
              </w:rPr>
              <w:t>5%</w:t>
            </w:r>
            <w:r w:rsidRPr="00EE10EA">
              <w:rPr>
                <w:rFonts w:ascii="Times New Roman" w:hAnsiTheme="minorEastAsia" w:cs="Times New Roman"/>
                <w:bCs/>
                <w:kern w:val="0"/>
                <w:sz w:val="24"/>
              </w:rPr>
              <w:t>，项目生物质消耗量为</w:t>
            </w:r>
            <w:r w:rsidRPr="00EE10EA">
              <w:rPr>
                <w:rFonts w:ascii="Times New Roman" w:hAnsi="Times New Roman" w:cs="Times New Roman"/>
                <w:bCs/>
                <w:kern w:val="0"/>
                <w:sz w:val="24"/>
              </w:rPr>
              <w:t>540t/a</w:t>
            </w:r>
            <w:r w:rsidRPr="00EE10EA">
              <w:rPr>
                <w:rFonts w:ascii="Times New Roman" w:hAnsiTheme="minorEastAsia" w:cs="Times New Roman"/>
                <w:bCs/>
                <w:kern w:val="0"/>
                <w:sz w:val="24"/>
              </w:rPr>
              <w:t>，则产生的灰渣为</w:t>
            </w:r>
            <w:r w:rsidRPr="00EE10EA">
              <w:rPr>
                <w:rFonts w:ascii="Times New Roman" w:hAnsi="Times New Roman" w:cs="Times New Roman"/>
                <w:bCs/>
                <w:kern w:val="0"/>
                <w:sz w:val="24"/>
              </w:rPr>
              <w:t>27t/a</w:t>
            </w:r>
            <w:r w:rsidRPr="00EE10EA">
              <w:rPr>
                <w:rFonts w:ascii="Times New Roman" w:hAnsiTheme="minorEastAsia" w:cs="Times New Roman"/>
                <w:bCs/>
                <w:kern w:val="0"/>
                <w:sz w:val="24"/>
              </w:rPr>
              <w:t>。</w:t>
            </w:r>
            <w:r w:rsidR="00A43775">
              <w:rPr>
                <w:rFonts w:ascii="Times New Roman" w:hAnsiTheme="minorEastAsia" w:cs="Times New Roman" w:hint="eastAsia"/>
                <w:bCs/>
                <w:kern w:val="0"/>
                <w:sz w:val="24"/>
              </w:rPr>
              <w:t>热风炉</w:t>
            </w:r>
            <w:r w:rsidRPr="00EE10EA">
              <w:rPr>
                <w:rFonts w:ascii="Times New Roman" w:hAnsiTheme="minorEastAsia" w:cs="Times New Roman"/>
                <w:bCs/>
                <w:sz w:val="24"/>
              </w:rPr>
              <w:t>燃烧灰渣</w:t>
            </w:r>
            <w:r w:rsidRPr="00EE10EA">
              <w:rPr>
                <w:rFonts w:ascii="Times New Roman" w:hAnsiTheme="minorEastAsia" w:cs="Times New Roman"/>
                <w:bCs/>
                <w:kern w:val="0"/>
                <w:sz w:val="24"/>
              </w:rPr>
              <w:t>作为生产农田肥料的原料出售。</w:t>
            </w:r>
          </w:p>
          <w:p w:rsidR="00A75331" w:rsidRPr="00EE10EA" w:rsidRDefault="00C32845">
            <w:pPr>
              <w:spacing w:line="360" w:lineRule="auto"/>
              <w:ind w:firstLine="480"/>
              <w:rPr>
                <w:rFonts w:ascii="Times New Roman" w:hAnsi="Times New Roman" w:cs="Times New Roman"/>
                <w:sz w:val="24"/>
              </w:rPr>
            </w:pPr>
            <w:r w:rsidRPr="00EE10EA">
              <w:rPr>
                <w:rFonts w:ascii="Times New Roman" w:hAnsiTheme="minorEastAsia" w:cs="Times New Roman"/>
                <w:sz w:val="24"/>
              </w:rPr>
              <w:t>综上所述，各固体废物的清理或外运应及时彻底，采取以上措施后，本工程固体废物均可得到妥善处理，对周围环境不会造成影响。</w:t>
            </w:r>
          </w:p>
          <w:p w:rsidR="00A75331" w:rsidRPr="00EE10EA" w:rsidRDefault="00BB1538">
            <w:pPr>
              <w:widowControl/>
              <w:autoSpaceDE w:val="0"/>
              <w:autoSpaceDN w:val="0"/>
              <w:spacing w:line="360" w:lineRule="auto"/>
              <w:ind w:firstLine="480"/>
              <w:jc w:val="left"/>
              <w:rPr>
                <w:rFonts w:ascii="Times New Roman" w:hAnsi="Times New Roman" w:cs="Times New Roman"/>
                <w:b/>
                <w:sz w:val="24"/>
              </w:rPr>
            </w:pPr>
            <w:r w:rsidRPr="00EE10EA">
              <w:rPr>
                <w:rFonts w:ascii="Times New Roman" w:hAnsi="Times New Roman" w:cs="Times New Roman"/>
                <w:b/>
                <w:sz w:val="24"/>
              </w:rPr>
              <w:t>5</w:t>
            </w:r>
            <w:r w:rsidR="00C32845" w:rsidRPr="00EE10EA">
              <w:rPr>
                <w:rFonts w:ascii="Times New Roman" w:hAnsiTheme="minorEastAsia" w:cs="Times New Roman"/>
                <w:b/>
                <w:sz w:val="24"/>
              </w:rPr>
              <w:t>、环境管理</w:t>
            </w:r>
          </w:p>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为保证工程的社会经济效益与环境效益相协调，实现可持续发展的目标，应加强对工程营运期的环境管理工作，由建设单位安排专人负责工程日常的环境管理工作，配合环境保护行政主管部门做好营运期的环保工作。其主要工作职责如下：</w:t>
            </w:r>
          </w:p>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imes New Roman" w:cs="Times New Roman"/>
                <w:sz w:val="24"/>
              </w:rPr>
              <w:t>(1)</w:t>
            </w:r>
            <w:r w:rsidRPr="00EE10EA">
              <w:rPr>
                <w:rFonts w:ascii="Times New Roman" w:hAnsiTheme="minorEastAsia" w:cs="Times New Roman"/>
                <w:sz w:val="24"/>
              </w:rPr>
              <w:t>执行国家及地方的环保方针、政策和有关法律、法规，协助制定与实施环境保护规划，配合有关部门审查落实工程环保设施的竣工验收；</w:t>
            </w:r>
          </w:p>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imes New Roman" w:cs="Times New Roman"/>
                <w:sz w:val="24"/>
              </w:rPr>
              <w:t>(2)</w:t>
            </w:r>
            <w:r w:rsidRPr="00EE10EA">
              <w:rPr>
                <w:rFonts w:ascii="Times New Roman" w:hAnsiTheme="minorEastAsia" w:cs="Times New Roman"/>
                <w:sz w:val="24"/>
              </w:rPr>
              <w:t>监督检查环保设施落实和运行情况；</w:t>
            </w:r>
          </w:p>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imes New Roman" w:cs="Times New Roman"/>
                <w:sz w:val="24"/>
              </w:rPr>
              <w:t>(3)</w:t>
            </w:r>
            <w:r w:rsidRPr="00EE10EA">
              <w:rPr>
                <w:rFonts w:ascii="Times New Roman" w:hAnsiTheme="minorEastAsia" w:cs="Times New Roman"/>
                <w:sz w:val="24"/>
              </w:rPr>
              <w:t>做好环境统计，建立工程环境质量监测、污染源调查和监测档案，并定期向当地环境保护行政主管部门报告；</w:t>
            </w:r>
          </w:p>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imes New Roman" w:cs="Times New Roman"/>
                <w:sz w:val="24"/>
              </w:rPr>
              <w:t>(4)</w:t>
            </w:r>
            <w:r w:rsidRPr="00EE10EA">
              <w:rPr>
                <w:rFonts w:ascii="Times New Roman" w:hAnsiTheme="minorEastAsia" w:cs="Times New Roman"/>
                <w:sz w:val="24"/>
              </w:rPr>
              <w:t>根据环保部门提出的环境质量要求，制定工程环境管理条例，对因工程引发或增加的环境污染进行严格控制，并提出改善环境质量的措施和计划。</w:t>
            </w:r>
          </w:p>
          <w:p w:rsidR="00A75331" w:rsidRPr="00EE10EA" w:rsidRDefault="00BB1538">
            <w:pPr>
              <w:spacing w:line="360" w:lineRule="auto"/>
              <w:ind w:firstLineChars="200" w:firstLine="482"/>
              <w:rPr>
                <w:rFonts w:ascii="Times New Roman" w:hAnsi="Times New Roman" w:cs="Times New Roman"/>
                <w:b/>
                <w:iCs/>
                <w:kern w:val="44"/>
                <w:sz w:val="24"/>
              </w:rPr>
            </w:pPr>
            <w:r w:rsidRPr="00EE10EA">
              <w:rPr>
                <w:rFonts w:ascii="Times New Roman" w:hAnsi="Times New Roman" w:cs="Times New Roman"/>
                <w:b/>
                <w:iCs/>
                <w:kern w:val="44"/>
                <w:sz w:val="24"/>
              </w:rPr>
              <w:t>6</w:t>
            </w:r>
            <w:r w:rsidR="00C32845" w:rsidRPr="00EE10EA">
              <w:rPr>
                <w:rFonts w:ascii="Times New Roman" w:hAnsiTheme="minorEastAsia" w:cs="Times New Roman"/>
                <w:b/>
                <w:iCs/>
                <w:kern w:val="44"/>
                <w:sz w:val="24"/>
              </w:rPr>
              <w:t>、环境监测计划</w:t>
            </w:r>
          </w:p>
          <w:p w:rsidR="00A75331" w:rsidRPr="00EE10EA" w:rsidRDefault="00C32845">
            <w:pPr>
              <w:spacing w:line="360" w:lineRule="auto"/>
              <w:ind w:firstLineChars="200" w:firstLine="480"/>
              <w:rPr>
                <w:rFonts w:ascii="Times New Roman" w:hAnsi="Times New Roman" w:cs="Times New Roman"/>
                <w:bCs/>
                <w:iCs/>
                <w:kern w:val="44"/>
                <w:sz w:val="24"/>
              </w:rPr>
            </w:pPr>
            <w:r w:rsidRPr="00EE10EA">
              <w:rPr>
                <w:rFonts w:ascii="Times New Roman" w:hAnsiTheme="minorEastAsia" w:cs="Times New Roman"/>
                <w:bCs/>
                <w:iCs/>
                <w:kern w:val="44"/>
                <w:sz w:val="24"/>
              </w:rPr>
              <w:t>环境监测的目的是为了及时了解工程对环境的影响及检验工程环境保护措施的有效性。</w:t>
            </w:r>
            <w:r w:rsidRPr="00EE10EA">
              <w:rPr>
                <w:rFonts w:ascii="Times New Roman" w:hAnsiTheme="minorEastAsia" w:cs="Times New Roman"/>
                <w:sz w:val="24"/>
              </w:rPr>
              <w:t>本工程日常环境监测可委托当地具备环境监测资质的监测单位负责。根据公司生</w:t>
            </w:r>
            <w:r w:rsidRPr="00EE10EA">
              <w:rPr>
                <w:rFonts w:ascii="Times New Roman" w:hAnsiTheme="minorEastAsia" w:cs="Times New Roman"/>
                <w:sz w:val="24"/>
              </w:rPr>
              <w:lastRenderedPageBreak/>
              <w:t>产状况及排污特征，</w:t>
            </w:r>
            <w:r w:rsidRPr="00EE10EA">
              <w:rPr>
                <w:rFonts w:ascii="Times New Roman" w:hAnsiTheme="minorEastAsia" w:cs="Times New Roman"/>
                <w:bCs/>
                <w:iCs/>
                <w:kern w:val="44"/>
                <w:sz w:val="24"/>
              </w:rPr>
              <w:t>环境监测计划如表所示。</w:t>
            </w:r>
          </w:p>
          <w:p w:rsidR="00A75331" w:rsidRPr="00EE10EA" w:rsidRDefault="00C32845" w:rsidP="006C4B1E">
            <w:pPr>
              <w:ind w:firstLineChars="200" w:firstLine="482"/>
              <w:jc w:val="center"/>
              <w:rPr>
                <w:rFonts w:ascii="Times New Roman" w:hAnsi="Times New Roman" w:cs="Times New Roman"/>
                <w:b/>
                <w:bCs/>
                <w:iCs/>
                <w:kern w:val="44"/>
                <w:sz w:val="24"/>
              </w:rPr>
            </w:pPr>
            <w:r w:rsidRPr="00EE10EA">
              <w:rPr>
                <w:rFonts w:ascii="Times New Roman" w:hAnsiTheme="minorEastAsia" w:cs="Times New Roman"/>
                <w:b/>
                <w:bCs/>
                <w:iCs/>
                <w:kern w:val="44"/>
                <w:sz w:val="24"/>
              </w:rPr>
              <w:t>表</w:t>
            </w:r>
            <w:r w:rsidRPr="00EE10EA">
              <w:rPr>
                <w:rFonts w:ascii="Times New Roman" w:hAnsi="Times New Roman" w:cs="Times New Roman"/>
                <w:b/>
                <w:bCs/>
                <w:iCs/>
                <w:kern w:val="44"/>
                <w:sz w:val="24"/>
              </w:rPr>
              <w:t>7-</w:t>
            </w:r>
            <w:r w:rsidR="00121333" w:rsidRPr="00EE10EA">
              <w:rPr>
                <w:rFonts w:ascii="Times New Roman" w:hAnsi="Times New Roman" w:cs="Times New Roman"/>
                <w:b/>
                <w:bCs/>
                <w:iCs/>
                <w:kern w:val="44"/>
                <w:sz w:val="24"/>
              </w:rPr>
              <w:t>1</w:t>
            </w:r>
            <w:r w:rsidR="007A4EC2">
              <w:rPr>
                <w:rFonts w:ascii="Times New Roman" w:hAnsi="Times New Roman" w:cs="Times New Roman" w:hint="eastAsia"/>
                <w:b/>
                <w:bCs/>
                <w:iCs/>
                <w:kern w:val="44"/>
                <w:sz w:val="24"/>
              </w:rPr>
              <w:t>4</w:t>
            </w:r>
            <w:r w:rsidR="00143CBF" w:rsidRPr="00EE10EA">
              <w:rPr>
                <w:rFonts w:ascii="Times New Roman" w:hAnsi="Times New Roman" w:cs="Times New Roman"/>
                <w:b/>
                <w:bCs/>
                <w:iCs/>
                <w:kern w:val="44"/>
                <w:sz w:val="24"/>
              </w:rPr>
              <w:t xml:space="preserve">  </w:t>
            </w:r>
            <w:r w:rsidRPr="00EE10EA">
              <w:rPr>
                <w:rFonts w:ascii="Times New Roman" w:hAnsi="Times New Roman" w:cs="Times New Roman"/>
                <w:b/>
                <w:bCs/>
                <w:iCs/>
                <w:kern w:val="44"/>
                <w:sz w:val="24"/>
              </w:rPr>
              <w:t xml:space="preserve"> </w:t>
            </w:r>
            <w:r w:rsidRPr="00EE10EA">
              <w:rPr>
                <w:rFonts w:ascii="Times New Roman" w:hAnsiTheme="minorEastAsia" w:cs="Times New Roman"/>
                <w:b/>
                <w:bCs/>
                <w:iCs/>
                <w:kern w:val="44"/>
                <w:sz w:val="24"/>
              </w:rPr>
              <w:t>环境监测计划</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569"/>
              <w:gridCol w:w="2167"/>
              <w:gridCol w:w="3739"/>
              <w:gridCol w:w="1592"/>
            </w:tblGrid>
            <w:tr w:rsidR="002D7129" w:rsidRPr="00EE10EA" w:rsidTr="002D7129">
              <w:trPr>
                <w:trHeight w:val="340"/>
                <w:jc w:val="center"/>
              </w:trPr>
              <w:tc>
                <w:tcPr>
                  <w:tcW w:w="86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监测项目</w:t>
                  </w:r>
                </w:p>
              </w:tc>
              <w:tc>
                <w:tcPr>
                  <w:tcW w:w="119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监测点位</w:t>
                  </w:r>
                </w:p>
              </w:tc>
              <w:tc>
                <w:tcPr>
                  <w:tcW w:w="2062"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监测因子</w:t>
                  </w:r>
                </w:p>
              </w:tc>
              <w:tc>
                <w:tcPr>
                  <w:tcW w:w="878"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监测频次</w:t>
                  </w:r>
                </w:p>
              </w:tc>
            </w:tr>
            <w:tr w:rsidR="002D7129" w:rsidRPr="00EE10EA" w:rsidTr="0002375F">
              <w:trPr>
                <w:trHeight w:val="65"/>
                <w:jc w:val="center"/>
              </w:trPr>
              <w:tc>
                <w:tcPr>
                  <w:tcW w:w="86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噪声</w:t>
                  </w:r>
                </w:p>
              </w:tc>
              <w:tc>
                <w:tcPr>
                  <w:tcW w:w="119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厂界四周</w:t>
                  </w:r>
                </w:p>
              </w:tc>
              <w:tc>
                <w:tcPr>
                  <w:tcW w:w="2062"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连续等效</w:t>
                  </w:r>
                  <w:r w:rsidRPr="00EE10EA">
                    <w:rPr>
                      <w:rFonts w:ascii="Times New Roman" w:hAnsi="Times New Roman" w:cs="Times New Roman"/>
                      <w:szCs w:val="21"/>
                    </w:rPr>
                    <w:t>A</w:t>
                  </w:r>
                  <w:r w:rsidRPr="00EE10EA">
                    <w:rPr>
                      <w:rFonts w:ascii="Times New Roman" w:hAnsiTheme="minorEastAsia" w:cs="Times New Roman"/>
                      <w:szCs w:val="21"/>
                    </w:rPr>
                    <w:t>声级</w:t>
                  </w:r>
                </w:p>
              </w:tc>
              <w:tc>
                <w:tcPr>
                  <w:tcW w:w="878"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每季度一次</w:t>
                  </w:r>
                </w:p>
              </w:tc>
            </w:tr>
            <w:tr w:rsidR="00391E33" w:rsidRPr="00EE10EA" w:rsidTr="0002375F">
              <w:trPr>
                <w:trHeight w:val="65"/>
                <w:jc w:val="center"/>
              </w:trPr>
              <w:tc>
                <w:tcPr>
                  <w:tcW w:w="865" w:type="pct"/>
                  <w:vMerge w:val="restar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废气</w:t>
                  </w:r>
                </w:p>
              </w:tc>
              <w:tc>
                <w:tcPr>
                  <w:tcW w:w="1195"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无组织排放监测点</w:t>
                  </w:r>
                </w:p>
              </w:tc>
              <w:tc>
                <w:tcPr>
                  <w:tcW w:w="2062"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粉尘、非甲烷总烃</w:t>
                  </w:r>
                </w:p>
              </w:tc>
              <w:tc>
                <w:tcPr>
                  <w:tcW w:w="878" w:type="pct"/>
                  <w:vMerge w:val="restar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每季度一次</w:t>
                  </w:r>
                </w:p>
              </w:tc>
            </w:tr>
            <w:tr w:rsidR="00391E33" w:rsidRPr="00EE10EA" w:rsidTr="0002375F">
              <w:trPr>
                <w:trHeight w:val="65"/>
                <w:jc w:val="center"/>
              </w:trPr>
              <w:tc>
                <w:tcPr>
                  <w:tcW w:w="865" w:type="pct"/>
                  <w:vMerge/>
                  <w:vAlign w:val="center"/>
                </w:tcPr>
                <w:p w:rsidR="00391E33" w:rsidRPr="00EE10EA" w:rsidRDefault="00391E33" w:rsidP="0002375F">
                  <w:pPr>
                    <w:snapToGrid w:val="0"/>
                    <w:jc w:val="center"/>
                    <w:rPr>
                      <w:rFonts w:ascii="Times New Roman" w:hAnsi="Times New Roman" w:cs="Times New Roman"/>
                      <w:szCs w:val="21"/>
                    </w:rPr>
                  </w:pPr>
                </w:p>
              </w:tc>
              <w:tc>
                <w:tcPr>
                  <w:tcW w:w="1195"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燃生物质烟囱</w:t>
                  </w:r>
                </w:p>
              </w:tc>
              <w:tc>
                <w:tcPr>
                  <w:tcW w:w="2062"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烟尘、二氧化硫、氮氧化物</w:t>
                  </w:r>
                </w:p>
              </w:tc>
              <w:tc>
                <w:tcPr>
                  <w:tcW w:w="878" w:type="pct"/>
                  <w:vMerge/>
                  <w:vAlign w:val="center"/>
                </w:tcPr>
                <w:p w:rsidR="00391E33" w:rsidRPr="00EE10EA" w:rsidRDefault="00391E33" w:rsidP="0002375F">
                  <w:pPr>
                    <w:snapToGrid w:val="0"/>
                    <w:jc w:val="center"/>
                    <w:rPr>
                      <w:rFonts w:ascii="Times New Roman" w:hAnsi="Times New Roman" w:cs="Times New Roman"/>
                      <w:szCs w:val="21"/>
                    </w:rPr>
                  </w:pPr>
                </w:p>
              </w:tc>
            </w:tr>
            <w:tr w:rsidR="00391E33" w:rsidRPr="00EE10EA" w:rsidTr="0002375F">
              <w:trPr>
                <w:trHeight w:val="65"/>
                <w:jc w:val="center"/>
              </w:trPr>
              <w:tc>
                <w:tcPr>
                  <w:tcW w:w="865" w:type="pct"/>
                  <w:vMerge/>
                  <w:vAlign w:val="center"/>
                </w:tcPr>
                <w:p w:rsidR="00391E33" w:rsidRPr="00EE10EA" w:rsidRDefault="00391E33" w:rsidP="0002375F">
                  <w:pPr>
                    <w:snapToGrid w:val="0"/>
                    <w:jc w:val="center"/>
                    <w:rPr>
                      <w:rFonts w:ascii="Times New Roman" w:hAnsi="Times New Roman" w:cs="Times New Roman"/>
                      <w:szCs w:val="21"/>
                    </w:rPr>
                  </w:pPr>
                </w:p>
              </w:tc>
              <w:tc>
                <w:tcPr>
                  <w:tcW w:w="1195"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短切排气筒</w:t>
                  </w:r>
                </w:p>
              </w:tc>
              <w:tc>
                <w:tcPr>
                  <w:tcW w:w="2062" w:type="pct"/>
                  <w:vAlign w:val="center"/>
                </w:tcPr>
                <w:p w:rsidR="00391E33" w:rsidRPr="00EE10EA" w:rsidRDefault="00391E33" w:rsidP="0002375F">
                  <w:pPr>
                    <w:snapToGrid w:val="0"/>
                    <w:jc w:val="center"/>
                    <w:rPr>
                      <w:rFonts w:ascii="Times New Roman" w:hAnsi="Times New Roman" w:cs="Times New Roman"/>
                      <w:szCs w:val="21"/>
                    </w:rPr>
                  </w:pPr>
                  <w:r w:rsidRPr="00EE10EA">
                    <w:rPr>
                      <w:rFonts w:ascii="Times New Roman" w:hAnsiTheme="minorEastAsia" w:cs="Times New Roman"/>
                      <w:szCs w:val="21"/>
                    </w:rPr>
                    <w:t>粉尘</w:t>
                  </w:r>
                  <w:r w:rsidR="00265946">
                    <w:rPr>
                      <w:rFonts w:ascii="Times New Roman" w:hAnsiTheme="minorEastAsia" w:cs="Times New Roman" w:hint="eastAsia"/>
                      <w:szCs w:val="21"/>
                    </w:rPr>
                    <w:t>、</w:t>
                  </w:r>
                  <w:r w:rsidR="00265946" w:rsidRPr="00EE10EA">
                    <w:rPr>
                      <w:rFonts w:ascii="Times New Roman" w:hAnsiTheme="minorEastAsia" w:cs="Times New Roman"/>
                      <w:szCs w:val="21"/>
                    </w:rPr>
                    <w:t>非甲烷总烃</w:t>
                  </w:r>
                </w:p>
              </w:tc>
              <w:tc>
                <w:tcPr>
                  <w:tcW w:w="878" w:type="pct"/>
                  <w:vMerge/>
                  <w:vAlign w:val="center"/>
                </w:tcPr>
                <w:p w:rsidR="00391E33" w:rsidRPr="00EE10EA" w:rsidRDefault="00391E33" w:rsidP="0002375F">
                  <w:pPr>
                    <w:snapToGrid w:val="0"/>
                    <w:jc w:val="center"/>
                    <w:rPr>
                      <w:rFonts w:ascii="Times New Roman" w:hAnsi="Times New Roman" w:cs="Times New Roman"/>
                      <w:szCs w:val="21"/>
                    </w:rPr>
                  </w:pPr>
                </w:p>
              </w:tc>
            </w:tr>
            <w:tr w:rsidR="002D7129" w:rsidRPr="00EE10EA" w:rsidTr="002D7129">
              <w:trPr>
                <w:trHeight w:val="340"/>
                <w:jc w:val="center"/>
              </w:trPr>
              <w:tc>
                <w:tcPr>
                  <w:tcW w:w="86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废水</w:t>
                  </w:r>
                </w:p>
              </w:tc>
              <w:tc>
                <w:tcPr>
                  <w:tcW w:w="1195"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污水总排口</w:t>
                  </w:r>
                </w:p>
              </w:tc>
              <w:tc>
                <w:tcPr>
                  <w:tcW w:w="2062"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imes New Roman" w:cs="Times New Roman"/>
                      <w:szCs w:val="21"/>
                    </w:rPr>
                    <w:t>pH</w:t>
                  </w:r>
                  <w:r w:rsidRPr="00EE10EA">
                    <w:rPr>
                      <w:rFonts w:ascii="Times New Roman" w:hAnsiTheme="minorEastAsia" w:cs="Times New Roman"/>
                      <w:szCs w:val="21"/>
                    </w:rPr>
                    <w:t>、</w:t>
                  </w:r>
                  <w:r w:rsidRPr="00EE10EA">
                    <w:rPr>
                      <w:rFonts w:ascii="Times New Roman" w:hAnsi="Times New Roman" w:cs="Times New Roman"/>
                      <w:szCs w:val="21"/>
                    </w:rPr>
                    <w:t>COD</w:t>
                  </w:r>
                  <w:r w:rsidRPr="00EE10EA">
                    <w:rPr>
                      <w:rFonts w:ascii="Times New Roman" w:hAnsiTheme="minorEastAsia" w:cs="Times New Roman"/>
                      <w:szCs w:val="21"/>
                    </w:rPr>
                    <w:t>、</w:t>
                  </w:r>
                  <w:r w:rsidRPr="00EE10EA">
                    <w:rPr>
                      <w:rFonts w:ascii="Times New Roman" w:hAnsi="Times New Roman" w:cs="Times New Roman"/>
                      <w:szCs w:val="21"/>
                    </w:rPr>
                    <w:t>NH</w:t>
                  </w:r>
                  <w:r w:rsidRPr="00EE10EA">
                    <w:rPr>
                      <w:rFonts w:ascii="Times New Roman" w:hAnsi="Times New Roman" w:cs="Times New Roman"/>
                      <w:szCs w:val="21"/>
                      <w:vertAlign w:val="subscript"/>
                    </w:rPr>
                    <w:t>3</w:t>
                  </w:r>
                  <w:r w:rsidRPr="00EE10EA">
                    <w:rPr>
                      <w:rFonts w:ascii="Times New Roman" w:hAnsi="Times New Roman" w:cs="Times New Roman"/>
                      <w:szCs w:val="21"/>
                    </w:rPr>
                    <w:t>-N</w:t>
                  </w:r>
                  <w:r w:rsidRPr="00EE10EA">
                    <w:rPr>
                      <w:rFonts w:ascii="Times New Roman" w:hAnsiTheme="minorEastAsia" w:cs="Times New Roman"/>
                      <w:szCs w:val="21"/>
                    </w:rPr>
                    <w:t>、</w:t>
                  </w:r>
                  <w:r w:rsidRPr="00EE10EA">
                    <w:rPr>
                      <w:rFonts w:ascii="Times New Roman" w:hAnsi="Times New Roman" w:cs="Times New Roman"/>
                      <w:szCs w:val="21"/>
                    </w:rPr>
                    <w:t>SS</w:t>
                  </w:r>
                </w:p>
              </w:tc>
              <w:tc>
                <w:tcPr>
                  <w:tcW w:w="878" w:type="pct"/>
                  <w:vAlign w:val="center"/>
                </w:tcPr>
                <w:p w:rsidR="002D7129" w:rsidRPr="00EE10EA" w:rsidRDefault="002D7129" w:rsidP="0002375F">
                  <w:pPr>
                    <w:snapToGrid w:val="0"/>
                    <w:jc w:val="center"/>
                    <w:rPr>
                      <w:rFonts w:ascii="Times New Roman" w:hAnsi="Times New Roman" w:cs="Times New Roman"/>
                      <w:szCs w:val="21"/>
                    </w:rPr>
                  </w:pPr>
                  <w:r w:rsidRPr="00EE10EA">
                    <w:rPr>
                      <w:rFonts w:ascii="Times New Roman" w:hAnsiTheme="minorEastAsia" w:cs="Times New Roman"/>
                      <w:szCs w:val="21"/>
                    </w:rPr>
                    <w:t>每季度一次</w:t>
                  </w:r>
                </w:p>
              </w:tc>
            </w:tr>
          </w:tbl>
          <w:p w:rsidR="00A75331" w:rsidRPr="00EE10EA" w:rsidRDefault="00C32845">
            <w:pPr>
              <w:widowControl/>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bCs/>
                <w:sz w:val="24"/>
              </w:rPr>
              <w:t>由专职人员对每次监测结果按环保部门统一的表格填写，一式三份，一份留存，一份交公司环保</w:t>
            </w:r>
            <w:r w:rsidRPr="00EE10EA">
              <w:rPr>
                <w:rFonts w:ascii="Times New Roman" w:hAnsiTheme="minorEastAsia" w:cs="Times New Roman"/>
                <w:sz w:val="24"/>
              </w:rPr>
              <w:t>主管科室，一份送公司档案室存档。按环保行政主管部门的要求，定期编制监测报告，由企业环保主管审核后报当地环保行政主管部门。</w:t>
            </w:r>
          </w:p>
          <w:p w:rsidR="00A75331" w:rsidRPr="00EE10EA" w:rsidRDefault="00BB1538">
            <w:pPr>
              <w:spacing w:line="360" w:lineRule="auto"/>
              <w:ind w:firstLineChars="200" w:firstLine="482"/>
              <w:rPr>
                <w:rFonts w:ascii="Times New Roman" w:hAnsi="Times New Roman" w:cs="Times New Roman"/>
                <w:b/>
                <w:kern w:val="0"/>
                <w:sz w:val="24"/>
              </w:rPr>
            </w:pPr>
            <w:r w:rsidRPr="00EE10EA">
              <w:rPr>
                <w:rFonts w:ascii="Times New Roman" w:hAnsi="Times New Roman" w:cs="Times New Roman"/>
                <w:b/>
                <w:kern w:val="28"/>
                <w:sz w:val="24"/>
              </w:rPr>
              <w:t>7</w:t>
            </w:r>
            <w:r w:rsidR="00C32845" w:rsidRPr="00EE10EA">
              <w:rPr>
                <w:rFonts w:ascii="Times New Roman" w:hAnsiTheme="minorEastAsia" w:cs="Times New Roman"/>
                <w:b/>
                <w:kern w:val="28"/>
                <w:sz w:val="24"/>
              </w:rPr>
              <w:t>、环境经济损益分析</w:t>
            </w:r>
            <w:r w:rsidR="00C32845" w:rsidRPr="00EE10EA">
              <w:rPr>
                <w:rFonts w:ascii="Times New Roman" w:hAnsiTheme="minorEastAsia" w:cs="Times New Roman"/>
                <w:b/>
                <w:kern w:val="0"/>
                <w:sz w:val="24"/>
              </w:rPr>
              <w:t>与企业自主验收</w:t>
            </w:r>
          </w:p>
          <w:p w:rsidR="00A75331" w:rsidRPr="009F17AB" w:rsidRDefault="00C32845">
            <w:pPr>
              <w:spacing w:line="360" w:lineRule="auto"/>
              <w:rPr>
                <w:rFonts w:ascii="Times New Roman" w:hAnsi="Times New Roman" w:cs="Times New Roman"/>
                <w:color w:val="FF0000"/>
                <w:sz w:val="24"/>
                <w:u w:val="single"/>
              </w:rPr>
            </w:pPr>
            <w:r w:rsidRPr="00EE10EA">
              <w:rPr>
                <w:rFonts w:ascii="Times New Roman" w:hAnsi="Times New Roman" w:cs="Times New Roman"/>
                <w:sz w:val="24"/>
              </w:rPr>
              <w:t xml:space="preserve">   </w:t>
            </w:r>
            <w:r w:rsidRPr="009F17AB">
              <w:rPr>
                <w:rFonts w:ascii="Times New Roman" w:hAnsiTheme="minorEastAsia" w:cs="Times New Roman"/>
                <w:color w:val="FF0000"/>
                <w:kern w:val="28"/>
                <w:sz w:val="24"/>
                <w:u w:val="single"/>
              </w:rPr>
              <w:t>（</w:t>
            </w:r>
            <w:r w:rsidRPr="009F17AB">
              <w:rPr>
                <w:rFonts w:ascii="Times New Roman" w:hAnsi="Times New Roman" w:cs="Times New Roman"/>
                <w:color w:val="FF0000"/>
                <w:kern w:val="28"/>
                <w:sz w:val="24"/>
                <w:u w:val="single"/>
              </w:rPr>
              <w:t>1</w:t>
            </w:r>
            <w:r w:rsidRPr="009F17AB">
              <w:rPr>
                <w:rFonts w:ascii="Times New Roman" w:hAnsiTheme="minorEastAsia" w:cs="Times New Roman"/>
                <w:color w:val="FF0000"/>
                <w:kern w:val="28"/>
                <w:sz w:val="24"/>
                <w:u w:val="single"/>
              </w:rPr>
              <w:t>）环保投资</w:t>
            </w:r>
          </w:p>
          <w:p w:rsidR="00A75331" w:rsidRPr="009F17AB" w:rsidRDefault="0032650C">
            <w:pPr>
              <w:spacing w:line="360" w:lineRule="auto"/>
              <w:ind w:firstLineChars="200" w:firstLine="480"/>
              <w:rPr>
                <w:rFonts w:ascii="Times New Roman" w:hAnsi="Times New Roman" w:cs="Times New Roman"/>
                <w:color w:val="FF0000"/>
                <w:sz w:val="24"/>
                <w:u w:val="single"/>
              </w:rPr>
            </w:pPr>
            <w:r w:rsidRPr="009F17AB">
              <w:rPr>
                <w:rFonts w:ascii="Times New Roman" w:hAnsiTheme="minorEastAsia" w:cs="Times New Roman"/>
                <w:bCs/>
                <w:color w:val="FF0000"/>
                <w:sz w:val="24"/>
                <w:u w:val="single"/>
              </w:rPr>
              <w:t>湖南正合奇胜新材料有限公司</w:t>
            </w:r>
            <w:r w:rsidR="00A96B73" w:rsidRPr="009F17AB">
              <w:rPr>
                <w:rFonts w:ascii="Times New Roman" w:hAnsiTheme="minorEastAsia" w:cs="Times New Roman"/>
                <w:color w:val="FF0000"/>
                <w:kern w:val="0"/>
                <w:sz w:val="24"/>
                <w:u w:val="single"/>
              </w:rPr>
              <w:t>年产</w:t>
            </w:r>
            <w:r w:rsidR="00A96B73" w:rsidRPr="009F17AB">
              <w:rPr>
                <w:rFonts w:ascii="Times New Roman" w:hAnsi="Times New Roman" w:cs="Times New Roman"/>
                <w:color w:val="FF0000"/>
                <w:kern w:val="0"/>
                <w:sz w:val="24"/>
                <w:u w:val="single"/>
              </w:rPr>
              <w:t>5000</w:t>
            </w:r>
            <w:r w:rsidR="00A96B73" w:rsidRPr="009F17AB">
              <w:rPr>
                <w:rFonts w:ascii="Times New Roman" w:hAnsiTheme="minorEastAsia" w:cs="Times New Roman"/>
                <w:color w:val="FF0000"/>
                <w:kern w:val="0"/>
                <w:sz w:val="24"/>
                <w:u w:val="single"/>
              </w:rPr>
              <w:t>吨短切玻璃纤维建设项目</w:t>
            </w:r>
            <w:r w:rsidR="00C32845" w:rsidRPr="009F17AB">
              <w:rPr>
                <w:rFonts w:ascii="Times New Roman" w:hAnsiTheme="minorEastAsia" w:cs="Times New Roman"/>
                <w:color w:val="FF0000"/>
                <w:sz w:val="24"/>
                <w:u w:val="single"/>
              </w:rPr>
              <w:t>总投资为</w:t>
            </w:r>
            <w:r w:rsidR="00391E33" w:rsidRPr="009F17AB">
              <w:rPr>
                <w:rFonts w:ascii="Times New Roman" w:hAnsi="Times New Roman" w:cs="Times New Roman"/>
                <w:color w:val="FF0000"/>
                <w:sz w:val="24"/>
                <w:u w:val="single"/>
              </w:rPr>
              <w:t>3</w:t>
            </w:r>
            <w:r w:rsidR="0031077A" w:rsidRPr="009F17AB">
              <w:rPr>
                <w:rFonts w:ascii="Times New Roman" w:hAnsi="Times New Roman" w:cs="Times New Roman"/>
                <w:color w:val="FF0000"/>
                <w:sz w:val="24"/>
                <w:u w:val="single"/>
              </w:rPr>
              <w:t>00</w:t>
            </w:r>
            <w:r w:rsidR="00C32845" w:rsidRPr="009F17AB">
              <w:rPr>
                <w:rFonts w:ascii="Times New Roman" w:hAnsiTheme="minorEastAsia" w:cs="Times New Roman"/>
                <w:color w:val="FF0000"/>
                <w:sz w:val="24"/>
                <w:u w:val="single"/>
              </w:rPr>
              <w:t>万元，其中环保投资为</w:t>
            </w:r>
            <w:r w:rsidR="002D7129" w:rsidRPr="009F17AB">
              <w:rPr>
                <w:rFonts w:ascii="Times New Roman" w:hAnsi="Times New Roman" w:cs="Times New Roman"/>
                <w:color w:val="FF0000"/>
                <w:sz w:val="24"/>
                <w:u w:val="single"/>
              </w:rPr>
              <w:t>5</w:t>
            </w:r>
            <w:r w:rsidR="00391E33" w:rsidRPr="009F17AB">
              <w:rPr>
                <w:rFonts w:ascii="Times New Roman" w:hAnsi="Times New Roman" w:cs="Times New Roman"/>
                <w:color w:val="FF0000"/>
                <w:sz w:val="24"/>
                <w:u w:val="single"/>
              </w:rPr>
              <w:t>5</w:t>
            </w:r>
            <w:r w:rsidR="002D7129" w:rsidRPr="009F17AB">
              <w:rPr>
                <w:rFonts w:ascii="Times New Roman" w:hAnsi="Times New Roman" w:cs="Times New Roman"/>
                <w:color w:val="FF0000"/>
                <w:sz w:val="24"/>
                <w:u w:val="single"/>
              </w:rPr>
              <w:t>.5</w:t>
            </w:r>
            <w:r w:rsidR="00C32845" w:rsidRPr="009F17AB">
              <w:rPr>
                <w:rFonts w:ascii="Times New Roman" w:hAnsiTheme="minorEastAsia" w:cs="Times New Roman"/>
                <w:color w:val="FF0000"/>
                <w:sz w:val="24"/>
                <w:u w:val="single"/>
              </w:rPr>
              <w:t>万元，所占比例为</w:t>
            </w:r>
            <w:r w:rsidR="00391E33" w:rsidRPr="009F17AB">
              <w:rPr>
                <w:rFonts w:ascii="Times New Roman" w:hAnsi="Times New Roman" w:cs="Times New Roman"/>
                <w:color w:val="FF0000"/>
                <w:sz w:val="24"/>
                <w:u w:val="single"/>
              </w:rPr>
              <w:t>18.5</w:t>
            </w:r>
            <w:r w:rsidR="002D7129" w:rsidRPr="009F17AB">
              <w:rPr>
                <w:rFonts w:ascii="Times New Roman" w:hAnsi="Times New Roman" w:cs="Times New Roman"/>
                <w:color w:val="FF0000"/>
                <w:sz w:val="24"/>
                <w:u w:val="single"/>
              </w:rPr>
              <w:t>%</w:t>
            </w:r>
            <w:r w:rsidR="00C32845" w:rsidRPr="009F17AB">
              <w:rPr>
                <w:rFonts w:ascii="Times New Roman" w:hAnsiTheme="minorEastAsia" w:cs="Times New Roman"/>
                <w:color w:val="FF0000"/>
                <w:sz w:val="24"/>
                <w:u w:val="single"/>
              </w:rPr>
              <w:t>。</w:t>
            </w:r>
            <w:r w:rsidR="00C32845" w:rsidRPr="009F17AB">
              <w:rPr>
                <w:rFonts w:ascii="Times New Roman" w:hAnsiTheme="minorEastAsia" w:cs="Times New Roman"/>
                <w:bCs/>
                <w:color w:val="FF0000"/>
                <w:sz w:val="24"/>
                <w:u w:val="single"/>
              </w:rPr>
              <w:t>项目环保投资一览表</w:t>
            </w:r>
            <w:r w:rsidR="00C32845" w:rsidRPr="009F17AB">
              <w:rPr>
                <w:rFonts w:ascii="Times New Roman" w:hAnsiTheme="minorEastAsia" w:cs="Times New Roman"/>
                <w:color w:val="FF0000"/>
                <w:sz w:val="24"/>
                <w:u w:val="single"/>
              </w:rPr>
              <w:t>见表</w:t>
            </w:r>
            <w:r w:rsidR="00C32845" w:rsidRPr="009F17AB">
              <w:rPr>
                <w:rFonts w:ascii="Times New Roman" w:hAnsi="Times New Roman" w:cs="Times New Roman"/>
                <w:color w:val="FF0000"/>
                <w:sz w:val="24"/>
                <w:u w:val="single"/>
              </w:rPr>
              <w:t>7-</w:t>
            </w:r>
            <w:r w:rsidR="00121333" w:rsidRPr="009F17AB">
              <w:rPr>
                <w:rFonts w:ascii="Times New Roman" w:hAnsi="Times New Roman" w:cs="Times New Roman"/>
                <w:color w:val="FF0000"/>
                <w:sz w:val="24"/>
                <w:u w:val="single"/>
              </w:rPr>
              <w:t>1</w:t>
            </w:r>
            <w:r w:rsidR="007A4EC2" w:rsidRPr="009F17AB">
              <w:rPr>
                <w:rFonts w:ascii="Times New Roman" w:hAnsi="Times New Roman" w:cs="Times New Roman" w:hint="eastAsia"/>
                <w:color w:val="FF0000"/>
                <w:sz w:val="24"/>
                <w:u w:val="single"/>
              </w:rPr>
              <w:t>5</w:t>
            </w:r>
            <w:r w:rsidR="00C32845" w:rsidRPr="009F17AB">
              <w:rPr>
                <w:rFonts w:ascii="Times New Roman" w:hAnsiTheme="minorEastAsia" w:cs="Times New Roman"/>
                <w:color w:val="FF0000"/>
                <w:sz w:val="24"/>
                <w:u w:val="single"/>
              </w:rPr>
              <w:t>。</w:t>
            </w:r>
          </w:p>
          <w:p w:rsidR="00A75331" w:rsidRPr="009F17AB" w:rsidRDefault="00C32845" w:rsidP="006C4B1E">
            <w:pPr>
              <w:ind w:firstLineChars="200" w:firstLine="482"/>
              <w:jc w:val="center"/>
              <w:rPr>
                <w:rFonts w:ascii="Times New Roman" w:hAnsi="Times New Roman" w:cs="Times New Roman"/>
                <w:b/>
                <w:bCs/>
                <w:iCs/>
                <w:color w:val="FF0000"/>
                <w:kern w:val="44"/>
                <w:sz w:val="24"/>
                <w:u w:val="single"/>
              </w:rPr>
            </w:pPr>
            <w:r w:rsidRPr="009F17AB">
              <w:rPr>
                <w:rFonts w:ascii="Times New Roman" w:hAnsiTheme="minorEastAsia" w:cs="Times New Roman"/>
                <w:b/>
                <w:bCs/>
                <w:iCs/>
                <w:color w:val="FF0000"/>
                <w:kern w:val="44"/>
                <w:sz w:val="24"/>
                <w:u w:val="single"/>
              </w:rPr>
              <w:t>表</w:t>
            </w:r>
            <w:r w:rsidRPr="009F17AB">
              <w:rPr>
                <w:rFonts w:ascii="Times New Roman" w:hAnsi="Times New Roman" w:cs="Times New Roman"/>
                <w:b/>
                <w:bCs/>
                <w:iCs/>
                <w:color w:val="FF0000"/>
                <w:kern w:val="44"/>
                <w:sz w:val="24"/>
                <w:u w:val="single"/>
              </w:rPr>
              <w:t>7-</w:t>
            </w:r>
            <w:r w:rsidR="00121333" w:rsidRPr="009F17AB">
              <w:rPr>
                <w:rFonts w:ascii="Times New Roman" w:hAnsi="Times New Roman" w:cs="Times New Roman"/>
                <w:b/>
                <w:bCs/>
                <w:iCs/>
                <w:color w:val="FF0000"/>
                <w:kern w:val="44"/>
                <w:sz w:val="24"/>
                <w:u w:val="single"/>
              </w:rPr>
              <w:t>1</w:t>
            </w:r>
            <w:r w:rsidR="007A4EC2" w:rsidRPr="009F17AB">
              <w:rPr>
                <w:rFonts w:ascii="Times New Roman" w:hAnsi="Times New Roman" w:cs="Times New Roman" w:hint="eastAsia"/>
                <w:b/>
                <w:bCs/>
                <w:iCs/>
                <w:color w:val="FF0000"/>
                <w:kern w:val="44"/>
                <w:sz w:val="24"/>
                <w:u w:val="single"/>
              </w:rPr>
              <w:t>5</w:t>
            </w:r>
            <w:r w:rsidR="002D7129" w:rsidRPr="009F17AB">
              <w:rPr>
                <w:rFonts w:ascii="Times New Roman" w:hAnsi="Times New Roman" w:cs="Times New Roman"/>
                <w:b/>
                <w:bCs/>
                <w:iCs/>
                <w:color w:val="FF0000"/>
                <w:kern w:val="44"/>
                <w:sz w:val="24"/>
                <w:u w:val="single"/>
              </w:rPr>
              <w:t xml:space="preserve">  </w:t>
            </w:r>
            <w:r w:rsidRPr="009F17AB">
              <w:rPr>
                <w:rFonts w:ascii="Times New Roman" w:hAnsi="Times New Roman" w:cs="Times New Roman"/>
                <w:b/>
                <w:bCs/>
                <w:iCs/>
                <w:color w:val="FF0000"/>
                <w:kern w:val="44"/>
                <w:sz w:val="24"/>
                <w:u w:val="single"/>
              </w:rPr>
              <w:t xml:space="preserve"> </w:t>
            </w:r>
            <w:r w:rsidRPr="009F17AB">
              <w:rPr>
                <w:rFonts w:ascii="Times New Roman" w:hAnsiTheme="minorEastAsia" w:cs="Times New Roman"/>
                <w:b/>
                <w:bCs/>
                <w:iCs/>
                <w:color w:val="FF0000"/>
                <w:kern w:val="44"/>
                <w:sz w:val="24"/>
                <w:u w:val="single"/>
              </w:rPr>
              <w:t>项目环保投资表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871"/>
              <w:gridCol w:w="604"/>
              <w:gridCol w:w="1358"/>
              <w:gridCol w:w="3017"/>
              <w:gridCol w:w="1055"/>
              <w:gridCol w:w="2162"/>
            </w:tblGrid>
            <w:tr w:rsidR="002D7129" w:rsidRPr="009F17AB" w:rsidTr="002766D2">
              <w:trPr>
                <w:trHeight w:val="433"/>
                <w:jc w:val="center"/>
              </w:trPr>
              <w:tc>
                <w:tcPr>
                  <w:tcW w:w="480"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序号</w:t>
                  </w:r>
                </w:p>
              </w:tc>
              <w:tc>
                <w:tcPr>
                  <w:tcW w:w="1082" w:type="pct"/>
                  <w:gridSpan w:val="2"/>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项</w:t>
                  </w:r>
                  <w:r w:rsidRPr="009F17AB">
                    <w:rPr>
                      <w:rFonts w:ascii="Times New Roman" w:hAnsi="Times New Roman" w:cs="Times New Roman"/>
                      <w:color w:val="FF0000"/>
                      <w:szCs w:val="21"/>
                      <w:u w:val="single"/>
                    </w:rPr>
                    <w:t xml:space="preserve">  </w:t>
                  </w:r>
                  <w:r w:rsidRPr="009F17AB">
                    <w:rPr>
                      <w:rFonts w:ascii="Times New Roman" w:hAnsiTheme="minorEastAsia" w:cs="Times New Roman"/>
                      <w:color w:val="FF0000"/>
                      <w:szCs w:val="21"/>
                      <w:u w:val="single"/>
                    </w:rPr>
                    <w:t>目</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主要环保措施</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投资额（万元）</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治理效果</w:t>
                  </w:r>
                </w:p>
              </w:tc>
            </w:tr>
            <w:tr w:rsidR="002D7129" w:rsidRPr="009F17AB" w:rsidTr="002766D2">
              <w:trPr>
                <w:trHeight w:val="65"/>
                <w:jc w:val="center"/>
              </w:trPr>
              <w:tc>
                <w:tcPr>
                  <w:tcW w:w="480" w:type="pct"/>
                  <w:vMerge w:val="restar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w:t>
                  </w:r>
                </w:p>
              </w:tc>
              <w:tc>
                <w:tcPr>
                  <w:tcW w:w="1082" w:type="pct"/>
                  <w:gridSpan w:val="2"/>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生活废水</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隔油池</w:t>
                  </w:r>
                  <w:r w:rsidRPr="009F17AB">
                    <w:rPr>
                      <w:rFonts w:ascii="Times New Roman" w:hAnsi="Times New Roman" w:cs="Times New Roman"/>
                      <w:color w:val="FF0000"/>
                      <w:szCs w:val="21"/>
                      <w:u w:val="single"/>
                    </w:rPr>
                    <w:t>+</w:t>
                  </w:r>
                  <w:r w:rsidRPr="009F17AB">
                    <w:rPr>
                      <w:rFonts w:ascii="Times New Roman" w:hAnsiTheme="minorEastAsia" w:cs="Times New Roman"/>
                      <w:color w:val="FF0000"/>
                      <w:szCs w:val="21"/>
                      <w:u w:val="single"/>
                    </w:rPr>
                    <w:t>化粪池</w:t>
                  </w:r>
                  <w:r w:rsidRPr="009F17AB">
                    <w:rPr>
                      <w:rFonts w:ascii="Times New Roman" w:hAnsi="Times New Roman" w:cs="Times New Roman"/>
                      <w:color w:val="FF0000"/>
                      <w:szCs w:val="21"/>
                      <w:u w:val="single"/>
                    </w:rPr>
                    <w:t>+</w:t>
                  </w:r>
                  <w:r w:rsidRPr="009F17AB">
                    <w:rPr>
                      <w:rFonts w:ascii="Times New Roman" w:hAnsiTheme="minorEastAsia" w:cs="Times New Roman"/>
                      <w:color w:val="FF0000"/>
                      <w:szCs w:val="21"/>
                      <w:u w:val="single"/>
                    </w:rPr>
                    <w:t>雨污分流排水系统</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浇灌，不外排</w:t>
                  </w:r>
                </w:p>
              </w:tc>
            </w:tr>
            <w:tr w:rsidR="002D7129" w:rsidRPr="009F17AB" w:rsidTr="002766D2">
              <w:trPr>
                <w:trHeight w:val="65"/>
                <w:jc w:val="center"/>
              </w:trPr>
              <w:tc>
                <w:tcPr>
                  <w:tcW w:w="480" w:type="pct"/>
                  <w:vMerge/>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p>
              </w:tc>
              <w:tc>
                <w:tcPr>
                  <w:tcW w:w="1082" w:type="pct"/>
                  <w:gridSpan w:val="2"/>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离心脱水废液</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回用管网系统</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回用于浸泡，不外排</w:t>
                  </w:r>
                </w:p>
              </w:tc>
            </w:tr>
            <w:tr w:rsidR="002D7129" w:rsidRPr="009F17AB" w:rsidTr="002766D2">
              <w:trPr>
                <w:trHeight w:val="433"/>
                <w:jc w:val="center"/>
              </w:trPr>
              <w:tc>
                <w:tcPr>
                  <w:tcW w:w="480" w:type="pct"/>
                  <w:vMerge w:val="restar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w:t>
                  </w:r>
                </w:p>
              </w:tc>
              <w:tc>
                <w:tcPr>
                  <w:tcW w:w="333" w:type="pct"/>
                  <w:vMerge w:val="restar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废气</w:t>
                  </w:r>
                </w:p>
              </w:tc>
              <w:tc>
                <w:tcPr>
                  <w:tcW w:w="749"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玻纤车间</w:t>
                  </w:r>
                  <w:r w:rsidR="00265946">
                    <w:rPr>
                      <w:rFonts w:ascii="Times New Roman" w:hAnsiTheme="minorEastAsia" w:cs="Times New Roman" w:hint="eastAsia"/>
                      <w:color w:val="FF0000"/>
                      <w:szCs w:val="21"/>
                      <w:u w:val="single"/>
                    </w:rPr>
                    <w:t>生产粉尘、</w:t>
                  </w:r>
                  <w:r w:rsidRPr="009F17AB">
                    <w:rPr>
                      <w:rFonts w:ascii="Times New Roman" w:hAnsiTheme="minorEastAsia" w:cs="Times New Roman"/>
                      <w:color w:val="FF0000"/>
                      <w:szCs w:val="21"/>
                      <w:u w:val="single"/>
                    </w:rPr>
                    <w:t>烘干废气</w:t>
                  </w:r>
                </w:p>
              </w:tc>
              <w:tc>
                <w:tcPr>
                  <w:tcW w:w="1664" w:type="pct"/>
                  <w:vAlign w:val="center"/>
                </w:tcPr>
                <w:p w:rsidR="002D7129" w:rsidRPr="009F17AB" w:rsidRDefault="00265946"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集气罩</w:t>
                  </w:r>
                  <w:r w:rsidRPr="009F17AB">
                    <w:rPr>
                      <w:rFonts w:ascii="Times New Roman" w:hAnsi="Times New Roman" w:cs="Times New Roman"/>
                      <w:color w:val="FF0000"/>
                      <w:szCs w:val="21"/>
                      <w:u w:val="single"/>
                    </w:rPr>
                    <w:t>+</w:t>
                  </w:r>
                  <w:r w:rsidR="00465824" w:rsidRPr="009F17AB">
                    <w:rPr>
                      <w:rFonts w:ascii="Times New Roman" w:hAnsiTheme="minorEastAsia" w:cs="Times New Roman" w:hint="eastAsia"/>
                      <w:color w:val="FF0000"/>
                      <w:szCs w:val="21"/>
                      <w:u w:val="single"/>
                    </w:rPr>
                    <w:t>水洗塔</w:t>
                  </w:r>
                  <w:r w:rsidR="002D7129" w:rsidRPr="009F17AB">
                    <w:rPr>
                      <w:rFonts w:ascii="Times New Roman" w:hAnsi="Times New Roman" w:cs="Times New Roman"/>
                      <w:color w:val="FF0000"/>
                      <w:szCs w:val="21"/>
                      <w:u w:val="single"/>
                    </w:rPr>
                    <w:t>+15m</w:t>
                  </w:r>
                  <w:r w:rsidR="002D7129" w:rsidRPr="009F17AB">
                    <w:rPr>
                      <w:rFonts w:ascii="Times New Roman" w:hAnsiTheme="minorEastAsia" w:cs="Times New Roman"/>
                      <w:color w:val="FF0000"/>
                      <w:szCs w:val="21"/>
                      <w:u w:val="single"/>
                    </w:rPr>
                    <w:t>排气筒</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2</w:t>
                  </w:r>
                  <w:r w:rsidR="00265946">
                    <w:rPr>
                      <w:rFonts w:ascii="Times New Roman" w:hAnsi="Times New Roman" w:cs="Times New Roman" w:hint="eastAsia"/>
                      <w:color w:val="FF0000"/>
                      <w:szCs w:val="21"/>
                      <w:u w:val="single"/>
                    </w:rPr>
                    <w:t>5</w:t>
                  </w:r>
                </w:p>
              </w:tc>
              <w:tc>
                <w:tcPr>
                  <w:tcW w:w="1193" w:type="pct"/>
                  <w:vAlign w:val="center"/>
                </w:tcPr>
                <w:p w:rsidR="002D7129" w:rsidRPr="009F17AB" w:rsidRDefault="00265946" w:rsidP="00C952B4">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《合成树脂工业污染物排放标准》（</w:t>
                  </w:r>
                  <w:r w:rsidRPr="009F17AB">
                    <w:rPr>
                      <w:rFonts w:ascii="Times New Roman" w:hAnsi="Times New Roman" w:cs="Times New Roman"/>
                      <w:color w:val="FF0000"/>
                      <w:szCs w:val="21"/>
                      <w:u w:val="single"/>
                    </w:rPr>
                    <w:t>GB31572-2015</w:t>
                  </w:r>
                  <w:r w:rsidRPr="009F17AB">
                    <w:rPr>
                      <w:rFonts w:ascii="Times New Roman" w:hAnsiTheme="minorEastAsia" w:cs="Times New Roman"/>
                      <w:color w:val="FF0000"/>
                      <w:szCs w:val="21"/>
                      <w:u w:val="single"/>
                    </w:rPr>
                    <w:t>）表</w:t>
                  </w:r>
                  <w:r w:rsidR="00C952B4">
                    <w:rPr>
                      <w:rFonts w:ascii="Times New Roman" w:hAnsiTheme="minorEastAsia" w:cs="Times New Roman" w:hint="eastAsia"/>
                      <w:color w:val="FF0000"/>
                      <w:szCs w:val="21"/>
                      <w:u w:val="single"/>
                    </w:rPr>
                    <w:t>4</w:t>
                  </w:r>
                  <w:r w:rsidR="00C952B4">
                    <w:rPr>
                      <w:rFonts w:ascii="Times New Roman" w:hAnsiTheme="minorEastAsia" w:cs="Times New Roman" w:hint="eastAsia"/>
                      <w:color w:val="FF0000"/>
                      <w:szCs w:val="21"/>
                      <w:u w:val="single"/>
                    </w:rPr>
                    <w:t>、表</w:t>
                  </w:r>
                  <w:r w:rsidR="00C952B4">
                    <w:rPr>
                      <w:rFonts w:ascii="Times New Roman" w:hAnsiTheme="minorEastAsia" w:cs="Times New Roman" w:hint="eastAsia"/>
                      <w:color w:val="FF0000"/>
                      <w:szCs w:val="21"/>
                      <w:u w:val="single"/>
                    </w:rPr>
                    <w:t>5</w:t>
                  </w:r>
                  <w:r w:rsidR="00356B49" w:rsidRPr="00356B49">
                    <w:rPr>
                      <w:rFonts w:ascii="Times New Roman" w:hAnsi="Times New Roman" w:cs="Times New Roman" w:hint="eastAsia"/>
                      <w:color w:val="FF0000"/>
                      <w:szCs w:val="21"/>
                      <w:u w:val="single"/>
                    </w:rPr>
                    <w:t>特别排放限值</w:t>
                  </w:r>
                  <w:r>
                    <w:rPr>
                      <w:rFonts w:ascii="Times New Roman" w:hAnsi="Times New Roman" w:cs="Times New Roman" w:hint="eastAsia"/>
                      <w:color w:val="FF0000"/>
                      <w:szCs w:val="21"/>
                      <w:u w:val="single"/>
                    </w:rPr>
                    <w:t>、表</w:t>
                  </w:r>
                  <w:r>
                    <w:rPr>
                      <w:rFonts w:ascii="Times New Roman" w:hAnsi="Times New Roman" w:cs="Times New Roman" w:hint="eastAsia"/>
                      <w:color w:val="FF0000"/>
                      <w:szCs w:val="21"/>
                      <w:u w:val="single"/>
                    </w:rPr>
                    <w:t>9</w:t>
                  </w:r>
                  <w:r w:rsidRPr="009F17AB">
                    <w:rPr>
                      <w:rFonts w:ascii="Times New Roman" w:hAnsiTheme="minorEastAsia" w:cs="Times New Roman"/>
                      <w:color w:val="FF0000"/>
                      <w:szCs w:val="21"/>
                      <w:u w:val="single"/>
                    </w:rPr>
                    <w:t>排放标准</w:t>
                  </w:r>
                </w:p>
              </w:tc>
            </w:tr>
            <w:tr w:rsidR="00391E33" w:rsidRPr="009F17AB" w:rsidTr="002766D2">
              <w:trPr>
                <w:trHeight w:val="433"/>
                <w:jc w:val="center"/>
              </w:trPr>
              <w:tc>
                <w:tcPr>
                  <w:tcW w:w="480" w:type="pct"/>
                  <w:vMerge/>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p>
              </w:tc>
              <w:tc>
                <w:tcPr>
                  <w:tcW w:w="333" w:type="pct"/>
                  <w:vMerge/>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p>
              </w:tc>
              <w:tc>
                <w:tcPr>
                  <w:tcW w:w="749"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燃生物质废气</w:t>
                  </w:r>
                </w:p>
              </w:tc>
              <w:tc>
                <w:tcPr>
                  <w:tcW w:w="1664"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水膜除尘</w:t>
                  </w:r>
                  <w:r w:rsidRPr="009F17AB">
                    <w:rPr>
                      <w:rFonts w:ascii="Times New Roman" w:hAnsi="Times New Roman" w:cs="Times New Roman"/>
                      <w:color w:val="FF0000"/>
                      <w:szCs w:val="21"/>
                      <w:u w:val="single"/>
                    </w:rPr>
                    <w:t>+</w:t>
                  </w:r>
                  <w:r w:rsidR="001521DA" w:rsidRPr="009F17AB">
                    <w:rPr>
                      <w:rFonts w:ascii="Times New Roman" w:hAnsi="Times New Roman" w:cs="Times New Roman" w:hint="eastAsia"/>
                      <w:color w:val="FF0000"/>
                      <w:szCs w:val="21"/>
                      <w:u w:val="single"/>
                    </w:rPr>
                    <w:t>20</w:t>
                  </w:r>
                  <w:r w:rsidRPr="009F17AB">
                    <w:rPr>
                      <w:rFonts w:ascii="Times New Roman" w:hAnsi="Times New Roman" w:cs="Times New Roman"/>
                      <w:color w:val="FF0000"/>
                      <w:szCs w:val="21"/>
                      <w:u w:val="single"/>
                    </w:rPr>
                    <w:t>m</w:t>
                  </w:r>
                  <w:r w:rsidRPr="009F17AB">
                    <w:rPr>
                      <w:rFonts w:ascii="Times New Roman" w:hAnsiTheme="minorEastAsia" w:cs="Times New Roman"/>
                      <w:color w:val="FF0000"/>
                      <w:szCs w:val="21"/>
                      <w:u w:val="single"/>
                    </w:rPr>
                    <w:t>排气筒</w:t>
                  </w:r>
                </w:p>
              </w:tc>
              <w:tc>
                <w:tcPr>
                  <w:tcW w:w="582"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5</w:t>
                  </w:r>
                  <w:r w:rsidR="002766D2">
                    <w:rPr>
                      <w:rFonts w:ascii="Times New Roman" w:hAnsi="Times New Roman" w:cs="Times New Roman" w:hint="eastAsia"/>
                      <w:color w:val="FF0000"/>
                      <w:szCs w:val="21"/>
                      <w:u w:val="single"/>
                    </w:rPr>
                    <w:t>.5</w:t>
                  </w:r>
                </w:p>
              </w:tc>
              <w:tc>
                <w:tcPr>
                  <w:tcW w:w="1193"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《锅炉大气污染物排放标准》</w:t>
                  </w:r>
                  <w:r w:rsidRPr="009F17AB">
                    <w:rPr>
                      <w:rFonts w:ascii="Times New Roman" w:hAnsi="Times New Roman" w:cs="Times New Roman"/>
                      <w:color w:val="FF0000"/>
                      <w:szCs w:val="21"/>
                      <w:u w:val="single"/>
                    </w:rPr>
                    <w:t>(GB13271-2014)</w:t>
                  </w:r>
                  <w:r w:rsidRPr="009F17AB">
                    <w:rPr>
                      <w:rFonts w:ascii="Times New Roman" w:hAnsiTheme="minorEastAsia" w:cs="Times New Roman"/>
                      <w:color w:val="FF0000"/>
                      <w:szCs w:val="21"/>
                      <w:u w:val="single"/>
                    </w:rPr>
                    <w:t>中特别排放限值</w:t>
                  </w:r>
                </w:p>
              </w:tc>
            </w:tr>
            <w:tr w:rsidR="002D7129" w:rsidRPr="009F17AB" w:rsidTr="002766D2">
              <w:trPr>
                <w:trHeight w:val="440"/>
                <w:jc w:val="center"/>
              </w:trPr>
              <w:tc>
                <w:tcPr>
                  <w:tcW w:w="480" w:type="pct"/>
                  <w:vMerge w:val="restar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w:t>
                  </w:r>
                </w:p>
              </w:tc>
              <w:tc>
                <w:tcPr>
                  <w:tcW w:w="333" w:type="pct"/>
                  <w:vMerge w:val="restar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固体废物</w:t>
                  </w:r>
                </w:p>
              </w:tc>
              <w:tc>
                <w:tcPr>
                  <w:tcW w:w="749"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生活垃圾</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垃圾篓、垃圾桶，委托当地环卫部门统一清运</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满足</w:t>
                  </w:r>
                  <w:r w:rsidRPr="009F17AB">
                    <w:rPr>
                      <w:rFonts w:ascii="Times New Roman" w:hAnsi="Times New Roman" w:cs="Times New Roman"/>
                      <w:color w:val="FF0000"/>
                      <w:szCs w:val="21"/>
                      <w:u w:val="single"/>
                    </w:rPr>
                    <w:t>GB16889-2008</w:t>
                  </w:r>
                  <w:r w:rsidRPr="009F17AB">
                    <w:rPr>
                      <w:rFonts w:ascii="Times New Roman" w:hAnsiTheme="minorEastAsia" w:cs="Times New Roman"/>
                      <w:color w:val="FF0000"/>
                      <w:szCs w:val="21"/>
                      <w:u w:val="single"/>
                    </w:rPr>
                    <w:t>中相关要求</w:t>
                  </w:r>
                </w:p>
              </w:tc>
            </w:tr>
            <w:tr w:rsidR="00391E33" w:rsidRPr="009F17AB" w:rsidTr="002766D2">
              <w:trPr>
                <w:trHeight w:val="440"/>
                <w:jc w:val="center"/>
              </w:trPr>
              <w:tc>
                <w:tcPr>
                  <w:tcW w:w="480" w:type="pct"/>
                  <w:vMerge/>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p>
              </w:tc>
              <w:tc>
                <w:tcPr>
                  <w:tcW w:w="333" w:type="pct"/>
                  <w:vMerge/>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p>
              </w:tc>
              <w:tc>
                <w:tcPr>
                  <w:tcW w:w="749"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一般固废</w:t>
                  </w:r>
                </w:p>
              </w:tc>
              <w:tc>
                <w:tcPr>
                  <w:tcW w:w="1664"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废包装材料外售至废品收购站；燃生物质灰渣作为生产农田肥料的原料出售</w:t>
                  </w:r>
                </w:p>
              </w:tc>
              <w:tc>
                <w:tcPr>
                  <w:tcW w:w="582"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w:t>
                  </w:r>
                </w:p>
              </w:tc>
              <w:tc>
                <w:tcPr>
                  <w:tcW w:w="1193" w:type="pct"/>
                  <w:vAlign w:val="center"/>
                </w:tcPr>
                <w:p w:rsidR="00391E33" w:rsidRPr="009F17AB" w:rsidRDefault="00391E33"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bCs/>
                      <w:color w:val="FF0000"/>
                      <w:sz w:val="24"/>
                      <w:u w:val="single"/>
                    </w:rPr>
                    <w:t>满足</w:t>
                  </w:r>
                  <w:r w:rsidRPr="009F17AB">
                    <w:rPr>
                      <w:rFonts w:ascii="Times New Roman" w:hAnsi="Times New Roman" w:cs="Times New Roman"/>
                      <w:bCs/>
                      <w:color w:val="FF0000"/>
                      <w:sz w:val="24"/>
                      <w:u w:val="single"/>
                    </w:rPr>
                    <w:t>GB18599-2001</w:t>
                  </w:r>
                  <w:r w:rsidRPr="009F17AB">
                    <w:rPr>
                      <w:rFonts w:ascii="Times New Roman" w:hAnsiTheme="minorEastAsia" w:cs="Times New Roman"/>
                      <w:color w:val="FF0000"/>
                      <w:szCs w:val="21"/>
                      <w:u w:val="single"/>
                    </w:rPr>
                    <w:t>中相关要求</w:t>
                  </w:r>
                </w:p>
              </w:tc>
            </w:tr>
            <w:tr w:rsidR="002D7129" w:rsidRPr="009F17AB" w:rsidTr="002766D2">
              <w:trPr>
                <w:trHeight w:val="566"/>
                <w:jc w:val="center"/>
              </w:trPr>
              <w:tc>
                <w:tcPr>
                  <w:tcW w:w="480" w:type="pct"/>
                  <w:vMerge/>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p>
              </w:tc>
              <w:tc>
                <w:tcPr>
                  <w:tcW w:w="333" w:type="pct"/>
                  <w:vMerge/>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p>
              </w:tc>
              <w:tc>
                <w:tcPr>
                  <w:tcW w:w="749"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危险废物</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废机油专用桶、张贴危废标识、按要求设立危废暂存区，定期委托专业资质单位处置</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3</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满足</w:t>
                  </w:r>
                  <w:r w:rsidRPr="009F17AB">
                    <w:rPr>
                      <w:rFonts w:ascii="Times New Roman" w:hAnsi="Times New Roman" w:cs="Times New Roman"/>
                      <w:color w:val="FF0000"/>
                      <w:szCs w:val="21"/>
                      <w:u w:val="single"/>
                    </w:rPr>
                    <w:t>GB18597-2001</w:t>
                  </w:r>
                  <w:r w:rsidRPr="009F17AB">
                    <w:rPr>
                      <w:rFonts w:ascii="Times New Roman" w:hAnsiTheme="minorEastAsia" w:cs="Times New Roman"/>
                      <w:color w:val="FF0000"/>
                      <w:szCs w:val="21"/>
                      <w:u w:val="single"/>
                    </w:rPr>
                    <w:t>中相关要求</w:t>
                  </w:r>
                </w:p>
              </w:tc>
            </w:tr>
            <w:tr w:rsidR="002D7129" w:rsidRPr="009F17AB" w:rsidTr="002766D2">
              <w:trPr>
                <w:trHeight w:val="433"/>
                <w:jc w:val="center"/>
              </w:trPr>
              <w:tc>
                <w:tcPr>
                  <w:tcW w:w="480"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4</w:t>
                  </w:r>
                </w:p>
              </w:tc>
              <w:tc>
                <w:tcPr>
                  <w:tcW w:w="1082" w:type="pct"/>
                  <w:gridSpan w:val="2"/>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噪声</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车间隔音、设备减震</w:t>
                  </w: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imes New Roman" w:cs="Times New Roman"/>
                      <w:color w:val="FF0000"/>
                      <w:szCs w:val="21"/>
                      <w:u w:val="single"/>
                    </w:rPr>
                    <w:t>10</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color w:val="FF0000"/>
                      <w:szCs w:val="21"/>
                      <w:u w:val="single"/>
                    </w:rPr>
                  </w:pPr>
                  <w:r w:rsidRPr="009F17AB">
                    <w:rPr>
                      <w:rFonts w:ascii="Times New Roman" w:hAnsiTheme="minorEastAsia" w:cs="Times New Roman"/>
                      <w:color w:val="FF0000"/>
                      <w:szCs w:val="21"/>
                      <w:u w:val="single"/>
                    </w:rPr>
                    <w:t>达到</w:t>
                  </w:r>
                  <w:r w:rsidRPr="009F17AB">
                    <w:rPr>
                      <w:rFonts w:ascii="Times New Roman" w:hAnsi="Times New Roman" w:cs="Times New Roman"/>
                      <w:color w:val="FF0000"/>
                      <w:szCs w:val="21"/>
                      <w:u w:val="single"/>
                    </w:rPr>
                    <w:t>GB12348-2008</w:t>
                  </w:r>
                  <w:r w:rsidRPr="009F17AB">
                    <w:rPr>
                      <w:rFonts w:ascii="Times New Roman" w:hAnsiTheme="minorEastAsia" w:cs="Times New Roman"/>
                      <w:color w:val="FF0000"/>
                      <w:szCs w:val="21"/>
                      <w:u w:val="single"/>
                    </w:rPr>
                    <w:t>中</w:t>
                  </w:r>
                  <w:r w:rsidRPr="009F17AB">
                    <w:rPr>
                      <w:rFonts w:ascii="Times New Roman" w:hAnsi="Times New Roman" w:cs="Times New Roman"/>
                      <w:color w:val="FF0000"/>
                      <w:szCs w:val="21"/>
                      <w:u w:val="single"/>
                    </w:rPr>
                    <w:t>2</w:t>
                  </w:r>
                  <w:r w:rsidRPr="009F17AB">
                    <w:rPr>
                      <w:rFonts w:ascii="Times New Roman" w:hAnsiTheme="minorEastAsia" w:cs="Times New Roman"/>
                      <w:color w:val="FF0000"/>
                      <w:szCs w:val="21"/>
                      <w:u w:val="single"/>
                    </w:rPr>
                    <w:t>类标准</w:t>
                  </w:r>
                </w:p>
              </w:tc>
            </w:tr>
            <w:tr w:rsidR="002D7129" w:rsidRPr="009F17AB" w:rsidTr="002766D2">
              <w:trPr>
                <w:trHeight w:val="433"/>
                <w:jc w:val="center"/>
              </w:trPr>
              <w:tc>
                <w:tcPr>
                  <w:tcW w:w="1562" w:type="pct"/>
                  <w:gridSpan w:val="3"/>
                  <w:vAlign w:val="center"/>
                </w:tcPr>
                <w:p w:rsidR="002D7129" w:rsidRPr="009F17AB" w:rsidRDefault="002D7129" w:rsidP="002766D2">
                  <w:pPr>
                    <w:tabs>
                      <w:tab w:val="left" w:pos="1021"/>
                    </w:tabs>
                    <w:snapToGrid w:val="0"/>
                    <w:jc w:val="center"/>
                    <w:rPr>
                      <w:rFonts w:ascii="Times New Roman" w:hAnsi="Times New Roman" w:cs="Times New Roman"/>
                      <w:b/>
                      <w:color w:val="FF0000"/>
                      <w:szCs w:val="21"/>
                      <w:u w:val="single"/>
                    </w:rPr>
                  </w:pPr>
                  <w:r w:rsidRPr="009F17AB">
                    <w:rPr>
                      <w:rFonts w:ascii="Times New Roman" w:hAnsiTheme="minorEastAsia" w:cs="Times New Roman"/>
                      <w:b/>
                      <w:color w:val="FF0000"/>
                      <w:szCs w:val="21"/>
                      <w:u w:val="single"/>
                    </w:rPr>
                    <w:t>合计</w:t>
                  </w:r>
                </w:p>
              </w:tc>
              <w:tc>
                <w:tcPr>
                  <w:tcW w:w="1664" w:type="pct"/>
                  <w:vAlign w:val="center"/>
                </w:tcPr>
                <w:p w:rsidR="002D7129" w:rsidRPr="009F17AB" w:rsidRDefault="002D7129" w:rsidP="002766D2">
                  <w:pPr>
                    <w:tabs>
                      <w:tab w:val="left" w:pos="1021"/>
                    </w:tabs>
                    <w:snapToGrid w:val="0"/>
                    <w:jc w:val="center"/>
                    <w:rPr>
                      <w:rFonts w:ascii="Times New Roman" w:hAnsi="Times New Roman" w:cs="Times New Roman"/>
                      <w:b/>
                      <w:color w:val="FF0000"/>
                      <w:szCs w:val="21"/>
                      <w:u w:val="single"/>
                    </w:rPr>
                  </w:pPr>
                </w:p>
              </w:tc>
              <w:tc>
                <w:tcPr>
                  <w:tcW w:w="582" w:type="pct"/>
                  <w:vAlign w:val="center"/>
                </w:tcPr>
                <w:p w:rsidR="002D7129" w:rsidRPr="009F17AB" w:rsidRDefault="002D7129" w:rsidP="002766D2">
                  <w:pPr>
                    <w:tabs>
                      <w:tab w:val="left" w:pos="1021"/>
                    </w:tabs>
                    <w:snapToGrid w:val="0"/>
                    <w:jc w:val="center"/>
                    <w:rPr>
                      <w:rFonts w:ascii="Times New Roman" w:hAnsi="Times New Roman" w:cs="Times New Roman"/>
                      <w:b/>
                      <w:color w:val="FF0000"/>
                      <w:szCs w:val="21"/>
                      <w:u w:val="single"/>
                    </w:rPr>
                  </w:pPr>
                  <w:r w:rsidRPr="009F17AB">
                    <w:rPr>
                      <w:rFonts w:ascii="Times New Roman" w:hAnsi="Times New Roman" w:cs="Times New Roman"/>
                      <w:b/>
                      <w:color w:val="FF0000"/>
                      <w:szCs w:val="21"/>
                      <w:u w:val="single"/>
                    </w:rPr>
                    <w:t>5</w:t>
                  </w:r>
                  <w:r w:rsidR="00391E33" w:rsidRPr="009F17AB">
                    <w:rPr>
                      <w:rFonts w:ascii="Times New Roman" w:hAnsi="Times New Roman" w:cs="Times New Roman"/>
                      <w:b/>
                      <w:color w:val="FF0000"/>
                      <w:szCs w:val="21"/>
                      <w:u w:val="single"/>
                    </w:rPr>
                    <w:t>5</w:t>
                  </w:r>
                  <w:r w:rsidRPr="009F17AB">
                    <w:rPr>
                      <w:rFonts w:ascii="Times New Roman" w:hAnsi="Times New Roman" w:cs="Times New Roman"/>
                      <w:b/>
                      <w:color w:val="FF0000"/>
                      <w:szCs w:val="21"/>
                      <w:u w:val="single"/>
                    </w:rPr>
                    <w:t>.5</w:t>
                  </w:r>
                </w:p>
              </w:tc>
              <w:tc>
                <w:tcPr>
                  <w:tcW w:w="1193" w:type="pct"/>
                  <w:vAlign w:val="center"/>
                </w:tcPr>
                <w:p w:rsidR="002D7129" w:rsidRPr="009F17AB" w:rsidRDefault="002D7129" w:rsidP="002766D2">
                  <w:pPr>
                    <w:tabs>
                      <w:tab w:val="left" w:pos="1021"/>
                    </w:tabs>
                    <w:snapToGrid w:val="0"/>
                    <w:jc w:val="center"/>
                    <w:rPr>
                      <w:rFonts w:ascii="Times New Roman" w:hAnsi="Times New Roman" w:cs="Times New Roman"/>
                      <w:b/>
                      <w:color w:val="FF0000"/>
                      <w:szCs w:val="21"/>
                      <w:u w:val="single"/>
                    </w:rPr>
                  </w:pPr>
                </w:p>
              </w:tc>
            </w:tr>
          </w:tbl>
          <w:p w:rsidR="0002375F" w:rsidRDefault="0002375F" w:rsidP="00DE116D">
            <w:pPr>
              <w:adjustRightInd w:val="0"/>
              <w:snapToGrid w:val="0"/>
              <w:spacing w:line="360" w:lineRule="auto"/>
              <w:ind w:firstLineChars="200" w:firstLine="482"/>
              <w:rPr>
                <w:rFonts w:ascii="Times New Roman" w:hAnsi="Times New Roman" w:cs="Times New Roman"/>
                <w:b/>
                <w:kern w:val="28"/>
                <w:sz w:val="24"/>
              </w:rPr>
            </w:pPr>
          </w:p>
          <w:p w:rsidR="009D0E66" w:rsidRPr="00EE10EA" w:rsidRDefault="002D7129" w:rsidP="00DE116D">
            <w:pPr>
              <w:adjustRightInd w:val="0"/>
              <w:snapToGrid w:val="0"/>
              <w:spacing w:line="360" w:lineRule="auto"/>
              <w:ind w:firstLineChars="200" w:firstLine="482"/>
              <w:rPr>
                <w:rFonts w:ascii="Times New Roman" w:hAnsi="Times New Roman" w:cs="Times New Roman"/>
                <w:b/>
                <w:kern w:val="28"/>
                <w:sz w:val="24"/>
              </w:rPr>
            </w:pPr>
            <w:r w:rsidRPr="00EE10EA">
              <w:rPr>
                <w:rFonts w:ascii="Times New Roman" w:hAnsi="Times New Roman" w:cs="Times New Roman"/>
                <w:b/>
                <w:kern w:val="28"/>
                <w:sz w:val="24"/>
              </w:rPr>
              <w:lastRenderedPageBreak/>
              <w:t>8</w:t>
            </w:r>
            <w:r w:rsidR="001B3BB6" w:rsidRPr="00EE10EA">
              <w:rPr>
                <w:rFonts w:ascii="Times New Roman" w:hAnsiTheme="minorEastAsia" w:cs="Times New Roman"/>
                <w:b/>
                <w:kern w:val="28"/>
                <w:sz w:val="24"/>
              </w:rPr>
              <w:t>、</w:t>
            </w:r>
            <w:r w:rsidR="009D0E66" w:rsidRPr="00EE10EA">
              <w:rPr>
                <w:rFonts w:ascii="Times New Roman" w:hAnsiTheme="minorEastAsia" w:cs="Times New Roman"/>
                <w:b/>
                <w:kern w:val="28"/>
                <w:sz w:val="24"/>
              </w:rPr>
              <w:t>环境风险分析</w:t>
            </w:r>
          </w:p>
          <w:p w:rsidR="000A08CA" w:rsidRPr="00EE10EA" w:rsidRDefault="000463EE" w:rsidP="000A08CA">
            <w:pPr>
              <w:spacing w:line="360" w:lineRule="auto"/>
              <w:rPr>
                <w:rFonts w:ascii="Times New Roman" w:hAnsi="Times New Roman" w:cs="Times New Roman"/>
                <w:b/>
                <w:sz w:val="24"/>
              </w:rPr>
            </w:pPr>
            <w:bookmarkStart w:id="11" w:name="_Toc246399303"/>
            <w:bookmarkStart w:id="12" w:name="_Toc339981794"/>
            <w:bookmarkStart w:id="13" w:name="_Toc29210"/>
            <w:bookmarkStart w:id="14" w:name="_Toc230587575"/>
            <w:bookmarkStart w:id="15" w:name="_Toc339981795"/>
            <w:bookmarkStart w:id="16" w:name="_Toc246399304"/>
            <w:bookmarkStart w:id="17" w:name="_Toc352329352"/>
            <w:r w:rsidRPr="00EE10EA">
              <w:rPr>
                <w:rFonts w:ascii="Times New Roman" w:hAnsi="Times New Roman" w:cs="Times New Roman"/>
                <w:b/>
                <w:sz w:val="24"/>
              </w:rPr>
              <w:t>8</w:t>
            </w:r>
            <w:r w:rsidR="000A08CA" w:rsidRPr="00EE10EA">
              <w:rPr>
                <w:rFonts w:ascii="Times New Roman" w:hAnsi="Times New Roman" w:cs="Times New Roman"/>
                <w:b/>
                <w:sz w:val="24"/>
              </w:rPr>
              <w:t>.1</w:t>
            </w:r>
            <w:r w:rsidR="000A08CA" w:rsidRPr="00EE10EA">
              <w:rPr>
                <w:rFonts w:ascii="Times New Roman" w:hAnsiTheme="minorEastAsia" w:cs="Times New Roman"/>
                <w:b/>
                <w:sz w:val="24"/>
              </w:rPr>
              <w:t>、风险评价等级判定</w:t>
            </w:r>
          </w:p>
          <w:p w:rsidR="000A08CA" w:rsidRPr="00EE10EA" w:rsidRDefault="000463EE" w:rsidP="000A08CA">
            <w:pPr>
              <w:spacing w:line="360" w:lineRule="auto"/>
              <w:rPr>
                <w:rFonts w:ascii="Times New Roman" w:hAnsi="Times New Roman" w:cs="Times New Roman"/>
                <w:sz w:val="24"/>
              </w:rPr>
            </w:pPr>
            <w:r w:rsidRPr="00EE10EA">
              <w:rPr>
                <w:rFonts w:ascii="Times New Roman" w:hAnsi="Times New Roman" w:cs="Times New Roman"/>
                <w:sz w:val="24"/>
              </w:rPr>
              <w:t>8</w:t>
            </w:r>
            <w:r w:rsidR="000A08CA" w:rsidRPr="00EE10EA">
              <w:rPr>
                <w:rFonts w:ascii="Times New Roman" w:hAnsi="Times New Roman" w:cs="Times New Roman"/>
                <w:sz w:val="24"/>
              </w:rPr>
              <w:t>.1.1</w:t>
            </w:r>
            <w:r w:rsidR="000A08CA" w:rsidRPr="00EE10EA">
              <w:rPr>
                <w:rFonts w:ascii="Times New Roman" w:hAnsiTheme="minorEastAsia" w:cs="Times New Roman"/>
                <w:sz w:val="24"/>
              </w:rPr>
              <w:t>危险物质数量与临界量比值（</w:t>
            </w:r>
            <w:r w:rsidR="000A08CA" w:rsidRPr="00EE10EA">
              <w:rPr>
                <w:rFonts w:ascii="Times New Roman" w:hAnsi="Times New Roman" w:cs="Times New Roman"/>
                <w:sz w:val="24"/>
              </w:rPr>
              <w:t>Q</w:t>
            </w:r>
            <w:r w:rsidR="000A08CA" w:rsidRPr="00EE10EA">
              <w:rPr>
                <w:rFonts w:ascii="Times New Roman" w:hAnsiTheme="minorEastAsia" w:cs="Times New Roman"/>
                <w:sz w:val="24"/>
              </w:rPr>
              <w:t>）</w:t>
            </w:r>
          </w:p>
          <w:p w:rsidR="000A08CA" w:rsidRPr="00EE10EA" w:rsidRDefault="000A08CA" w:rsidP="000A08CA">
            <w:pPr>
              <w:spacing w:line="360" w:lineRule="auto"/>
              <w:ind w:firstLine="480"/>
              <w:rPr>
                <w:rFonts w:ascii="Times New Roman" w:hAnsi="Times New Roman" w:cs="Times New Roman"/>
                <w:sz w:val="24"/>
              </w:rPr>
            </w:pPr>
            <w:r w:rsidRPr="00EE10EA">
              <w:rPr>
                <w:rFonts w:ascii="Times New Roman" w:hAnsiTheme="minorEastAsia" w:cs="Times New Roman"/>
                <w:sz w:val="24"/>
              </w:rPr>
              <w:t>根据《建设项目环境风险评价技术导则》（</w:t>
            </w:r>
            <w:r w:rsidRPr="00EE10EA">
              <w:rPr>
                <w:rFonts w:ascii="Times New Roman" w:hAnsi="Times New Roman" w:cs="Times New Roman"/>
                <w:sz w:val="24"/>
              </w:rPr>
              <w:t>HJ169-2018</w:t>
            </w:r>
            <w:r w:rsidRPr="00EE10EA">
              <w:rPr>
                <w:rFonts w:ascii="Times New Roman" w:hAnsiTheme="minorEastAsia" w:cs="Times New Roman"/>
                <w:sz w:val="24"/>
              </w:rPr>
              <w:t>）附录</w:t>
            </w:r>
            <w:r w:rsidRPr="00EE10EA">
              <w:rPr>
                <w:rFonts w:ascii="Times New Roman" w:hAnsi="Times New Roman" w:cs="Times New Roman"/>
                <w:sz w:val="24"/>
              </w:rPr>
              <w:t>B</w:t>
            </w:r>
            <w:r w:rsidRPr="00EE10EA">
              <w:rPr>
                <w:rFonts w:ascii="Times New Roman" w:hAnsiTheme="minorEastAsia" w:cs="Times New Roman"/>
                <w:sz w:val="24"/>
              </w:rPr>
              <w:t>及本项目主要原辅材料消耗及产品情况，确定项目</w:t>
            </w:r>
            <w:r w:rsidRPr="00EE10EA">
              <w:rPr>
                <w:rFonts w:ascii="Times New Roman" w:hAnsi="Times New Roman" w:cs="Times New Roman"/>
                <w:sz w:val="24"/>
              </w:rPr>
              <w:t>Q</w:t>
            </w:r>
            <w:r w:rsidRPr="00EE10EA">
              <w:rPr>
                <w:rFonts w:ascii="Times New Roman" w:hAnsiTheme="minorEastAsia" w:cs="Times New Roman"/>
                <w:sz w:val="24"/>
              </w:rPr>
              <w:t>值如下：</w:t>
            </w:r>
          </w:p>
          <w:p w:rsidR="000A08CA" w:rsidRPr="00EE10EA" w:rsidRDefault="000A08CA" w:rsidP="000A08CA">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Q=q</w:t>
            </w:r>
            <w:r w:rsidRPr="00EE10EA">
              <w:rPr>
                <w:rFonts w:ascii="Times New Roman" w:hAnsi="Times New Roman" w:cs="Times New Roman"/>
                <w:sz w:val="24"/>
                <w:vertAlign w:val="subscript"/>
              </w:rPr>
              <w:t>1</w:t>
            </w:r>
            <w:r w:rsidRPr="00EE10EA">
              <w:rPr>
                <w:rFonts w:ascii="Times New Roman" w:hAnsi="Times New Roman" w:cs="Times New Roman"/>
                <w:sz w:val="24"/>
              </w:rPr>
              <w:t>/Q</w:t>
            </w:r>
            <w:r w:rsidRPr="00EE10EA">
              <w:rPr>
                <w:rFonts w:ascii="Times New Roman" w:hAnsi="Times New Roman" w:cs="Times New Roman"/>
                <w:sz w:val="24"/>
                <w:vertAlign w:val="subscript"/>
              </w:rPr>
              <w:t>1</w:t>
            </w:r>
            <w:r w:rsidRPr="00EE10EA">
              <w:rPr>
                <w:rFonts w:ascii="Times New Roman" w:hAnsi="Times New Roman" w:cs="Times New Roman"/>
                <w:sz w:val="24"/>
              </w:rPr>
              <w:t xml:space="preserve"> +q</w:t>
            </w:r>
            <w:r w:rsidRPr="00EE10EA">
              <w:rPr>
                <w:rFonts w:ascii="Times New Roman" w:hAnsi="Times New Roman" w:cs="Times New Roman"/>
                <w:sz w:val="24"/>
                <w:vertAlign w:val="subscript"/>
              </w:rPr>
              <w:t>2</w:t>
            </w:r>
            <w:r w:rsidRPr="00EE10EA">
              <w:rPr>
                <w:rFonts w:ascii="Times New Roman" w:hAnsi="Times New Roman" w:cs="Times New Roman"/>
                <w:sz w:val="24"/>
              </w:rPr>
              <w:t>/Q</w:t>
            </w:r>
            <w:r w:rsidRPr="00EE10EA">
              <w:rPr>
                <w:rFonts w:ascii="Times New Roman" w:hAnsi="Times New Roman" w:cs="Times New Roman"/>
                <w:sz w:val="24"/>
                <w:vertAlign w:val="subscript"/>
              </w:rPr>
              <w:t>2</w:t>
            </w:r>
            <w:r w:rsidRPr="00EE10EA">
              <w:rPr>
                <w:rFonts w:ascii="Times New Roman" w:hAnsi="Times New Roman" w:cs="Times New Roman"/>
                <w:sz w:val="24"/>
              </w:rPr>
              <w:t xml:space="preserve"> +…+q</w:t>
            </w:r>
            <w:r w:rsidRPr="00EE10EA">
              <w:rPr>
                <w:rFonts w:ascii="Times New Roman" w:hAnsi="Times New Roman" w:cs="Times New Roman"/>
                <w:sz w:val="24"/>
                <w:vertAlign w:val="subscript"/>
              </w:rPr>
              <w:t>n</w:t>
            </w:r>
            <w:r w:rsidRPr="00EE10EA">
              <w:rPr>
                <w:rFonts w:ascii="Times New Roman" w:hAnsi="Times New Roman" w:cs="Times New Roman"/>
                <w:sz w:val="24"/>
              </w:rPr>
              <w:t xml:space="preserve"> /Q</w:t>
            </w:r>
            <w:r w:rsidRPr="00EE10EA">
              <w:rPr>
                <w:rFonts w:ascii="Times New Roman" w:hAnsi="Times New Roman" w:cs="Times New Roman"/>
                <w:sz w:val="24"/>
                <w:vertAlign w:val="subscript"/>
              </w:rPr>
              <w:t>n</w:t>
            </w:r>
          </w:p>
          <w:p w:rsidR="000A08CA" w:rsidRPr="00EE10EA" w:rsidRDefault="000A08CA" w:rsidP="000A08CA">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式中：</w:t>
            </w:r>
            <w:r w:rsidRPr="00EE10EA">
              <w:rPr>
                <w:rFonts w:ascii="Times New Roman" w:hAnsi="Times New Roman" w:cs="Times New Roman"/>
                <w:sz w:val="24"/>
              </w:rPr>
              <w:t>q</w:t>
            </w:r>
            <w:r w:rsidRPr="00EE10EA">
              <w:rPr>
                <w:rFonts w:ascii="Times New Roman" w:hAnsi="Times New Roman" w:cs="Times New Roman"/>
                <w:sz w:val="24"/>
                <w:vertAlign w:val="subscript"/>
              </w:rPr>
              <w:t>1</w:t>
            </w:r>
            <w:r w:rsidRPr="00EE10EA">
              <w:rPr>
                <w:rFonts w:ascii="Times New Roman" w:hAnsiTheme="minorEastAsia" w:cs="Times New Roman"/>
                <w:sz w:val="24"/>
              </w:rPr>
              <w:t>，</w:t>
            </w:r>
            <w:r w:rsidRPr="00EE10EA">
              <w:rPr>
                <w:rFonts w:ascii="Times New Roman" w:hAnsi="Times New Roman" w:cs="Times New Roman"/>
                <w:sz w:val="24"/>
              </w:rPr>
              <w:t>q</w:t>
            </w:r>
            <w:r w:rsidRPr="00EE10EA">
              <w:rPr>
                <w:rFonts w:ascii="Times New Roman" w:hAnsi="Times New Roman" w:cs="Times New Roman"/>
                <w:sz w:val="24"/>
                <w:vertAlign w:val="subscript"/>
              </w:rPr>
              <w:t>2</w:t>
            </w:r>
            <w:r w:rsidRPr="00EE10EA">
              <w:rPr>
                <w:rFonts w:ascii="Times New Roman" w:hAnsiTheme="minorEastAsia" w:cs="Times New Roman"/>
                <w:sz w:val="24"/>
              </w:rPr>
              <w:t>，</w:t>
            </w:r>
            <w:r w:rsidRPr="00EE10EA">
              <w:rPr>
                <w:rFonts w:ascii="Times New Roman" w:hAnsi="Times New Roman" w:cs="Times New Roman"/>
                <w:sz w:val="24"/>
              </w:rPr>
              <w:t>…</w:t>
            </w:r>
            <w:r w:rsidRPr="00EE10EA">
              <w:rPr>
                <w:rFonts w:ascii="Times New Roman" w:hAnsiTheme="minorEastAsia" w:cs="Times New Roman"/>
                <w:sz w:val="24"/>
              </w:rPr>
              <w:t>，</w:t>
            </w:r>
            <w:r w:rsidRPr="00EE10EA">
              <w:rPr>
                <w:rFonts w:ascii="Times New Roman" w:hAnsi="Times New Roman" w:cs="Times New Roman"/>
                <w:sz w:val="24"/>
              </w:rPr>
              <w:t>q</w:t>
            </w:r>
            <w:r w:rsidRPr="00EE10EA">
              <w:rPr>
                <w:rFonts w:ascii="Times New Roman" w:hAnsi="Times New Roman" w:cs="Times New Roman"/>
                <w:sz w:val="24"/>
                <w:vertAlign w:val="subscript"/>
              </w:rPr>
              <w:t>n</w:t>
            </w:r>
            <w:r w:rsidRPr="00EE10EA">
              <w:rPr>
                <w:rFonts w:ascii="Times New Roman" w:hAnsi="Times New Roman" w:cs="Times New Roman"/>
                <w:sz w:val="24"/>
              </w:rPr>
              <w:t xml:space="preserve"> ———</w:t>
            </w:r>
            <w:r w:rsidRPr="00EE10EA">
              <w:rPr>
                <w:rFonts w:ascii="Times New Roman" w:hAnsiTheme="minorEastAsia" w:cs="Times New Roman"/>
                <w:sz w:val="24"/>
              </w:rPr>
              <w:t>每种危险物质的最大存在总量，</w:t>
            </w:r>
            <w:r w:rsidRPr="00EE10EA">
              <w:rPr>
                <w:rFonts w:ascii="Times New Roman" w:hAnsi="Times New Roman" w:cs="Times New Roman"/>
                <w:sz w:val="24"/>
              </w:rPr>
              <w:t>t</w:t>
            </w:r>
            <w:r w:rsidRPr="00EE10EA">
              <w:rPr>
                <w:rFonts w:ascii="Times New Roman" w:hAnsiTheme="minorEastAsia" w:cs="Times New Roman"/>
                <w:sz w:val="24"/>
              </w:rPr>
              <w:t>；</w:t>
            </w:r>
          </w:p>
          <w:p w:rsidR="000A08CA" w:rsidRPr="00EE10EA" w:rsidRDefault="000A08CA" w:rsidP="000A08CA">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Q</w:t>
            </w:r>
            <w:r w:rsidRPr="00EE10EA">
              <w:rPr>
                <w:rFonts w:ascii="Times New Roman" w:hAnsi="Times New Roman" w:cs="Times New Roman"/>
                <w:sz w:val="24"/>
                <w:vertAlign w:val="subscript"/>
              </w:rPr>
              <w:t>1</w:t>
            </w:r>
            <w:r w:rsidRPr="00EE10EA">
              <w:rPr>
                <w:rFonts w:ascii="Times New Roman" w:hAnsiTheme="minorEastAsia" w:cs="Times New Roman"/>
                <w:sz w:val="24"/>
              </w:rPr>
              <w:t>，</w:t>
            </w:r>
            <w:r w:rsidRPr="00EE10EA">
              <w:rPr>
                <w:rFonts w:ascii="Times New Roman" w:hAnsi="Times New Roman" w:cs="Times New Roman"/>
                <w:sz w:val="24"/>
              </w:rPr>
              <w:t>Q</w:t>
            </w:r>
            <w:r w:rsidRPr="00EE10EA">
              <w:rPr>
                <w:rFonts w:ascii="Times New Roman" w:hAnsi="Times New Roman" w:cs="Times New Roman"/>
                <w:sz w:val="24"/>
                <w:vertAlign w:val="subscript"/>
              </w:rPr>
              <w:t>2</w:t>
            </w:r>
            <w:r w:rsidRPr="00EE10EA">
              <w:rPr>
                <w:rFonts w:ascii="Times New Roman" w:hAnsiTheme="minorEastAsia" w:cs="Times New Roman"/>
                <w:sz w:val="24"/>
              </w:rPr>
              <w:t>，</w:t>
            </w:r>
            <w:r w:rsidRPr="00EE10EA">
              <w:rPr>
                <w:rFonts w:ascii="Times New Roman" w:hAnsi="Times New Roman" w:cs="Times New Roman"/>
                <w:sz w:val="24"/>
              </w:rPr>
              <w:t>…</w:t>
            </w:r>
            <w:r w:rsidRPr="00EE10EA">
              <w:rPr>
                <w:rFonts w:ascii="Times New Roman" w:hAnsiTheme="minorEastAsia" w:cs="Times New Roman"/>
                <w:sz w:val="24"/>
              </w:rPr>
              <w:t>，</w:t>
            </w:r>
            <w:r w:rsidRPr="00EE10EA">
              <w:rPr>
                <w:rFonts w:ascii="Times New Roman" w:hAnsi="Times New Roman" w:cs="Times New Roman"/>
                <w:sz w:val="24"/>
              </w:rPr>
              <w:t>Q</w:t>
            </w:r>
            <w:r w:rsidRPr="00EE10EA">
              <w:rPr>
                <w:rFonts w:ascii="Times New Roman" w:hAnsi="Times New Roman" w:cs="Times New Roman"/>
                <w:sz w:val="24"/>
                <w:vertAlign w:val="subscript"/>
              </w:rPr>
              <w:t>n</w:t>
            </w:r>
            <w:r w:rsidRPr="00EE10EA">
              <w:rPr>
                <w:rFonts w:ascii="Times New Roman" w:hAnsi="Times New Roman" w:cs="Times New Roman"/>
                <w:sz w:val="24"/>
              </w:rPr>
              <w:t xml:space="preserve"> ———</w:t>
            </w:r>
            <w:r w:rsidRPr="00EE10EA">
              <w:rPr>
                <w:rFonts w:ascii="Times New Roman" w:hAnsiTheme="minorEastAsia" w:cs="Times New Roman"/>
                <w:sz w:val="24"/>
              </w:rPr>
              <w:t>每种危险物质的临界量，</w:t>
            </w:r>
            <w:r w:rsidRPr="00EE10EA">
              <w:rPr>
                <w:rFonts w:ascii="Times New Roman" w:hAnsi="Times New Roman" w:cs="Times New Roman"/>
                <w:sz w:val="24"/>
              </w:rPr>
              <w:t>t</w:t>
            </w:r>
            <w:r w:rsidRPr="00EE10EA">
              <w:rPr>
                <w:rFonts w:ascii="Times New Roman" w:hAnsiTheme="minorEastAsia" w:cs="Times New Roman"/>
                <w:sz w:val="24"/>
              </w:rPr>
              <w:t>。</w:t>
            </w:r>
          </w:p>
          <w:p w:rsidR="000A08CA" w:rsidRPr="00EE10EA" w:rsidRDefault="000A08CA" w:rsidP="000A08CA">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本项目不涉及的危险物质，因此危险化学品物质数量与临界量比值为</w:t>
            </w:r>
            <w:r w:rsidRPr="00EE10EA">
              <w:rPr>
                <w:rFonts w:ascii="Times New Roman" w:hAnsi="Times New Roman" w:cs="Times New Roman"/>
                <w:sz w:val="24"/>
              </w:rPr>
              <w:t>0</w:t>
            </w:r>
            <w:r w:rsidRPr="00EE10EA">
              <w:rPr>
                <w:rFonts w:ascii="Times New Roman" w:hAnsiTheme="minorEastAsia" w:cs="Times New Roman"/>
                <w:sz w:val="24"/>
              </w:rPr>
              <w:t>，根据《建设项目环境风险评价技术导则》（</w:t>
            </w:r>
            <w:r w:rsidRPr="00EE10EA">
              <w:rPr>
                <w:rFonts w:ascii="Times New Roman" w:hAnsi="Times New Roman" w:cs="Times New Roman"/>
                <w:sz w:val="24"/>
              </w:rPr>
              <w:t>HJ169-2018</w:t>
            </w:r>
            <w:r w:rsidRPr="00EE10EA">
              <w:rPr>
                <w:rFonts w:ascii="Times New Roman" w:hAnsiTheme="minorEastAsia" w:cs="Times New Roman"/>
                <w:sz w:val="24"/>
              </w:rPr>
              <w:t>）附录</w:t>
            </w:r>
            <w:r w:rsidRPr="00EE10EA">
              <w:rPr>
                <w:rFonts w:ascii="Times New Roman" w:hAnsi="Times New Roman" w:cs="Times New Roman"/>
                <w:sz w:val="24"/>
              </w:rPr>
              <w:t>B</w:t>
            </w:r>
            <w:r w:rsidRPr="00EE10EA">
              <w:rPr>
                <w:rFonts w:ascii="Times New Roman" w:hAnsiTheme="minorEastAsia" w:cs="Times New Roman"/>
                <w:sz w:val="24"/>
              </w:rPr>
              <w:t>可知，当</w:t>
            </w:r>
            <w:r w:rsidRPr="00EE10EA">
              <w:rPr>
                <w:rFonts w:ascii="Times New Roman" w:hAnsi="Times New Roman" w:cs="Times New Roman"/>
                <w:sz w:val="24"/>
              </w:rPr>
              <w:t>Q</w:t>
            </w: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时，该项目环境风险潜势为Ⅰ。</w:t>
            </w:r>
          </w:p>
          <w:p w:rsidR="000A08CA" w:rsidRPr="00EE10EA" w:rsidRDefault="000463EE" w:rsidP="000A08CA">
            <w:pPr>
              <w:pStyle w:val="a4"/>
              <w:snapToGrid w:val="0"/>
              <w:spacing w:line="360" w:lineRule="auto"/>
              <w:rPr>
                <w:rFonts w:ascii="Times New Roman" w:hAnsi="Times New Roman" w:cs="Times New Roman"/>
                <w:sz w:val="24"/>
              </w:rPr>
            </w:pPr>
            <w:r w:rsidRPr="00EE10EA">
              <w:rPr>
                <w:rFonts w:ascii="Times New Roman" w:hAnsi="Times New Roman" w:cs="Times New Roman"/>
                <w:sz w:val="24"/>
              </w:rPr>
              <w:t>8</w:t>
            </w:r>
            <w:r w:rsidR="000A08CA" w:rsidRPr="00EE10EA">
              <w:rPr>
                <w:rFonts w:ascii="Times New Roman" w:hAnsi="Times New Roman" w:cs="Times New Roman"/>
                <w:sz w:val="24"/>
              </w:rPr>
              <w:t>.1.2</w:t>
            </w:r>
            <w:r w:rsidR="000A08CA" w:rsidRPr="00EE10EA">
              <w:rPr>
                <w:rFonts w:ascii="Times New Roman" w:hAnsiTheme="minorEastAsia" w:cs="Times New Roman"/>
                <w:sz w:val="24"/>
              </w:rPr>
              <w:t>环境风险评价等级判定</w:t>
            </w:r>
          </w:p>
          <w:p w:rsidR="000A08CA" w:rsidRPr="00EE10EA" w:rsidRDefault="000A08CA" w:rsidP="000A08CA">
            <w:pPr>
              <w:autoSpaceDE w:val="0"/>
              <w:autoSpaceDN w:val="0"/>
              <w:adjustRightInd w:val="0"/>
              <w:snapToGrid w:val="0"/>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环境风险评价工作等级划分为一级、二级、三级。根据建设项目涉及的物质及工艺系统危险性和所在地的环境敏感性确定环境风险潜势，按照表</w:t>
            </w:r>
            <w:r w:rsidRPr="00EE10EA">
              <w:rPr>
                <w:rFonts w:ascii="Times New Roman" w:hAnsi="Times New Roman" w:cs="Times New Roman"/>
                <w:sz w:val="24"/>
              </w:rPr>
              <w:t>7-13</w:t>
            </w:r>
            <w:r w:rsidRPr="00EE10EA">
              <w:rPr>
                <w:rFonts w:ascii="Times New Roman" w:hAnsiTheme="minorEastAsia" w:cs="Times New Roman"/>
                <w:sz w:val="24"/>
              </w:rPr>
              <w:t>确定评价工作等级。风险潜势为Ⅳ及以上，进行一级评价；风险潜势为Ⅲ，进行二级评价；风险潜势为Ⅱ，进行三级评价；风险潜势为Ⅰ，可开展简单分析。</w:t>
            </w:r>
          </w:p>
          <w:p w:rsidR="000A08CA" w:rsidRPr="00EE10EA" w:rsidRDefault="000A08CA" w:rsidP="000A08CA">
            <w:pPr>
              <w:ind w:firstLineChars="200" w:firstLine="482"/>
              <w:jc w:val="center"/>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7-1</w:t>
            </w:r>
            <w:r w:rsidR="007A4EC2">
              <w:rPr>
                <w:rFonts w:ascii="Times New Roman" w:hAnsi="Times New Roman" w:cs="Times New Roman" w:hint="eastAsia"/>
                <w:b/>
                <w:sz w:val="24"/>
              </w:rPr>
              <w:t>6</w:t>
            </w:r>
            <w:r w:rsidRPr="00EE10EA">
              <w:rPr>
                <w:rFonts w:ascii="Times New Roman" w:hAnsi="Times New Roman" w:cs="Times New Roman"/>
                <w:b/>
                <w:sz w:val="24"/>
              </w:rPr>
              <w:t xml:space="preserve">   </w:t>
            </w:r>
            <w:r w:rsidRPr="00EE10EA">
              <w:rPr>
                <w:rFonts w:ascii="Times New Roman" w:hAnsiTheme="minorEastAsia" w:cs="Times New Roman"/>
                <w:b/>
                <w:sz w:val="24"/>
              </w:rPr>
              <w:t>评价工作等级划分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53"/>
              <w:gridCol w:w="1860"/>
              <w:gridCol w:w="1852"/>
              <w:gridCol w:w="1853"/>
              <w:gridCol w:w="1649"/>
            </w:tblGrid>
            <w:tr w:rsidR="000A08CA" w:rsidRPr="00EE10EA" w:rsidTr="007F1A55">
              <w:trPr>
                <w:trHeight w:val="339"/>
              </w:trPr>
              <w:tc>
                <w:tcPr>
                  <w:tcW w:w="1910" w:type="dxa"/>
                  <w:tcBorders>
                    <w:top w:val="single" w:sz="12" w:space="0" w:color="auto"/>
                    <w:left w:val="single" w:sz="12"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环境风险潜势</w:t>
                  </w:r>
                </w:p>
              </w:tc>
              <w:tc>
                <w:tcPr>
                  <w:tcW w:w="1910" w:type="dxa"/>
                  <w:tcBorders>
                    <w:top w:val="single" w:sz="12"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Ⅳ、Ⅳ</w:t>
                  </w:r>
                  <w:r w:rsidRPr="00EE10EA">
                    <w:rPr>
                      <w:rFonts w:ascii="Times New Roman" w:hAnsi="Times New Roman" w:cs="Times New Roman"/>
                      <w:szCs w:val="21"/>
                      <w:vertAlign w:val="superscript"/>
                    </w:rPr>
                    <w:t>+</w:t>
                  </w:r>
                </w:p>
              </w:tc>
              <w:tc>
                <w:tcPr>
                  <w:tcW w:w="1910" w:type="dxa"/>
                  <w:tcBorders>
                    <w:top w:val="single" w:sz="12"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Ⅲ</w:t>
                  </w:r>
                </w:p>
              </w:tc>
              <w:tc>
                <w:tcPr>
                  <w:tcW w:w="1911" w:type="dxa"/>
                  <w:tcBorders>
                    <w:top w:val="single" w:sz="12"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Ⅱ</w:t>
                  </w:r>
                </w:p>
              </w:tc>
              <w:tc>
                <w:tcPr>
                  <w:tcW w:w="1699" w:type="dxa"/>
                  <w:tcBorders>
                    <w:top w:val="single" w:sz="12" w:space="0" w:color="auto"/>
                    <w:left w:val="single" w:sz="6" w:space="0" w:color="auto"/>
                    <w:bottom w:val="single" w:sz="6" w:space="0" w:color="auto"/>
                    <w:right w:val="single" w:sz="12"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Ⅰ</w:t>
                  </w:r>
                </w:p>
              </w:tc>
            </w:tr>
            <w:tr w:rsidR="000A08CA" w:rsidRPr="00EE10EA" w:rsidTr="007F1A55">
              <w:trPr>
                <w:trHeight w:val="325"/>
              </w:trPr>
              <w:tc>
                <w:tcPr>
                  <w:tcW w:w="1910" w:type="dxa"/>
                  <w:tcBorders>
                    <w:top w:val="single" w:sz="6" w:space="0" w:color="auto"/>
                    <w:left w:val="single" w:sz="12"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评价工作等级</w:t>
                  </w:r>
                  <w:r w:rsidRPr="00EE10EA">
                    <w:rPr>
                      <w:rFonts w:ascii="Times New Roman" w:hAnsi="Times New Roman" w:cs="Times New Roman"/>
                      <w:szCs w:val="21"/>
                    </w:rPr>
                    <w:t xml:space="preserve">  </w:t>
                  </w:r>
                </w:p>
              </w:tc>
              <w:tc>
                <w:tcPr>
                  <w:tcW w:w="1910" w:type="dxa"/>
                  <w:tcBorders>
                    <w:top w:val="single" w:sz="6"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一</w:t>
                  </w:r>
                  <w:r w:rsidRPr="00EE10EA">
                    <w:rPr>
                      <w:rFonts w:ascii="Times New Roman" w:hAnsi="Times New Roman" w:cs="Times New Roman"/>
                      <w:szCs w:val="21"/>
                    </w:rPr>
                    <w:t xml:space="preserve">    </w:t>
                  </w:r>
                </w:p>
              </w:tc>
              <w:tc>
                <w:tcPr>
                  <w:tcW w:w="1910" w:type="dxa"/>
                  <w:tcBorders>
                    <w:top w:val="single" w:sz="6"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二</w:t>
                  </w:r>
                </w:p>
              </w:tc>
              <w:tc>
                <w:tcPr>
                  <w:tcW w:w="1911" w:type="dxa"/>
                  <w:tcBorders>
                    <w:top w:val="single" w:sz="6" w:space="0" w:color="auto"/>
                    <w:left w:val="single" w:sz="6" w:space="0" w:color="auto"/>
                    <w:bottom w:val="single" w:sz="6" w:space="0" w:color="auto"/>
                    <w:right w:val="single" w:sz="6"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三</w:t>
                  </w:r>
                </w:p>
              </w:tc>
              <w:tc>
                <w:tcPr>
                  <w:tcW w:w="1699" w:type="dxa"/>
                  <w:tcBorders>
                    <w:top w:val="single" w:sz="6" w:space="0" w:color="auto"/>
                    <w:left w:val="single" w:sz="6" w:space="0" w:color="auto"/>
                    <w:bottom w:val="single" w:sz="6" w:space="0" w:color="auto"/>
                    <w:right w:val="single" w:sz="12" w:space="0" w:color="auto"/>
                  </w:tcBorders>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简单分析</w:t>
                  </w:r>
                </w:p>
              </w:tc>
            </w:tr>
            <w:tr w:rsidR="000A08CA" w:rsidRPr="00EE10EA" w:rsidTr="007F1A55">
              <w:trPr>
                <w:trHeight w:val="663"/>
              </w:trPr>
              <w:tc>
                <w:tcPr>
                  <w:tcW w:w="9340" w:type="dxa"/>
                  <w:gridSpan w:val="5"/>
                  <w:tcBorders>
                    <w:top w:val="single" w:sz="6" w:space="0" w:color="auto"/>
                    <w:left w:val="single" w:sz="12" w:space="0" w:color="auto"/>
                    <w:bottom w:val="single" w:sz="12" w:space="0" w:color="auto"/>
                    <w:right w:val="single" w:sz="12" w:space="0" w:color="auto"/>
                  </w:tcBorders>
                </w:tcPr>
                <w:p w:rsidR="000A08CA" w:rsidRPr="00EE10EA" w:rsidRDefault="000A08CA" w:rsidP="007F1A55">
                  <w:pPr>
                    <w:rPr>
                      <w:rFonts w:ascii="Times New Roman" w:hAnsi="Times New Roman" w:cs="Times New Roman"/>
                      <w:szCs w:val="21"/>
                    </w:rPr>
                  </w:pPr>
                  <w:r w:rsidRPr="00EE10EA">
                    <w:rPr>
                      <w:rFonts w:ascii="Times New Roman" w:hAnsiTheme="minorEastAsia" w:cs="Times New Roman"/>
                      <w:szCs w:val="21"/>
                    </w:rPr>
                    <w:t>注：是相对于详细评价工作而言，在描述危险物质、环境影响途径、环境危害后果、风险防范措施等方面给出定性说明，详见导则附录</w:t>
                  </w:r>
                  <w:r w:rsidRPr="00EE10EA">
                    <w:rPr>
                      <w:rFonts w:ascii="Times New Roman" w:hAnsi="Times New Roman" w:cs="Times New Roman"/>
                      <w:szCs w:val="21"/>
                    </w:rPr>
                    <w:t xml:space="preserve"> A</w:t>
                  </w:r>
                  <w:r w:rsidRPr="00EE10EA">
                    <w:rPr>
                      <w:rFonts w:ascii="Times New Roman" w:hAnsiTheme="minorEastAsia" w:cs="Times New Roman"/>
                      <w:szCs w:val="21"/>
                    </w:rPr>
                    <w:t>。</w:t>
                  </w:r>
                </w:p>
              </w:tc>
            </w:tr>
          </w:tbl>
          <w:p w:rsidR="000A08CA" w:rsidRPr="00EE10EA" w:rsidRDefault="000A08CA" w:rsidP="000A08CA">
            <w:pPr>
              <w:autoSpaceDE w:val="0"/>
              <w:autoSpaceDN w:val="0"/>
              <w:adjustRightInd w:val="0"/>
              <w:snapToGrid w:val="0"/>
              <w:spacing w:line="360" w:lineRule="auto"/>
              <w:ind w:firstLineChars="200" w:firstLine="480"/>
              <w:jc w:val="left"/>
              <w:rPr>
                <w:rFonts w:ascii="Times New Roman" w:hAnsi="Times New Roman" w:cs="Times New Roman"/>
                <w:sz w:val="24"/>
              </w:rPr>
            </w:pPr>
            <w:r w:rsidRPr="00EE10EA">
              <w:rPr>
                <w:rFonts w:ascii="Times New Roman" w:hAnsiTheme="minorEastAsia" w:cs="Times New Roman"/>
                <w:sz w:val="24"/>
              </w:rPr>
              <w:t>由上述表</w:t>
            </w:r>
            <w:r w:rsidRPr="00EE10EA">
              <w:rPr>
                <w:rFonts w:ascii="Times New Roman" w:hAnsi="Times New Roman" w:cs="Times New Roman"/>
                <w:sz w:val="24"/>
              </w:rPr>
              <w:t>7-1</w:t>
            </w:r>
            <w:r w:rsidR="00265946">
              <w:rPr>
                <w:rFonts w:ascii="Times New Roman" w:hAnsi="Times New Roman" w:cs="Times New Roman" w:hint="eastAsia"/>
                <w:sz w:val="24"/>
              </w:rPr>
              <w:t>6</w:t>
            </w:r>
            <w:r w:rsidRPr="00EE10EA">
              <w:rPr>
                <w:rFonts w:ascii="Times New Roman" w:hAnsiTheme="minorEastAsia" w:cs="Times New Roman"/>
                <w:sz w:val="24"/>
              </w:rPr>
              <w:t>分析可知项目环境风险潜势为</w:t>
            </w:r>
            <w:r w:rsidRPr="00EE10EA">
              <w:rPr>
                <w:rFonts w:ascii="Times New Roman" w:hAnsi="Times New Roman" w:cs="Times New Roman"/>
                <w:sz w:val="24"/>
              </w:rPr>
              <w:t>I</w:t>
            </w:r>
            <w:r w:rsidRPr="00EE10EA">
              <w:rPr>
                <w:rFonts w:ascii="Times New Roman" w:hAnsiTheme="minorEastAsia" w:cs="Times New Roman"/>
                <w:sz w:val="24"/>
              </w:rPr>
              <w:t>，对照上表确定项目风险评价等级为简单分析。</w:t>
            </w:r>
          </w:p>
          <w:p w:rsidR="000A08CA" w:rsidRPr="00EE10EA" w:rsidRDefault="00121333" w:rsidP="000A08CA">
            <w:pPr>
              <w:spacing w:line="360" w:lineRule="auto"/>
              <w:rPr>
                <w:rFonts w:ascii="Times New Roman" w:hAnsi="Times New Roman" w:cs="Times New Roman"/>
                <w:b/>
                <w:sz w:val="24"/>
              </w:rPr>
            </w:pPr>
            <w:bookmarkStart w:id="18" w:name="_Toc3886020"/>
            <w:r w:rsidRPr="00EE10EA">
              <w:rPr>
                <w:rFonts w:ascii="Times New Roman" w:hAnsi="Times New Roman" w:cs="Times New Roman"/>
                <w:b/>
                <w:sz w:val="24"/>
              </w:rPr>
              <w:t>8</w:t>
            </w:r>
            <w:r w:rsidR="000A08CA" w:rsidRPr="00EE10EA">
              <w:rPr>
                <w:rFonts w:ascii="Times New Roman" w:hAnsi="Times New Roman" w:cs="Times New Roman"/>
                <w:b/>
                <w:sz w:val="24"/>
              </w:rPr>
              <w:t>.2</w:t>
            </w:r>
            <w:r w:rsidR="000A08CA" w:rsidRPr="00EE10EA">
              <w:rPr>
                <w:rFonts w:ascii="Times New Roman" w:hAnsiTheme="minorEastAsia" w:cs="Times New Roman"/>
                <w:b/>
                <w:sz w:val="24"/>
              </w:rPr>
              <w:t>环境敏感目标概况</w:t>
            </w:r>
            <w:bookmarkEnd w:id="18"/>
          </w:p>
          <w:p w:rsidR="000A08CA" w:rsidRPr="00EE10EA" w:rsidRDefault="000A08CA" w:rsidP="000A08CA">
            <w:pPr>
              <w:spacing w:line="360" w:lineRule="auto"/>
              <w:ind w:firstLine="482"/>
              <w:rPr>
                <w:rFonts w:ascii="Times New Roman" w:hAnsi="Times New Roman" w:cs="Times New Roman"/>
                <w:sz w:val="24"/>
                <w:lang w:val="zh-CN"/>
              </w:rPr>
            </w:pPr>
            <w:r w:rsidRPr="00EE10EA">
              <w:rPr>
                <w:rFonts w:ascii="Times New Roman" w:hAnsiTheme="minorEastAsia" w:cs="Times New Roman"/>
                <w:sz w:val="24"/>
                <w:lang w:val="zh-CN"/>
              </w:rPr>
              <w:t>环境风险保护目标：保护项目所在地周围居民的生活环境质量不受影响；保护附近的企业和居民生命、财产的安全。建设项目周围主要环境敏感目标分布情况见表</w:t>
            </w:r>
            <w:r w:rsidRPr="00EE10EA">
              <w:rPr>
                <w:rFonts w:ascii="Times New Roman" w:hAnsi="Times New Roman" w:cs="Times New Roman"/>
                <w:sz w:val="24"/>
                <w:lang w:val="zh-CN"/>
              </w:rPr>
              <w:t xml:space="preserve"> 3-</w:t>
            </w:r>
            <w:r w:rsidR="00121333" w:rsidRPr="00EE10EA">
              <w:rPr>
                <w:rFonts w:ascii="Times New Roman" w:hAnsi="Times New Roman" w:cs="Times New Roman"/>
                <w:sz w:val="24"/>
              </w:rPr>
              <w:t>5——3-6</w:t>
            </w:r>
            <w:r w:rsidRPr="00EE10EA">
              <w:rPr>
                <w:rFonts w:ascii="Times New Roman" w:hAnsiTheme="minorEastAsia" w:cs="Times New Roman"/>
                <w:sz w:val="24"/>
                <w:lang w:val="zh-CN"/>
              </w:rPr>
              <w:t>。</w:t>
            </w:r>
          </w:p>
          <w:p w:rsidR="000A08CA" w:rsidRPr="00EE10EA" w:rsidRDefault="00121333" w:rsidP="000A08CA">
            <w:pPr>
              <w:spacing w:line="360" w:lineRule="auto"/>
              <w:rPr>
                <w:rFonts w:ascii="Times New Roman" w:hAnsi="Times New Roman" w:cs="Times New Roman"/>
                <w:b/>
                <w:sz w:val="24"/>
              </w:rPr>
            </w:pPr>
            <w:bookmarkStart w:id="19" w:name="_Toc3886021"/>
            <w:bookmarkEnd w:id="11"/>
            <w:bookmarkEnd w:id="12"/>
            <w:bookmarkEnd w:id="13"/>
            <w:bookmarkEnd w:id="14"/>
            <w:bookmarkEnd w:id="15"/>
            <w:bookmarkEnd w:id="16"/>
            <w:bookmarkEnd w:id="17"/>
            <w:r w:rsidRPr="00EE10EA">
              <w:rPr>
                <w:rFonts w:ascii="Times New Roman" w:hAnsi="Times New Roman" w:cs="Times New Roman"/>
                <w:b/>
                <w:sz w:val="24"/>
              </w:rPr>
              <w:t>8</w:t>
            </w:r>
            <w:r w:rsidR="000A08CA" w:rsidRPr="00EE10EA">
              <w:rPr>
                <w:rFonts w:ascii="Times New Roman" w:hAnsi="Times New Roman" w:cs="Times New Roman"/>
                <w:b/>
                <w:sz w:val="24"/>
              </w:rPr>
              <w:t>.3</w:t>
            </w:r>
            <w:r w:rsidR="000A08CA" w:rsidRPr="00EE10EA">
              <w:rPr>
                <w:rFonts w:ascii="Times New Roman" w:hAnsiTheme="minorEastAsia" w:cs="Times New Roman"/>
                <w:b/>
                <w:sz w:val="24"/>
              </w:rPr>
              <w:t>环境风险识别</w:t>
            </w:r>
            <w:bookmarkEnd w:id="19"/>
          </w:p>
          <w:p w:rsidR="000A08CA" w:rsidRPr="00EE10EA" w:rsidRDefault="000A08CA" w:rsidP="000A08CA">
            <w:pPr>
              <w:spacing w:line="360" w:lineRule="auto"/>
              <w:ind w:firstLine="482"/>
              <w:rPr>
                <w:rFonts w:ascii="Times New Roman" w:hAnsi="Times New Roman" w:cs="Times New Roman"/>
                <w:sz w:val="24"/>
                <w:lang w:val="zh-CN"/>
              </w:rPr>
            </w:pPr>
            <w:r w:rsidRPr="00EE10EA">
              <w:rPr>
                <w:rFonts w:ascii="Times New Roman" w:hAnsiTheme="minorEastAsia" w:cs="Times New Roman"/>
                <w:sz w:val="24"/>
                <w:lang w:val="zh-CN"/>
              </w:rPr>
              <w:t>风险识别范围包括生产过程中所涉及的物质风险识别和生产设施风险识别。</w:t>
            </w:r>
          </w:p>
          <w:p w:rsidR="000A08CA" w:rsidRPr="00EE10EA" w:rsidRDefault="000A08CA" w:rsidP="000A08CA">
            <w:pPr>
              <w:spacing w:line="360" w:lineRule="auto"/>
              <w:ind w:firstLine="482"/>
              <w:rPr>
                <w:rFonts w:ascii="Times New Roman" w:hAnsi="Times New Roman" w:cs="Times New Roman"/>
                <w:sz w:val="24"/>
                <w:lang w:val="zh-CN"/>
              </w:rPr>
            </w:pPr>
            <w:r w:rsidRPr="00EE10EA">
              <w:rPr>
                <w:rFonts w:ascii="Times New Roman" w:hAnsiTheme="minorEastAsia" w:cs="Times New Roman"/>
                <w:sz w:val="24"/>
                <w:lang w:val="zh-CN"/>
              </w:rPr>
              <w:t>物质风险识别范围：主要原材料及辅助材料、燃料、中间产品、最终产品以及生产过程排放的</w:t>
            </w:r>
            <w:r w:rsidRPr="00EE10EA">
              <w:rPr>
                <w:rFonts w:ascii="Times New Roman" w:hAnsi="Times New Roman" w:cs="Times New Roman"/>
                <w:sz w:val="24"/>
                <w:lang w:val="zh-CN"/>
              </w:rPr>
              <w:t>“</w:t>
            </w:r>
            <w:r w:rsidRPr="00EE10EA">
              <w:rPr>
                <w:rFonts w:ascii="Times New Roman" w:hAnsiTheme="minorEastAsia" w:cs="Times New Roman"/>
                <w:sz w:val="24"/>
                <w:lang w:val="zh-CN"/>
              </w:rPr>
              <w:t>三废</w:t>
            </w:r>
            <w:r w:rsidRPr="00EE10EA">
              <w:rPr>
                <w:rFonts w:ascii="Times New Roman" w:hAnsi="Times New Roman" w:cs="Times New Roman"/>
                <w:sz w:val="24"/>
                <w:lang w:val="zh-CN"/>
              </w:rPr>
              <w:t>”</w:t>
            </w:r>
            <w:r w:rsidRPr="00EE10EA">
              <w:rPr>
                <w:rFonts w:ascii="Times New Roman" w:hAnsiTheme="minorEastAsia" w:cs="Times New Roman"/>
                <w:sz w:val="24"/>
                <w:lang w:val="zh-CN"/>
              </w:rPr>
              <w:t>污染物等。本项目不涉及风险物质。</w:t>
            </w:r>
          </w:p>
          <w:p w:rsidR="000A08CA" w:rsidRPr="00EE10EA" w:rsidRDefault="000A08CA" w:rsidP="000A08CA">
            <w:pPr>
              <w:spacing w:line="360" w:lineRule="auto"/>
              <w:ind w:firstLine="482"/>
              <w:rPr>
                <w:rFonts w:ascii="Times New Roman" w:hAnsi="Times New Roman" w:cs="Times New Roman"/>
                <w:sz w:val="24"/>
                <w:lang w:val="zh-CN"/>
              </w:rPr>
            </w:pPr>
            <w:r w:rsidRPr="00EE10EA">
              <w:rPr>
                <w:rFonts w:ascii="Times New Roman" w:hAnsiTheme="minorEastAsia" w:cs="Times New Roman"/>
                <w:sz w:val="24"/>
                <w:lang w:val="zh-CN"/>
              </w:rPr>
              <w:lastRenderedPageBreak/>
              <w:t>生产设施风险识别范围：主要生产装置、贮运系统、公用工程系统、工程环保设施及辅助生产设施等。项目废气和废水处理装置：废气处理装置发生故障情况下，由于设备的处理效率大大降低，致使外排废气浓度大大增加而不能达标排放，进而严重危害周边环境；废水处理事故导致废水不能处理，厂区不能正常运行。</w:t>
            </w:r>
          </w:p>
          <w:p w:rsidR="000A08CA" w:rsidRPr="00EE10EA" w:rsidRDefault="000A08CA" w:rsidP="000A08CA">
            <w:pPr>
              <w:spacing w:line="360" w:lineRule="auto"/>
              <w:ind w:firstLine="482"/>
              <w:rPr>
                <w:rFonts w:ascii="Times New Roman" w:hAnsi="Times New Roman" w:cs="Times New Roman"/>
                <w:sz w:val="24"/>
                <w:lang w:val="zh-CN"/>
              </w:rPr>
            </w:pPr>
            <w:r w:rsidRPr="00EE10EA">
              <w:rPr>
                <w:rFonts w:ascii="Times New Roman" w:hAnsiTheme="minorEastAsia" w:cs="Times New Roman"/>
                <w:sz w:val="24"/>
                <w:lang w:val="zh-CN"/>
              </w:rPr>
              <w:t>受影响的环境要素识别：应当根据有毒有害物质排放途径确定，如大气环境、水环境、土壤、生态环境等，明确受影响的环境保护目标。</w:t>
            </w:r>
          </w:p>
          <w:p w:rsidR="000A08CA" w:rsidRPr="00EE10EA" w:rsidRDefault="00121333" w:rsidP="000A08CA">
            <w:pPr>
              <w:spacing w:line="360" w:lineRule="auto"/>
              <w:outlineLvl w:val="2"/>
              <w:rPr>
                <w:rFonts w:ascii="Times New Roman" w:hAnsi="Times New Roman" w:cs="Times New Roman"/>
                <w:b/>
                <w:sz w:val="24"/>
              </w:rPr>
            </w:pPr>
            <w:bookmarkStart w:id="20" w:name="_Toc3886022"/>
            <w:r w:rsidRPr="00EE10EA">
              <w:rPr>
                <w:rFonts w:ascii="Times New Roman" w:hAnsi="Times New Roman" w:cs="Times New Roman"/>
                <w:b/>
                <w:sz w:val="24"/>
              </w:rPr>
              <w:t>8</w:t>
            </w:r>
            <w:r w:rsidR="000A08CA" w:rsidRPr="00EE10EA">
              <w:rPr>
                <w:rFonts w:ascii="Times New Roman" w:hAnsi="Times New Roman" w:cs="Times New Roman"/>
                <w:b/>
                <w:sz w:val="24"/>
              </w:rPr>
              <w:t>.4</w:t>
            </w:r>
            <w:r w:rsidR="000A08CA" w:rsidRPr="00EE10EA">
              <w:rPr>
                <w:rFonts w:ascii="Times New Roman" w:hAnsiTheme="minorEastAsia" w:cs="Times New Roman"/>
                <w:b/>
                <w:sz w:val="24"/>
              </w:rPr>
              <w:t>环境风险分析</w:t>
            </w:r>
            <w:bookmarkEnd w:id="20"/>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本项目原辅料主要为</w:t>
            </w:r>
            <w:r w:rsidR="00121333" w:rsidRPr="00EE10EA">
              <w:rPr>
                <w:rFonts w:ascii="Times New Roman" w:hAnsiTheme="minorEastAsia" w:cs="Times New Roman"/>
                <w:sz w:val="24"/>
              </w:rPr>
              <w:t>玻璃纤维</w:t>
            </w:r>
            <w:r w:rsidRPr="00EE10EA">
              <w:rPr>
                <w:rFonts w:ascii="Times New Roman" w:hAnsiTheme="minorEastAsia" w:cs="Times New Roman"/>
                <w:sz w:val="24"/>
              </w:rPr>
              <w:t>，根据《建设项目环境风险评价技术导则》（</w:t>
            </w:r>
            <w:r w:rsidRPr="00EE10EA">
              <w:rPr>
                <w:rFonts w:ascii="Times New Roman" w:hAnsi="Times New Roman" w:cs="Times New Roman"/>
                <w:sz w:val="24"/>
              </w:rPr>
              <w:t>HJ169-2018</w:t>
            </w:r>
            <w:r w:rsidRPr="00EE10EA">
              <w:rPr>
                <w:rFonts w:ascii="Times New Roman" w:hAnsiTheme="minorEastAsia" w:cs="Times New Roman"/>
                <w:sz w:val="24"/>
              </w:rPr>
              <w:t>）标准所列物质，项目的生产原料均不属于危险物质，但在一定条件下可能发生火灾风险，因此本次风险评价重点分析樟木及杂木的火灾风险。</w:t>
            </w:r>
          </w:p>
          <w:p w:rsidR="000A08CA" w:rsidRPr="00EE10EA" w:rsidRDefault="00121333" w:rsidP="000A08CA">
            <w:pPr>
              <w:spacing w:line="480" w:lineRule="exact"/>
              <w:rPr>
                <w:rFonts w:ascii="Times New Roman" w:hAnsi="Times New Roman" w:cs="Times New Roman"/>
                <w:sz w:val="24"/>
              </w:rPr>
            </w:pPr>
            <w:bookmarkStart w:id="21" w:name="_Toc338064325"/>
            <w:r w:rsidRPr="00EE10EA">
              <w:rPr>
                <w:rFonts w:ascii="Times New Roman" w:hAnsi="Times New Roman" w:cs="Times New Roman"/>
                <w:sz w:val="24"/>
              </w:rPr>
              <w:t>8</w:t>
            </w:r>
            <w:r w:rsidR="000A08CA" w:rsidRPr="00EE10EA">
              <w:rPr>
                <w:rFonts w:ascii="Times New Roman" w:hAnsi="Times New Roman" w:cs="Times New Roman"/>
                <w:sz w:val="24"/>
              </w:rPr>
              <w:t>.5</w:t>
            </w:r>
            <w:r w:rsidR="000A08CA" w:rsidRPr="00EE10EA">
              <w:rPr>
                <w:rFonts w:ascii="Times New Roman" w:hAnsiTheme="minorEastAsia" w:cs="Times New Roman"/>
                <w:sz w:val="24"/>
              </w:rPr>
              <w:t>、</w:t>
            </w:r>
            <w:bookmarkStart w:id="22" w:name="_Toc338064326"/>
            <w:bookmarkEnd w:id="21"/>
            <w:r w:rsidR="000A08CA" w:rsidRPr="00EE10EA">
              <w:rPr>
                <w:rFonts w:ascii="Times New Roman" w:hAnsiTheme="minorEastAsia" w:cs="Times New Roman"/>
                <w:sz w:val="24"/>
              </w:rPr>
              <w:t>风险防范措施与应急预案</w:t>
            </w:r>
            <w:bookmarkEnd w:id="22"/>
          </w:p>
          <w:p w:rsidR="000A08CA" w:rsidRPr="00EE10EA" w:rsidRDefault="00121333" w:rsidP="000A08CA">
            <w:pPr>
              <w:spacing w:line="480" w:lineRule="exact"/>
              <w:rPr>
                <w:rFonts w:ascii="Times New Roman" w:hAnsi="Times New Roman" w:cs="Times New Roman"/>
                <w:sz w:val="24"/>
              </w:rPr>
            </w:pPr>
            <w:r w:rsidRPr="00EE10EA">
              <w:rPr>
                <w:rFonts w:ascii="Times New Roman" w:hAnsi="Times New Roman" w:cs="Times New Roman"/>
                <w:sz w:val="24"/>
              </w:rPr>
              <w:t>8</w:t>
            </w:r>
            <w:r w:rsidR="000A08CA" w:rsidRPr="00EE10EA">
              <w:rPr>
                <w:rFonts w:ascii="Times New Roman" w:hAnsi="Times New Roman" w:cs="Times New Roman"/>
                <w:sz w:val="24"/>
              </w:rPr>
              <w:t>.5.1</w:t>
            </w:r>
            <w:r w:rsidR="000A08CA" w:rsidRPr="00EE10EA">
              <w:rPr>
                <w:rFonts w:ascii="Times New Roman" w:hAnsiTheme="minorEastAsia" w:cs="Times New Roman"/>
                <w:sz w:val="24"/>
              </w:rPr>
              <w:t>风险防范措施</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）选址、总图布置和建筑安全防范措施</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本项目生产车间的耐火等级、防火间隔、防火分区和防火构造应符合《建筑设计防火规范</w:t>
            </w:r>
            <w:r w:rsidRPr="00EE10EA">
              <w:rPr>
                <w:rFonts w:ascii="Times New Roman" w:hAnsi="Times New Roman" w:cs="Times New Roman"/>
                <w:sz w:val="24"/>
              </w:rPr>
              <w:t>(GB50016-2014)</w:t>
            </w:r>
            <w:r w:rsidRPr="00EE10EA">
              <w:rPr>
                <w:rFonts w:ascii="Times New Roman" w:hAnsiTheme="minorEastAsia" w:cs="Times New Roman"/>
                <w:sz w:val="24"/>
              </w:rPr>
              <w:t>》，并按照《建筑灭火器配置设计规范</w:t>
            </w:r>
            <w:r w:rsidRPr="00EE10EA">
              <w:rPr>
                <w:rFonts w:ascii="Times New Roman" w:hAnsi="Times New Roman" w:cs="Times New Roman"/>
                <w:sz w:val="24"/>
              </w:rPr>
              <w:t>(GB50140-2005)</w:t>
            </w:r>
            <w:r w:rsidRPr="00EE10EA">
              <w:rPr>
                <w:rFonts w:ascii="Times New Roman" w:hAnsiTheme="minorEastAsia" w:cs="Times New Roman"/>
                <w:sz w:val="24"/>
              </w:rPr>
              <w:t>》和《火灾自动报警系统设计规范</w:t>
            </w:r>
            <w:r w:rsidRPr="00EE10EA">
              <w:rPr>
                <w:rFonts w:ascii="Times New Roman" w:hAnsi="Times New Roman" w:cs="Times New Roman"/>
                <w:sz w:val="24"/>
              </w:rPr>
              <w:t>(GBJ166-88)</w:t>
            </w:r>
            <w:r w:rsidRPr="00EE10EA">
              <w:rPr>
                <w:rFonts w:ascii="Times New Roman" w:hAnsiTheme="minorEastAsia" w:cs="Times New Roman"/>
                <w:sz w:val="24"/>
              </w:rPr>
              <w:t>》设置消防系统，配备必要的消防器材。</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）工艺技术设计安全防范措施</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车间入口处及其他禁止明火和生产火花的场所，应有禁止烟火的安全标志。</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3</w:t>
            </w:r>
            <w:r w:rsidRPr="00EE10EA">
              <w:rPr>
                <w:rFonts w:ascii="Times New Roman" w:hAnsiTheme="minorEastAsia" w:cs="Times New Roman"/>
                <w:sz w:val="24"/>
              </w:rPr>
              <w:t>）消防及火灾报警系统</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①车间的一般消防措施</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imes New Roman" w:cs="Times New Roman"/>
                <w:sz w:val="24"/>
              </w:rPr>
              <w:t>A</w:t>
            </w:r>
            <w:r w:rsidRPr="00EE10EA">
              <w:rPr>
                <w:rFonts w:ascii="Times New Roman" w:hAnsiTheme="minorEastAsia" w:cs="Times New Roman"/>
                <w:sz w:val="24"/>
              </w:rPr>
              <w:t>、按规范设置手提式灭火器和消火栓；</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imes New Roman" w:cs="Times New Roman"/>
                <w:sz w:val="24"/>
              </w:rPr>
              <w:t>B</w:t>
            </w:r>
            <w:r w:rsidRPr="00EE10EA">
              <w:rPr>
                <w:rFonts w:ascii="Times New Roman" w:hAnsiTheme="minorEastAsia" w:cs="Times New Roman"/>
                <w:sz w:val="24"/>
              </w:rPr>
              <w:t>、主要通道、有工作人员的场地设置应急事故照明。</w:t>
            </w:r>
          </w:p>
          <w:p w:rsidR="000A08CA" w:rsidRPr="00EE10EA" w:rsidRDefault="00121333" w:rsidP="000A08CA">
            <w:pPr>
              <w:spacing w:line="480" w:lineRule="exact"/>
              <w:rPr>
                <w:rFonts w:ascii="Times New Roman" w:hAnsi="Times New Roman" w:cs="Times New Roman"/>
                <w:sz w:val="24"/>
              </w:rPr>
            </w:pPr>
            <w:r w:rsidRPr="00EE10EA">
              <w:rPr>
                <w:rFonts w:ascii="Times New Roman" w:hAnsi="Times New Roman" w:cs="Times New Roman"/>
                <w:sz w:val="24"/>
              </w:rPr>
              <w:t>8</w:t>
            </w:r>
            <w:r w:rsidR="000A08CA" w:rsidRPr="00EE10EA">
              <w:rPr>
                <w:rFonts w:ascii="Times New Roman" w:hAnsi="Times New Roman" w:cs="Times New Roman"/>
                <w:sz w:val="24"/>
              </w:rPr>
              <w:t xml:space="preserve">.5.2 </w:t>
            </w:r>
            <w:r w:rsidR="000A08CA" w:rsidRPr="00EE10EA">
              <w:rPr>
                <w:rFonts w:ascii="Times New Roman" w:hAnsiTheme="minorEastAsia" w:cs="Times New Roman"/>
                <w:sz w:val="24"/>
              </w:rPr>
              <w:t>事故应急措施</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一旦发现火情，项目全体职工和消防队员，应有条不紊地按照预先制定的扑火方案进行实施。必须迅速及时地将火扑灭，把损失控制在最低限度。为此制定消防工作预备方案，其具体分工如下：</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w:t>
            </w:r>
            <w:r w:rsidRPr="00EE10EA">
              <w:rPr>
                <w:rFonts w:ascii="Times New Roman" w:hAnsiTheme="minorEastAsia" w:cs="Times New Roman"/>
                <w:sz w:val="24"/>
              </w:rPr>
              <w:t>）最先发现火情的人要大声呼叫，某某地点或某某部位失火，并报告义务消防队负责人。向内部报警时，报警人员应叙述：出事地点、情况、报警人姓名；向外部报警时，报警人应详细准确报告：出事地点、单位、电话、事态现状及报告人姓名、单位、</w:t>
            </w:r>
            <w:r w:rsidRPr="00EE10EA">
              <w:rPr>
                <w:rFonts w:ascii="Times New Roman" w:hAnsiTheme="minorEastAsia" w:cs="Times New Roman"/>
                <w:sz w:val="24"/>
              </w:rPr>
              <w:lastRenderedPageBreak/>
              <w:t>地址、电话；报警完毕报警员应到路口迎接消防车及急救人员的到来。</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2</w:t>
            </w:r>
            <w:r w:rsidRPr="00EE10EA">
              <w:rPr>
                <w:rFonts w:ascii="Times New Roman" w:hAnsiTheme="minorEastAsia" w:cs="Times New Roman"/>
                <w:sz w:val="24"/>
              </w:rPr>
              <w:t>）消防队长负责现场总指挥。由紧急事件联络员打电话通知</w:t>
            </w:r>
            <w:r w:rsidRPr="00EE10EA">
              <w:rPr>
                <w:rFonts w:ascii="Times New Roman" w:hAnsi="Times New Roman" w:cs="Times New Roman"/>
                <w:sz w:val="24"/>
              </w:rPr>
              <w:t>119</w:t>
            </w:r>
            <w:r w:rsidRPr="00EE10EA">
              <w:rPr>
                <w:rFonts w:ascii="Times New Roman" w:hAnsiTheme="minorEastAsia" w:cs="Times New Roman"/>
                <w:sz w:val="24"/>
              </w:rPr>
              <w:t>报告失火地点，火势以及联系人和联系电话，同时通知项目管理部主管领导和报警员，车辆引导员。</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3</w:t>
            </w:r>
            <w:r w:rsidRPr="00EE10EA">
              <w:rPr>
                <w:rFonts w:ascii="Times New Roman" w:hAnsiTheme="minorEastAsia" w:cs="Times New Roman"/>
                <w:sz w:val="24"/>
              </w:rPr>
              <w:t>）组织义务消防队按应急方案立即进行自救，打开消火栓井盖后接上水龙带水源，用水龙带灭火。义务消防队队员用灭火器灭火，用消防桶提水，使用消防钩，用铁锹铲土等力争在火灾初起阶段，将火扑灭。若事态严重，难以控制和处理，应在自救的同时向专业救援队求助。</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4</w:t>
            </w:r>
            <w:r w:rsidRPr="00EE10EA">
              <w:rPr>
                <w:rFonts w:ascii="Times New Roman" w:hAnsiTheme="minorEastAsia" w:cs="Times New Roman"/>
                <w:sz w:val="24"/>
              </w:rPr>
              <w:t>）由义务消防队副队长和电工负责切断电源，可燃气体（液体）及物品的输送，防止事态扩大。</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5</w:t>
            </w:r>
            <w:r w:rsidRPr="00EE10EA">
              <w:rPr>
                <w:rFonts w:ascii="Times New Roman" w:hAnsiTheme="minorEastAsia" w:cs="Times New Roman"/>
                <w:sz w:val="24"/>
              </w:rPr>
              <w:t>）在组织扑救的同时，组织人员清理、疏散现场人员和易燃易爆、可燃材料。如有物资仓库起火，应首先抢救化工危险及其它有毒、易燃物品，防止人员伤害和污染环境。</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6</w:t>
            </w:r>
            <w:r w:rsidRPr="00EE10EA">
              <w:rPr>
                <w:rFonts w:ascii="Times New Roman" w:hAnsiTheme="minorEastAsia" w:cs="Times New Roman"/>
                <w:sz w:val="24"/>
              </w:rPr>
              <w:t>）疏通事故发生现场的道路，保持消防通道的畅通，保证消防车辆通行及救援工作顺利进行。消防车由消防机构统一指挥，火场根据需要调动义务消防队及其他人员。</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7</w:t>
            </w:r>
            <w:r w:rsidRPr="00EE10EA">
              <w:rPr>
                <w:rFonts w:ascii="Times New Roman" w:hAnsiTheme="minorEastAsia" w:cs="Times New Roman"/>
                <w:sz w:val="24"/>
              </w:rPr>
              <w:t>）在急救过程中，遇有威胁人身安全情况时，应首先确保人身安全，迅速疏散人群至安全地带，以减少不必要的伤亡。设立警戒线，禁止无关人员进入危险区域；组织脱离危险区域场所后，再采取紧急措施；对因火灾事故造成的人身伤害要及时抢救。密切配合专业救援队伍进行急救工作。</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8</w:t>
            </w:r>
            <w:r w:rsidRPr="00EE10EA">
              <w:rPr>
                <w:rFonts w:ascii="Times New Roman" w:hAnsiTheme="minorEastAsia" w:cs="Times New Roman"/>
                <w:sz w:val="24"/>
              </w:rPr>
              <w:t>）值班车做好备勤工作，把受伤人员及时送医院治疗。</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9</w:t>
            </w:r>
            <w:r w:rsidRPr="00EE10EA">
              <w:rPr>
                <w:rFonts w:ascii="Times New Roman" w:hAnsiTheme="minorEastAsia" w:cs="Times New Roman"/>
                <w:sz w:val="24"/>
              </w:rPr>
              <w:t>）项目应为消防队及救火人员做好后勤保障工作，保障消防队灭火作战顺利进行。</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10</w:t>
            </w:r>
            <w:r w:rsidRPr="00EE10EA">
              <w:rPr>
                <w:rFonts w:ascii="Times New Roman" w:hAnsiTheme="minorEastAsia" w:cs="Times New Roman"/>
                <w:sz w:val="24"/>
              </w:rPr>
              <w:t>）保护火灾现场，指派专人看守。</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w:t>
            </w:r>
            <w:r w:rsidRPr="00EE10EA">
              <w:rPr>
                <w:rFonts w:ascii="Times New Roman" w:hAnsi="Times New Roman" w:cs="Times New Roman"/>
                <w:sz w:val="24"/>
              </w:rPr>
              <w:t>11</w:t>
            </w:r>
            <w:r w:rsidRPr="00EE10EA">
              <w:rPr>
                <w:rFonts w:ascii="Times New Roman" w:hAnsiTheme="minorEastAsia" w:cs="Times New Roman"/>
                <w:sz w:val="24"/>
              </w:rPr>
              <w:t>）现场发生火灾事故后的注意及急救要领。</w:t>
            </w:r>
          </w:p>
          <w:p w:rsidR="000A08CA" w:rsidRPr="00EE10EA" w:rsidRDefault="00121333" w:rsidP="000A08CA">
            <w:pPr>
              <w:spacing w:line="480" w:lineRule="exact"/>
              <w:rPr>
                <w:rFonts w:ascii="Times New Roman" w:hAnsi="Times New Roman" w:cs="Times New Roman"/>
                <w:sz w:val="24"/>
              </w:rPr>
            </w:pPr>
            <w:r w:rsidRPr="00EE10EA">
              <w:rPr>
                <w:rFonts w:ascii="Times New Roman" w:hAnsi="Times New Roman" w:cs="Times New Roman"/>
                <w:sz w:val="24"/>
              </w:rPr>
              <w:t>8</w:t>
            </w:r>
            <w:r w:rsidR="000A08CA" w:rsidRPr="00EE10EA">
              <w:rPr>
                <w:rFonts w:ascii="Times New Roman" w:hAnsi="Times New Roman" w:cs="Times New Roman"/>
                <w:sz w:val="24"/>
              </w:rPr>
              <w:t xml:space="preserve">.5.3 </w:t>
            </w:r>
            <w:r w:rsidR="000A08CA" w:rsidRPr="00EE10EA">
              <w:rPr>
                <w:rFonts w:ascii="Times New Roman" w:hAnsiTheme="minorEastAsia" w:cs="Times New Roman"/>
                <w:sz w:val="24"/>
              </w:rPr>
              <w:t>事故应急预案</w:t>
            </w:r>
          </w:p>
          <w:p w:rsidR="000A08CA" w:rsidRPr="00EE10EA" w:rsidRDefault="000A08CA" w:rsidP="000A08CA">
            <w:pPr>
              <w:spacing w:line="480" w:lineRule="exact"/>
              <w:ind w:firstLine="482"/>
              <w:rPr>
                <w:rFonts w:ascii="Times New Roman" w:hAnsi="Times New Roman" w:cs="Times New Roman"/>
                <w:sz w:val="24"/>
              </w:rPr>
            </w:pPr>
            <w:r w:rsidRPr="00EE10EA">
              <w:rPr>
                <w:rFonts w:ascii="Times New Roman" w:hAnsiTheme="minorEastAsia" w:cs="Times New Roman"/>
                <w:sz w:val="24"/>
              </w:rPr>
              <w:t>根据本环境风险分析的结果，对于本项目可能造成环境风险的突发性事故制定应急预案纲要，见表</w:t>
            </w:r>
            <w:r w:rsidRPr="00EE10EA">
              <w:rPr>
                <w:rFonts w:ascii="Times New Roman" w:hAnsi="Times New Roman" w:cs="Times New Roman"/>
                <w:sz w:val="24"/>
              </w:rPr>
              <w:t>7-1</w:t>
            </w:r>
            <w:r w:rsidR="007A4EC2">
              <w:rPr>
                <w:rFonts w:ascii="Times New Roman" w:hAnsi="Times New Roman" w:cs="Times New Roman" w:hint="eastAsia"/>
                <w:sz w:val="24"/>
              </w:rPr>
              <w:t>7</w:t>
            </w:r>
            <w:r w:rsidRPr="00EE10EA">
              <w:rPr>
                <w:rFonts w:ascii="Times New Roman" w:hAnsiTheme="minorEastAsia" w:cs="Times New Roman"/>
                <w:sz w:val="24"/>
              </w:rPr>
              <w:t>，供项目决策人参考。</w:t>
            </w:r>
          </w:p>
          <w:p w:rsidR="00B96AA8" w:rsidRDefault="00B96AA8" w:rsidP="000A08CA">
            <w:pPr>
              <w:spacing w:line="480" w:lineRule="exact"/>
              <w:jc w:val="center"/>
              <w:rPr>
                <w:rFonts w:ascii="Times New Roman" w:hAnsiTheme="minorEastAsia" w:cs="Times New Roman"/>
                <w:b/>
                <w:sz w:val="24"/>
              </w:rPr>
            </w:pPr>
          </w:p>
          <w:p w:rsidR="00B96AA8" w:rsidRDefault="00B96AA8" w:rsidP="000A08CA">
            <w:pPr>
              <w:spacing w:line="480" w:lineRule="exact"/>
              <w:jc w:val="center"/>
              <w:rPr>
                <w:rFonts w:ascii="Times New Roman" w:hAnsiTheme="minorEastAsia" w:cs="Times New Roman"/>
                <w:b/>
                <w:sz w:val="24"/>
              </w:rPr>
            </w:pPr>
          </w:p>
          <w:p w:rsidR="000A08CA" w:rsidRPr="00EE10EA" w:rsidRDefault="000A08CA" w:rsidP="000A08CA">
            <w:pPr>
              <w:spacing w:line="480" w:lineRule="exact"/>
              <w:jc w:val="center"/>
              <w:rPr>
                <w:rFonts w:ascii="Times New Roman" w:hAnsi="Times New Roman" w:cs="Times New Roman"/>
                <w:b/>
                <w:sz w:val="24"/>
              </w:rPr>
            </w:pPr>
            <w:r w:rsidRPr="00EE10EA">
              <w:rPr>
                <w:rFonts w:ascii="Times New Roman" w:hAnsiTheme="minorEastAsia" w:cs="Times New Roman"/>
                <w:b/>
                <w:sz w:val="24"/>
              </w:rPr>
              <w:lastRenderedPageBreak/>
              <w:t>表</w:t>
            </w:r>
            <w:r w:rsidRPr="00EE10EA">
              <w:rPr>
                <w:rFonts w:ascii="Times New Roman" w:hAnsi="Times New Roman" w:cs="Times New Roman"/>
                <w:b/>
                <w:sz w:val="24"/>
              </w:rPr>
              <w:t>7-1</w:t>
            </w:r>
            <w:r w:rsidR="007A4EC2">
              <w:rPr>
                <w:rFonts w:ascii="Times New Roman" w:hAnsi="Times New Roman" w:cs="Times New Roman" w:hint="eastAsia"/>
                <w:b/>
                <w:sz w:val="24"/>
              </w:rPr>
              <w:t>7</w:t>
            </w:r>
            <w:r w:rsidRPr="00EE10EA">
              <w:rPr>
                <w:rFonts w:ascii="Times New Roman" w:hAnsi="Times New Roman" w:cs="Times New Roman"/>
                <w:b/>
                <w:sz w:val="24"/>
              </w:rPr>
              <w:t xml:space="preserve">  </w:t>
            </w:r>
            <w:r w:rsidRPr="00EE10EA">
              <w:rPr>
                <w:rFonts w:ascii="Times New Roman" w:hAnsiTheme="minorEastAsia" w:cs="Times New Roman"/>
                <w:b/>
                <w:sz w:val="24"/>
              </w:rPr>
              <w:t>环境风险突发事故应急预案</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tblPr>
            <w:tblGrid>
              <w:gridCol w:w="675"/>
              <w:gridCol w:w="1540"/>
              <w:gridCol w:w="6852"/>
            </w:tblGrid>
            <w:tr w:rsidR="000A08CA" w:rsidRPr="00EE10EA" w:rsidTr="007F1A55">
              <w:trPr>
                <w:trHeight w:val="522"/>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szCs w:val="21"/>
                    </w:rPr>
                    <w:t>序号</w:t>
                  </w:r>
                </w:p>
              </w:tc>
              <w:tc>
                <w:tcPr>
                  <w:tcW w:w="1589" w:type="dxa"/>
                  <w:vAlign w:val="center"/>
                </w:tcPr>
                <w:p w:rsidR="000A08CA" w:rsidRPr="00EE10EA" w:rsidRDefault="000A08CA" w:rsidP="00D201F9">
                  <w:pPr>
                    <w:jc w:val="center"/>
                    <w:rPr>
                      <w:rFonts w:ascii="Times New Roman" w:hAnsi="Times New Roman" w:cs="Times New Roman"/>
                      <w:kern w:val="0"/>
                      <w:szCs w:val="21"/>
                    </w:rPr>
                  </w:pPr>
                  <w:r w:rsidRPr="00EE10EA">
                    <w:rPr>
                      <w:rFonts w:ascii="Times New Roman" w:hAnsiTheme="minorEastAsia" w:cs="Times New Roman"/>
                      <w:kern w:val="0"/>
                      <w:szCs w:val="21"/>
                    </w:rPr>
                    <w:t>项目</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内容及要求</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w:t>
                  </w:r>
                </w:p>
              </w:tc>
              <w:tc>
                <w:tcPr>
                  <w:tcW w:w="1589" w:type="dxa"/>
                  <w:vAlign w:val="center"/>
                </w:tcPr>
                <w:p w:rsidR="000A08CA" w:rsidRPr="00EE10EA" w:rsidRDefault="000A08CA" w:rsidP="00D201F9">
                  <w:pPr>
                    <w:jc w:val="center"/>
                    <w:rPr>
                      <w:rFonts w:ascii="Times New Roman" w:hAnsi="Times New Roman" w:cs="Times New Roman"/>
                      <w:kern w:val="0"/>
                      <w:szCs w:val="21"/>
                    </w:rPr>
                  </w:pPr>
                  <w:r w:rsidRPr="00EE10EA">
                    <w:rPr>
                      <w:rFonts w:ascii="Times New Roman" w:hAnsiTheme="minorEastAsia" w:cs="Times New Roman"/>
                      <w:kern w:val="0"/>
                      <w:szCs w:val="21"/>
                    </w:rPr>
                    <w:t>危险源情况</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详细说明危险源类型、数量、分布及其对环境的风险</w:t>
                  </w:r>
                </w:p>
              </w:tc>
            </w:tr>
            <w:tr w:rsidR="000A08CA" w:rsidRPr="00EE10EA" w:rsidTr="007F1A55">
              <w:trPr>
                <w:trHeight w:val="241"/>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2</w:t>
                  </w:r>
                </w:p>
              </w:tc>
              <w:tc>
                <w:tcPr>
                  <w:tcW w:w="1589" w:type="dxa"/>
                  <w:vAlign w:val="center"/>
                </w:tcPr>
                <w:p w:rsidR="000A08CA" w:rsidRPr="00EE10EA" w:rsidRDefault="000A08CA" w:rsidP="00D201F9">
                  <w:pPr>
                    <w:jc w:val="center"/>
                    <w:rPr>
                      <w:rFonts w:ascii="Times New Roman" w:hAnsi="Times New Roman" w:cs="Times New Roman"/>
                      <w:kern w:val="0"/>
                      <w:szCs w:val="21"/>
                    </w:rPr>
                  </w:pPr>
                  <w:r w:rsidRPr="00EE10EA">
                    <w:rPr>
                      <w:rFonts w:ascii="Times New Roman" w:hAnsiTheme="minorEastAsia" w:cs="Times New Roman"/>
                      <w:kern w:val="0"/>
                      <w:szCs w:val="21"/>
                    </w:rPr>
                    <w:t>应急计划区</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生产区</w:t>
                  </w:r>
                </w:p>
              </w:tc>
            </w:tr>
            <w:tr w:rsidR="000A08CA" w:rsidRPr="00EE10EA" w:rsidTr="007F1A55">
              <w:trPr>
                <w:trHeight w:val="790"/>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3</w:t>
                  </w:r>
                </w:p>
              </w:tc>
              <w:tc>
                <w:tcPr>
                  <w:tcW w:w="1589" w:type="dxa"/>
                  <w:vAlign w:val="center"/>
                </w:tcPr>
                <w:p w:rsidR="000A08CA" w:rsidRPr="00EE10EA" w:rsidRDefault="000A08CA" w:rsidP="00D201F9">
                  <w:pPr>
                    <w:autoSpaceDE w:val="0"/>
                    <w:autoSpaceDN w:val="0"/>
                    <w:adjustRightInd w:val="0"/>
                    <w:jc w:val="center"/>
                    <w:rPr>
                      <w:rFonts w:ascii="Times New Roman" w:hAnsi="Times New Roman" w:cs="Times New Roman"/>
                      <w:kern w:val="0"/>
                      <w:szCs w:val="21"/>
                    </w:rPr>
                  </w:pPr>
                  <w:r w:rsidRPr="00EE10EA">
                    <w:rPr>
                      <w:rFonts w:ascii="Times New Roman" w:hAnsiTheme="minorEastAsia" w:cs="Times New Roman"/>
                      <w:kern w:val="0"/>
                      <w:szCs w:val="21"/>
                    </w:rPr>
                    <w:t>应急组织</w:t>
                  </w:r>
                </w:p>
              </w:tc>
              <w:tc>
                <w:tcPr>
                  <w:tcW w:w="7125" w:type="dxa"/>
                  <w:vAlign w:val="center"/>
                </w:tcPr>
                <w:p w:rsidR="000A08CA" w:rsidRPr="00EE10EA" w:rsidRDefault="000A08CA" w:rsidP="00D201F9">
                  <w:pPr>
                    <w:autoSpaceDE w:val="0"/>
                    <w:autoSpaceDN w:val="0"/>
                    <w:adjustRightInd w:val="0"/>
                    <w:jc w:val="center"/>
                    <w:rPr>
                      <w:rFonts w:ascii="Times New Roman" w:hAnsi="Times New Roman" w:cs="Times New Roman"/>
                      <w:kern w:val="0"/>
                      <w:szCs w:val="21"/>
                    </w:rPr>
                  </w:pPr>
                  <w:r w:rsidRPr="00EE10EA">
                    <w:rPr>
                      <w:rFonts w:ascii="Times New Roman" w:hAnsiTheme="minorEastAsia" w:cs="Times New Roman"/>
                      <w:kern w:val="0"/>
                      <w:szCs w:val="21"/>
                    </w:rPr>
                    <w:t>企业：成立公司应急指挥小组，由公司最高领导层担任小组长，负责现场全面指挥，专业救援队伍负责事故控制、救援和善后处理。临近地区：地区指挥部</w:t>
                  </w:r>
                  <w:r w:rsidRPr="00EE10EA">
                    <w:rPr>
                      <w:rFonts w:ascii="Times New Roman" w:hAnsi="Times New Roman" w:cs="Times New Roman"/>
                      <w:kern w:val="0"/>
                      <w:szCs w:val="21"/>
                    </w:rPr>
                    <w:t>—</w:t>
                  </w:r>
                  <w:r w:rsidRPr="00EE10EA">
                    <w:rPr>
                      <w:rFonts w:ascii="Times New Roman" w:hAnsiTheme="minorEastAsia" w:cs="Times New Roman"/>
                      <w:kern w:val="0"/>
                      <w:szCs w:val="21"/>
                    </w:rPr>
                    <w:t>负责企业附近地区全面指挥，救援，管制和疏散</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4</w:t>
                  </w:r>
                </w:p>
              </w:tc>
              <w:tc>
                <w:tcPr>
                  <w:tcW w:w="1589" w:type="dxa"/>
                  <w:vAlign w:val="center"/>
                </w:tcPr>
                <w:p w:rsidR="000A08CA" w:rsidRPr="00EE10EA" w:rsidRDefault="000A08CA" w:rsidP="00D201F9">
                  <w:pPr>
                    <w:autoSpaceDE w:val="0"/>
                    <w:autoSpaceDN w:val="0"/>
                    <w:adjustRightInd w:val="0"/>
                    <w:jc w:val="center"/>
                    <w:rPr>
                      <w:rFonts w:ascii="Times New Roman" w:hAnsi="Times New Roman" w:cs="Times New Roman"/>
                      <w:kern w:val="0"/>
                      <w:szCs w:val="21"/>
                    </w:rPr>
                  </w:pPr>
                  <w:r w:rsidRPr="00EE10EA">
                    <w:rPr>
                      <w:rFonts w:ascii="Times New Roman" w:hAnsiTheme="minorEastAsia" w:cs="Times New Roman"/>
                      <w:kern w:val="0"/>
                      <w:szCs w:val="21"/>
                    </w:rPr>
                    <w:t>应急状态分类应急响应程序</w:t>
                  </w:r>
                </w:p>
              </w:tc>
              <w:tc>
                <w:tcPr>
                  <w:tcW w:w="7125" w:type="dxa"/>
                  <w:vAlign w:val="center"/>
                </w:tcPr>
                <w:p w:rsidR="000A08CA" w:rsidRPr="00EE10EA" w:rsidRDefault="000A08CA" w:rsidP="00D201F9">
                  <w:pPr>
                    <w:autoSpaceDE w:val="0"/>
                    <w:autoSpaceDN w:val="0"/>
                    <w:adjustRightInd w:val="0"/>
                    <w:jc w:val="center"/>
                    <w:rPr>
                      <w:rFonts w:ascii="Times New Roman" w:hAnsi="Times New Roman" w:cs="Times New Roman"/>
                      <w:kern w:val="0"/>
                      <w:szCs w:val="21"/>
                    </w:rPr>
                  </w:pPr>
                  <w:r w:rsidRPr="00EE10EA">
                    <w:rPr>
                      <w:rFonts w:ascii="Times New Roman" w:hAnsiTheme="minorEastAsia" w:cs="Times New Roman"/>
                      <w:kern w:val="0"/>
                      <w:szCs w:val="21"/>
                    </w:rPr>
                    <w:t>规定环境风险事故的级别及相应的应急状态分类，以此制定相应的应急响应程序。</w:t>
                  </w:r>
                </w:p>
              </w:tc>
            </w:tr>
            <w:tr w:rsidR="000A08CA" w:rsidRPr="00EE10EA" w:rsidTr="007F1A55">
              <w:trPr>
                <w:trHeight w:val="655"/>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5</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应急设施设备与材料</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仓库区：防火灾、爆炸事故的应急设施、设备与材料，主要为消防器材、消防服等；防有毒有害物质外溢、扩散；</w:t>
                  </w:r>
                  <w:r w:rsidRPr="00EE10EA">
                    <w:rPr>
                      <w:rFonts w:ascii="Times New Roman" w:hAnsi="Times New Roman" w:cs="Times New Roman"/>
                      <w:szCs w:val="21"/>
                    </w:rPr>
                    <w:t xml:space="preserve"> </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6</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应急通讯通告与交通</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规定应急状态下的通讯、通告方式和交通保障、管理等事项。可充分利用现代化的通信设施，如手机、固定电话、广播、电视等</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7</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应急环境监测及事故后评价</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由专业人员对环境分析事故现场进行应急监测，对事故性质、严重程度均所造成的环境危害后果进行评估，吸取经验教训避免再次发生事故，为指挥部门提供决策依据。</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8</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应急防护措施消除泄漏措施及需使用器材</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事故现场：控制事故发展，防止扩大、蔓延及连锁反应；清除现场泄泥物，降低危害；相应的设施器材配备；临近地区：控制防火区域，控制和消除环境污染的措施及相应的设备配备。</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9</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应急剂量控制撤离组织计划医疗救护与保护公众健康</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事故现场：事故处理人员制定物料的应急剂量、现场及临近装置人员的撤离组织计划和紧急救护方案；临近地区：制定受事故影响的临近地区内人员对物料的应急剂量、公众的疏散组织计划和紧急救护方案。</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10</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应急状态中止恢复措施</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事故现场：规定应急状态终止秩序；事故现场善后处理，回复生产措施；临近地区：解除事故警戒，公众返回和善后回复措施。</w:t>
                  </w:r>
                </w:p>
              </w:tc>
            </w:tr>
            <w:tr w:rsidR="000A08CA" w:rsidRPr="00EE10EA" w:rsidTr="007F1A55">
              <w:trPr>
                <w:trHeight w:val="568"/>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11</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人员培训与演习</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应急计划制定后，平时安排事故出路人员进行相关知识培训并进行事故应急处理演习；对工厂工人进行安全卫生教育。</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12</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公众教育信息发布</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对工厂临近地区公众开展环境风险事故预防教育、应急知识培训并定期发布相关信息。</w:t>
                  </w:r>
                </w:p>
              </w:tc>
            </w:tr>
            <w:tr w:rsidR="000A08CA" w:rsidRPr="00EE10EA" w:rsidTr="007F1A55">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13</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记录和报告</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设应急事故专门记录，建立档案和报告制度，设专门部门负责管理。</w:t>
                  </w:r>
                </w:p>
              </w:tc>
            </w:tr>
            <w:tr w:rsidR="000A08CA" w:rsidRPr="00EE10EA" w:rsidTr="007F1A55">
              <w:trPr>
                <w:trHeight w:val="552"/>
              </w:trPr>
              <w:tc>
                <w:tcPr>
                  <w:tcW w:w="686"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imes New Roman" w:cs="Times New Roman"/>
                      <w:szCs w:val="21"/>
                    </w:rPr>
                    <w:t>14</w:t>
                  </w:r>
                </w:p>
              </w:tc>
              <w:tc>
                <w:tcPr>
                  <w:tcW w:w="1589"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附件</w:t>
                  </w:r>
                </w:p>
              </w:tc>
              <w:tc>
                <w:tcPr>
                  <w:tcW w:w="7125" w:type="dxa"/>
                  <w:vAlign w:val="center"/>
                </w:tcPr>
                <w:p w:rsidR="000A08CA" w:rsidRPr="00EE10EA" w:rsidRDefault="000A08CA" w:rsidP="00D201F9">
                  <w:pPr>
                    <w:jc w:val="center"/>
                    <w:rPr>
                      <w:rFonts w:ascii="Times New Roman" w:hAnsi="Times New Roman" w:cs="Times New Roman"/>
                      <w:szCs w:val="21"/>
                    </w:rPr>
                  </w:pPr>
                  <w:r w:rsidRPr="00EE10EA">
                    <w:rPr>
                      <w:rFonts w:ascii="Times New Roman" w:hAnsiTheme="minorEastAsia" w:cs="Times New Roman"/>
                      <w:kern w:val="0"/>
                      <w:szCs w:val="21"/>
                    </w:rPr>
                    <w:t>准备并形成环境风险事故应急处理有关的附件材料。</w:t>
                  </w:r>
                </w:p>
              </w:tc>
            </w:tr>
          </w:tbl>
          <w:p w:rsidR="00D201F9" w:rsidRDefault="00D201F9" w:rsidP="000A08CA">
            <w:pPr>
              <w:spacing w:line="360" w:lineRule="auto"/>
              <w:rPr>
                <w:rFonts w:ascii="Times New Roman" w:hAnsi="Times New Roman" w:cs="Times New Roman"/>
                <w:sz w:val="24"/>
              </w:rPr>
            </w:pPr>
          </w:p>
          <w:p w:rsidR="00D201F9" w:rsidRDefault="00D201F9" w:rsidP="000A08CA">
            <w:pPr>
              <w:spacing w:line="360" w:lineRule="auto"/>
              <w:rPr>
                <w:rFonts w:ascii="Times New Roman" w:hAnsi="Times New Roman" w:cs="Times New Roman"/>
                <w:sz w:val="24"/>
              </w:rPr>
            </w:pPr>
          </w:p>
          <w:p w:rsidR="00D201F9" w:rsidRDefault="00D201F9" w:rsidP="000A08CA">
            <w:pPr>
              <w:spacing w:line="360" w:lineRule="auto"/>
              <w:rPr>
                <w:rFonts w:ascii="Times New Roman" w:hAnsi="Times New Roman" w:cs="Times New Roman"/>
                <w:sz w:val="24"/>
              </w:rPr>
            </w:pPr>
          </w:p>
          <w:p w:rsidR="00B96AA8" w:rsidRDefault="00B96AA8" w:rsidP="000A08CA">
            <w:pPr>
              <w:spacing w:line="360" w:lineRule="auto"/>
              <w:rPr>
                <w:rFonts w:ascii="Times New Roman" w:hAnsi="Times New Roman" w:cs="Times New Roman"/>
                <w:sz w:val="24"/>
              </w:rPr>
            </w:pPr>
          </w:p>
          <w:p w:rsidR="00B96AA8" w:rsidRDefault="00B96AA8" w:rsidP="000A08CA">
            <w:pPr>
              <w:spacing w:line="360" w:lineRule="auto"/>
              <w:rPr>
                <w:rFonts w:ascii="Times New Roman" w:hAnsi="Times New Roman" w:cs="Times New Roman"/>
                <w:sz w:val="24"/>
              </w:rPr>
            </w:pPr>
          </w:p>
          <w:p w:rsidR="00B96AA8" w:rsidRDefault="00B96AA8" w:rsidP="000A08CA">
            <w:pPr>
              <w:spacing w:line="360" w:lineRule="auto"/>
              <w:rPr>
                <w:rFonts w:ascii="Times New Roman" w:hAnsi="Times New Roman" w:cs="Times New Roman"/>
                <w:sz w:val="24"/>
              </w:rPr>
            </w:pPr>
          </w:p>
          <w:p w:rsidR="00D201F9" w:rsidRDefault="00D201F9" w:rsidP="000A08CA">
            <w:pPr>
              <w:spacing w:line="360" w:lineRule="auto"/>
              <w:rPr>
                <w:rFonts w:ascii="Times New Roman" w:hAnsi="Times New Roman" w:cs="Times New Roman"/>
                <w:sz w:val="24"/>
              </w:rPr>
            </w:pPr>
          </w:p>
          <w:p w:rsidR="000A08CA" w:rsidRPr="00EE10EA" w:rsidRDefault="00121333" w:rsidP="000A08CA">
            <w:pPr>
              <w:spacing w:line="360" w:lineRule="auto"/>
              <w:rPr>
                <w:rFonts w:ascii="Times New Roman" w:hAnsi="Times New Roman" w:cs="Times New Roman"/>
                <w:sz w:val="24"/>
              </w:rPr>
            </w:pPr>
            <w:r w:rsidRPr="00EE10EA">
              <w:rPr>
                <w:rFonts w:ascii="Times New Roman" w:hAnsi="Times New Roman" w:cs="Times New Roman"/>
                <w:sz w:val="24"/>
              </w:rPr>
              <w:lastRenderedPageBreak/>
              <w:t>8</w:t>
            </w:r>
            <w:r w:rsidR="000A08CA" w:rsidRPr="00EE10EA">
              <w:rPr>
                <w:rFonts w:ascii="Times New Roman" w:hAnsi="Times New Roman" w:cs="Times New Roman"/>
                <w:sz w:val="24"/>
              </w:rPr>
              <w:t>.6</w:t>
            </w:r>
            <w:r w:rsidR="000A08CA" w:rsidRPr="00EE10EA">
              <w:rPr>
                <w:rFonts w:ascii="Times New Roman" w:hAnsiTheme="minorEastAsia" w:cs="Times New Roman"/>
                <w:sz w:val="24"/>
              </w:rPr>
              <w:t>结论</w:t>
            </w:r>
          </w:p>
          <w:p w:rsidR="000A08CA" w:rsidRPr="00EE10EA" w:rsidRDefault="000A08CA" w:rsidP="000A08CA">
            <w:pPr>
              <w:spacing w:line="360" w:lineRule="auto"/>
              <w:ind w:firstLine="482"/>
              <w:rPr>
                <w:rFonts w:ascii="Times New Roman" w:hAnsi="Times New Roman" w:cs="Times New Roman"/>
                <w:sz w:val="24"/>
                <w:szCs w:val="20"/>
              </w:rPr>
            </w:pPr>
            <w:r w:rsidRPr="00EE10EA">
              <w:rPr>
                <w:rFonts w:ascii="Times New Roman" w:hAnsiTheme="minorEastAsia" w:cs="Times New Roman"/>
                <w:sz w:val="24"/>
              </w:rPr>
              <w:t>建设项目环境风险简单分析内容表如下：</w:t>
            </w:r>
          </w:p>
          <w:p w:rsidR="000A08CA" w:rsidRPr="00EE10EA" w:rsidRDefault="000A08CA" w:rsidP="000A08CA">
            <w:pPr>
              <w:jc w:val="center"/>
              <w:rPr>
                <w:rFonts w:ascii="Times New Roman" w:hAnsi="Times New Roman" w:cs="Times New Roman"/>
                <w:b/>
                <w:sz w:val="24"/>
              </w:rPr>
            </w:pPr>
            <w:r w:rsidRPr="00EE10EA">
              <w:rPr>
                <w:rFonts w:ascii="Times New Roman" w:hAnsiTheme="minorEastAsia" w:cs="Times New Roman"/>
                <w:b/>
                <w:sz w:val="24"/>
              </w:rPr>
              <w:t>表</w:t>
            </w:r>
            <w:r w:rsidRPr="00EE10EA">
              <w:rPr>
                <w:rFonts w:ascii="Times New Roman" w:hAnsi="Times New Roman" w:cs="Times New Roman"/>
                <w:b/>
                <w:sz w:val="24"/>
              </w:rPr>
              <w:t xml:space="preserve"> 7-</w:t>
            </w:r>
            <w:r w:rsidR="00121333" w:rsidRPr="00EE10EA">
              <w:rPr>
                <w:rFonts w:ascii="Times New Roman" w:hAnsi="Times New Roman" w:cs="Times New Roman"/>
                <w:b/>
                <w:sz w:val="24"/>
              </w:rPr>
              <w:t>1</w:t>
            </w:r>
            <w:r w:rsidR="007A4EC2">
              <w:rPr>
                <w:rFonts w:ascii="Times New Roman" w:hAnsi="Times New Roman" w:cs="Times New Roman" w:hint="eastAsia"/>
                <w:b/>
                <w:sz w:val="24"/>
              </w:rPr>
              <w:t>8</w:t>
            </w:r>
            <w:r w:rsidRPr="00EE10EA">
              <w:rPr>
                <w:rFonts w:ascii="Times New Roman" w:hAnsi="Times New Roman" w:cs="Times New Roman"/>
                <w:b/>
                <w:sz w:val="24"/>
              </w:rPr>
              <w:t xml:space="preserve">   </w:t>
            </w:r>
            <w:r w:rsidRPr="00EE10EA">
              <w:rPr>
                <w:rFonts w:ascii="Times New Roman" w:hAnsiTheme="minorEastAsia" w:cs="Times New Roman"/>
                <w:b/>
                <w:sz w:val="24"/>
              </w:rPr>
              <w:t>建设项目环境风险简单分析内容表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473"/>
              <w:gridCol w:w="1064"/>
              <w:gridCol w:w="1407"/>
              <w:gridCol w:w="1064"/>
              <w:gridCol w:w="1090"/>
              <w:gridCol w:w="1969"/>
            </w:tblGrid>
            <w:tr w:rsidR="000A08CA" w:rsidRPr="00EE10EA" w:rsidTr="007F1A55">
              <w:trPr>
                <w:trHeight w:val="630"/>
              </w:trPr>
              <w:tc>
                <w:tcPr>
                  <w:tcW w:w="1363" w:type="pct"/>
                  <w:tcBorders>
                    <w:top w:val="single" w:sz="12"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建设项目名称</w:t>
                  </w:r>
                </w:p>
              </w:tc>
              <w:tc>
                <w:tcPr>
                  <w:tcW w:w="3637" w:type="pct"/>
                  <w:gridSpan w:val="5"/>
                  <w:tcBorders>
                    <w:top w:val="single" w:sz="12" w:space="0" w:color="auto"/>
                    <w:left w:val="single" w:sz="6" w:space="0" w:color="auto"/>
                    <w:bottom w:val="single" w:sz="6" w:space="0" w:color="auto"/>
                    <w:right w:val="single" w:sz="12" w:space="0" w:color="auto"/>
                  </w:tcBorders>
                  <w:vAlign w:val="center"/>
                </w:tcPr>
                <w:p w:rsidR="000A08CA" w:rsidRPr="00EE10EA" w:rsidRDefault="007F1A55" w:rsidP="007F1A55">
                  <w:pPr>
                    <w:jc w:val="center"/>
                    <w:rPr>
                      <w:rFonts w:ascii="Times New Roman" w:hAnsi="Times New Roman" w:cs="Times New Roman"/>
                      <w:szCs w:val="21"/>
                    </w:rPr>
                  </w:pPr>
                  <w:r w:rsidRPr="00EE10EA">
                    <w:rPr>
                      <w:rFonts w:ascii="Times New Roman" w:hAnsiTheme="minorEastAsia" w:cs="Times New Roman"/>
                      <w:szCs w:val="21"/>
                    </w:rPr>
                    <w:t>年产</w:t>
                  </w:r>
                  <w:r w:rsidRPr="00EE10EA">
                    <w:rPr>
                      <w:rFonts w:ascii="Times New Roman" w:hAnsi="Times New Roman" w:cs="Times New Roman"/>
                      <w:szCs w:val="21"/>
                    </w:rPr>
                    <w:t>5000</w:t>
                  </w:r>
                  <w:r w:rsidRPr="00EE10EA">
                    <w:rPr>
                      <w:rFonts w:ascii="Times New Roman" w:hAnsiTheme="minorEastAsia" w:cs="Times New Roman"/>
                      <w:szCs w:val="21"/>
                    </w:rPr>
                    <w:t>吨短切玻璃纤维建设项目</w:t>
                  </w:r>
                </w:p>
              </w:tc>
            </w:tr>
            <w:tr w:rsidR="000A08CA" w:rsidRPr="00EE10EA" w:rsidTr="007F1A55">
              <w:trPr>
                <w:trHeight w:val="236"/>
              </w:trPr>
              <w:tc>
                <w:tcPr>
                  <w:tcW w:w="1363" w:type="pct"/>
                  <w:tcBorders>
                    <w:top w:val="single" w:sz="6"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建设地点</w:t>
                  </w:r>
                </w:p>
              </w:tc>
              <w:tc>
                <w:tcPr>
                  <w:tcW w:w="587" w:type="pct"/>
                  <w:tcBorders>
                    <w:top w:val="single" w:sz="6" w:space="0" w:color="auto"/>
                    <w:left w:val="single" w:sz="6"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湖南省</w:t>
                  </w:r>
                </w:p>
              </w:tc>
              <w:tc>
                <w:tcPr>
                  <w:tcW w:w="776" w:type="pct"/>
                  <w:tcBorders>
                    <w:top w:val="single" w:sz="6" w:space="0" w:color="auto"/>
                    <w:left w:val="single" w:sz="6"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岳阳市</w:t>
                  </w:r>
                </w:p>
              </w:tc>
              <w:tc>
                <w:tcPr>
                  <w:tcW w:w="587" w:type="pct"/>
                  <w:tcBorders>
                    <w:top w:val="single" w:sz="6" w:space="0" w:color="auto"/>
                    <w:left w:val="single" w:sz="6"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岳阳县</w:t>
                  </w:r>
                </w:p>
              </w:tc>
              <w:tc>
                <w:tcPr>
                  <w:tcW w:w="1687" w:type="pct"/>
                  <w:gridSpan w:val="2"/>
                  <w:tcBorders>
                    <w:top w:val="single" w:sz="6" w:space="0" w:color="auto"/>
                    <w:left w:val="single" w:sz="6" w:space="0" w:color="auto"/>
                    <w:bottom w:val="single" w:sz="6" w:space="0" w:color="auto"/>
                    <w:right w:val="single" w:sz="12" w:space="0" w:color="auto"/>
                  </w:tcBorders>
                  <w:vAlign w:val="center"/>
                </w:tcPr>
                <w:p w:rsidR="000A08CA" w:rsidRPr="00EE10EA" w:rsidRDefault="007F1A55" w:rsidP="007F1A55">
                  <w:pPr>
                    <w:jc w:val="center"/>
                    <w:rPr>
                      <w:rFonts w:ascii="Times New Roman" w:hAnsi="Times New Roman" w:cs="Times New Roman"/>
                      <w:szCs w:val="21"/>
                    </w:rPr>
                  </w:pPr>
                  <w:r w:rsidRPr="00EE10EA">
                    <w:rPr>
                      <w:rFonts w:ascii="Times New Roman" w:hAnsiTheme="minorEastAsia" w:cs="Times New Roman"/>
                      <w:szCs w:val="21"/>
                    </w:rPr>
                    <w:t>荣家湾镇文化村九组（原鹿角镇青莲村一组）</w:t>
                  </w:r>
                </w:p>
              </w:tc>
            </w:tr>
            <w:tr w:rsidR="000A08CA" w:rsidRPr="00EE10EA" w:rsidTr="007F1A55">
              <w:trPr>
                <w:trHeight w:val="315"/>
              </w:trPr>
              <w:tc>
                <w:tcPr>
                  <w:tcW w:w="1363" w:type="pct"/>
                  <w:tcBorders>
                    <w:top w:val="single" w:sz="6"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地理坐标</w:t>
                  </w:r>
                </w:p>
              </w:tc>
              <w:tc>
                <w:tcPr>
                  <w:tcW w:w="587" w:type="pct"/>
                  <w:tcBorders>
                    <w:top w:val="single" w:sz="6" w:space="0" w:color="auto"/>
                    <w:left w:val="single" w:sz="6"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经度</w:t>
                  </w:r>
                </w:p>
              </w:tc>
              <w:tc>
                <w:tcPr>
                  <w:tcW w:w="1363" w:type="pct"/>
                  <w:gridSpan w:val="2"/>
                  <w:tcBorders>
                    <w:top w:val="single" w:sz="6" w:space="0" w:color="auto"/>
                    <w:left w:val="single" w:sz="6" w:space="0" w:color="auto"/>
                    <w:bottom w:val="single" w:sz="6" w:space="0" w:color="auto"/>
                    <w:right w:val="single" w:sz="6" w:space="0" w:color="auto"/>
                  </w:tcBorders>
                  <w:vAlign w:val="center"/>
                </w:tcPr>
                <w:p w:rsidR="000A08CA" w:rsidRPr="00EE10EA" w:rsidRDefault="007F1A55" w:rsidP="007F1A55">
                  <w:pPr>
                    <w:jc w:val="center"/>
                    <w:rPr>
                      <w:rFonts w:ascii="Times New Roman" w:hAnsi="Times New Roman" w:cs="Times New Roman"/>
                      <w:szCs w:val="21"/>
                    </w:rPr>
                  </w:pPr>
                  <w:r w:rsidRPr="00EE10EA">
                    <w:rPr>
                      <w:rFonts w:ascii="Times New Roman" w:hAnsi="Times New Roman" w:cs="Times New Roman"/>
                      <w:color w:val="000000"/>
                      <w:szCs w:val="21"/>
                    </w:rPr>
                    <w:t>113.048286</w:t>
                  </w:r>
                </w:p>
              </w:tc>
              <w:tc>
                <w:tcPr>
                  <w:tcW w:w="601" w:type="pct"/>
                  <w:tcBorders>
                    <w:top w:val="single" w:sz="6" w:space="0" w:color="auto"/>
                    <w:left w:val="single" w:sz="6"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纬度</w:t>
                  </w:r>
                </w:p>
              </w:tc>
              <w:tc>
                <w:tcPr>
                  <w:tcW w:w="1086" w:type="pct"/>
                  <w:tcBorders>
                    <w:top w:val="single" w:sz="6" w:space="0" w:color="auto"/>
                    <w:left w:val="single" w:sz="6" w:space="0" w:color="auto"/>
                    <w:bottom w:val="single" w:sz="6" w:space="0" w:color="auto"/>
                    <w:right w:val="single" w:sz="12" w:space="0" w:color="auto"/>
                  </w:tcBorders>
                  <w:vAlign w:val="center"/>
                </w:tcPr>
                <w:p w:rsidR="000A08CA" w:rsidRPr="00EE10EA" w:rsidRDefault="007F1A55" w:rsidP="007F1A55">
                  <w:pPr>
                    <w:jc w:val="center"/>
                    <w:rPr>
                      <w:rFonts w:ascii="Times New Roman" w:hAnsi="Times New Roman" w:cs="Times New Roman"/>
                      <w:szCs w:val="21"/>
                    </w:rPr>
                  </w:pPr>
                  <w:r w:rsidRPr="00EE10EA">
                    <w:rPr>
                      <w:rFonts w:ascii="Times New Roman" w:hAnsi="Times New Roman" w:cs="Times New Roman"/>
                      <w:color w:val="000000"/>
                      <w:szCs w:val="21"/>
                    </w:rPr>
                    <w:t>29.1081154</w:t>
                  </w:r>
                </w:p>
              </w:tc>
            </w:tr>
            <w:tr w:rsidR="000A08CA" w:rsidRPr="00EE10EA" w:rsidTr="00D201F9">
              <w:trPr>
                <w:trHeight w:val="182"/>
              </w:trPr>
              <w:tc>
                <w:tcPr>
                  <w:tcW w:w="1363" w:type="pct"/>
                  <w:tcBorders>
                    <w:top w:val="single" w:sz="6"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主要危险物质及分布</w:t>
                  </w:r>
                </w:p>
              </w:tc>
              <w:tc>
                <w:tcPr>
                  <w:tcW w:w="3637" w:type="pct"/>
                  <w:gridSpan w:val="5"/>
                  <w:tcBorders>
                    <w:top w:val="single" w:sz="6" w:space="0" w:color="auto"/>
                    <w:left w:val="single" w:sz="6" w:space="0" w:color="auto"/>
                    <w:bottom w:val="single" w:sz="6" w:space="0" w:color="auto"/>
                    <w:right w:val="single" w:sz="12" w:space="0" w:color="auto"/>
                  </w:tcBorders>
                  <w:vAlign w:val="center"/>
                </w:tcPr>
                <w:p w:rsidR="000A08CA" w:rsidRPr="00EE10EA" w:rsidRDefault="00607F15" w:rsidP="007F1A55">
                  <w:pPr>
                    <w:jc w:val="center"/>
                    <w:rPr>
                      <w:rFonts w:ascii="Times New Roman" w:hAnsi="Times New Roman" w:cs="Times New Roman"/>
                      <w:szCs w:val="21"/>
                    </w:rPr>
                  </w:pPr>
                  <w:r w:rsidRPr="00EE10EA">
                    <w:rPr>
                      <w:rFonts w:ascii="Times New Roman" w:hAnsiTheme="minorEastAsia" w:cs="Times New Roman"/>
                      <w:szCs w:val="21"/>
                    </w:rPr>
                    <w:t>玻璃纤维</w:t>
                  </w:r>
                  <w:r w:rsidR="000A08CA" w:rsidRPr="00EE10EA">
                    <w:rPr>
                      <w:rFonts w:ascii="Times New Roman" w:hAnsiTheme="minorEastAsia" w:cs="Times New Roman"/>
                      <w:szCs w:val="21"/>
                    </w:rPr>
                    <w:t>；危废暂存间的危废；生产车间废气处理设施</w:t>
                  </w:r>
                </w:p>
              </w:tc>
            </w:tr>
            <w:tr w:rsidR="000A08CA" w:rsidRPr="00EE10EA" w:rsidTr="007F1A55">
              <w:trPr>
                <w:trHeight w:val="929"/>
              </w:trPr>
              <w:tc>
                <w:tcPr>
                  <w:tcW w:w="1363" w:type="pct"/>
                  <w:tcBorders>
                    <w:top w:val="single" w:sz="6"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环境影响途径及危害后果（大气、地表水、地下水等）</w:t>
                  </w:r>
                </w:p>
              </w:tc>
              <w:tc>
                <w:tcPr>
                  <w:tcW w:w="3637" w:type="pct"/>
                  <w:gridSpan w:val="5"/>
                  <w:tcBorders>
                    <w:top w:val="single" w:sz="6" w:space="0" w:color="auto"/>
                    <w:left w:val="single" w:sz="6" w:space="0" w:color="auto"/>
                    <w:bottom w:val="single" w:sz="6" w:space="0" w:color="auto"/>
                    <w:right w:val="single" w:sz="12"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火灾、爆炸引发次生污染物排放，造成空气、地表水、地下水环境污染；废水和废气事故排放造成地表水和大气污染；危废外泄污染地下水和土壤</w:t>
                  </w:r>
                </w:p>
              </w:tc>
            </w:tr>
            <w:tr w:rsidR="000A08CA" w:rsidRPr="00EE10EA" w:rsidTr="007F1A55">
              <w:trPr>
                <w:trHeight w:val="630"/>
              </w:trPr>
              <w:tc>
                <w:tcPr>
                  <w:tcW w:w="1363" w:type="pct"/>
                  <w:tcBorders>
                    <w:top w:val="single" w:sz="6" w:space="0" w:color="auto"/>
                    <w:left w:val="single" w:sz="12" w:space="0" w:color="auto"/>
                    <w:bottom w:val="single" w:sz="6"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风险防范措施要求</w:t>
                  </w:r>
                </w:p>
              </w:tc>
              <w:tc>
                <w:tcPr>
                  <w:tcW w:w="3637" w:type="pct"/>
                  <w:gridSpan w:val="5"/>
                  <w:tcBorders>
                    <w:top w:val="single" w:sz="6" w:space="0" w:color="auto"/>
                    <w:left w:val="single" w:sz="6" w:space="0" w:color="auto"/>
                    <w:bottom w:val="single" w:sz="6" w:space="0" w:color="auto"/>
                    <w:right w:val="single" w:sz="12"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企业加强监管监控，设备定期维护和保养；做好车间防渗防漏措施和火灾防范措施；加强废水和废气处理设施维护。</w:t>
                  </w:r>
                  <w:r w:rsidRPr="00EE10EA">
                    <w:rPr>
                      <w:rFonts w:ascii="Times New Roman" w:hAnsi="Times New Roman" w:cs="Times New Roman"/>
                      <w:szCs w:val="21"/>
                    </w:rPr>
                    <w:t xml:space="preserve"> </w:t>
                  </w:r>
                </w:p>
              </w:tc>
            </w:tr>
            <w:tr w:rsidR="000A08CA" w:rsidRPr="00EE10EA" w:rsidTr="007F1A55">
              <w:trPr>
                <w:trHeight w:val="615"/>
              </w:trPr>
              <w:tc>
                <w:tcPr>
                  <w:tcW w:w="1363" w:type="pct"/>
                  <w:tcBorders>
                    <w:top w:val="single" w:sz="6" w:space="0" w:color="auto"/>
                    <w:left w:val="single" w:sz="12" w:space="0" w:color="auto"/>
                    <w:bottom w:val="single" w:sz="12" w:space="0" w:color="auto"/>
                    <w:right w:val="single" w:sz="6"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填表说明（列出项目相关信息及评价说明）</w:t>
                  </w:r>
                </w:p>
              </w:tc>
              <w:tc>
                <w:tcPr>
                  <w:tcW w:w="3637" w:type="pct"/>
                  <w:gridSpan w:val="5"/>
                  <w:tcBorders>
                    <w:top w:val="single" w:sz="6" w:space="0" w:color="auto"/>
                    <w:left w:val="single" w:sz="6" w:space="0" w:color="auto"/>
                    <w:bottom w:val="single" w:sz="12" w:space="0" w:color="auto"/>
                    <w:right w:val="single" w:sz="12" w:space="0" w:color="auto"/>
                  </w:tcBorders>
                  <w:vAlign w:val="center"/>
                </w:tcPr>
                <w:p w:rsidR="000A08CA" w:rsidRPr="00EE10EA" w:rsidRDefault="000A08CA" w:rsidP="007F1A55">
                  <w:pPr>
                    <w:jc w:val="center"/>
                    <w:rPr>
                      <w:rFonts w:ascii="Times New Roman" w:hAnsi="Times New Roman" w:cs="Times New Roman"/>
                      <w:szCs w:val="21"/>
                    </w:rPr>
                  </w:pPr>
                  <w:r w:rsidRPr="00EE10EA">
                    <w:rPr>
                      <w:rFonts w:ascii="Times New Roman" w:hAnsiTheme="minorEastAsia" w:cs="Times New Roman"/>
                      <w:szCs w:val="21"/>
                    </w:rPr>
                    <w:t>项目通过采取相应的风险预防、管理、应急措施后，评价认为项目环境风险是可以接受的</w:t>
                  </w:r>
                </w:p>
              </w:tc>
            </w:tr>
          </w:tbl>
          <w:p w:rsidR="000A08CA" w:rsidRPr="00EE10EA" w:rsidRDefault="000A08CA" w:rsidP="000A08CA">
            <w:pPr>
              <w:spacing w:line="360" w:lineRule="auto"/>
              <w:ind w:firstLineChars="200" w:firstLine="480"/>
              <w:rPr>
                <w:rFonts w:ascii="Times New Roman" w:hAnsi="Times New Roman" w:cs="Times New Roman"/>
                <w:b/>
                <w:bCs/>
              </w:rPr>
            </w:pPr>
            <w:r w:rsidRPr="00EE10EA">
              <w:rPr>
                <w:rFonts w:ascii="Times New Roman" w:hAnsiTheme="minorEastAsia" w:cs="Times New Roman"/>
                <w:sz w:val="24"/>
              </w:rPr>
              <w:t>综上，项目在严格按照上述要求的风险防范措施执行的前提下，项目营运期间产生的环境风险在可接受的范围内。</w:t>
            </w:r>
          </w:p>
          <w:p w:rsidR="00A75331" w:rsidRPr="00EE10EA" w:rsidRDefault="009D0E66" w:rsidP="00DE116D">
            <w:pPr>
              <w:adjustRightInd w:val="0"/>
              <w:snapToGrid w:val="0"/>
              <w:spacing w:line="360" w:lineRule="auto"/>
              <w:ind w:firstLineChars="200" w:firstLine="482"/>
              <w:rPr>
                <w:rFonts w:ascii="Times New Roman" w:hAnsi="Times New Roman" w:cs="Times New Roman"/>
                <w:b/>
                <w:kern w:val="28"/>
                <w:sz w:val="24"/>
              </w:rPr>
            </w:pPr>
            <w:r w:rsidRPr="00EE10EA">
              <w:rPr>
                <w:rFonts w:ascii="Times New Roman" w:hAnsi="Times New Roman" w:cs="Times New Roman"/>
                <w:b/>
                <w:kern w:val="28"/>
                <w:sz w:val="24"/>
              </w:rPr>
              <w:t>9</w:t>
            </w:r>
            <w:r w:rsidRPr="00EE10EA">
              <w:rPr>
                <w:rFonts w:ascii="Times New Roman" w:hAnsiTheme="minorEastAsia" w:cs="Times New Roman"/>
                <w:b/>
                <w:kern w:val="28"/>
                <w:sz w:val="24"/>
              </w:rPr>
              <w:t>、</w:t>
            </w:r>
            <w:r w:rsidR="00C32845" w:rsidRPr="00EE10EA">
              <w:rPr>
                <w:rFonts w:ascii="Times New Roman" w:hAnsiTheme="minorEastAsia" w:cs="Times New Roman"/>
                <w:b/>
                <w:kern w:val="28"/>
                <w:sz w:val="24"/>
              </w:rPr>
              <w:t>可行性分析</w:t>
            </w:r>
          </w:p>
          <w:p w:rsidR="000E5A9C" w:rsidRPr="00EE10EA" w:rsidRDefault="009D0E66" w:rsidP="00DE116D">
            <w:pPr>
              <w:widowControl/>
              <w:adjustRightInd w:val="0"/>
              <w:snapToGrid w:val="0"/>
              <w:spacing w:line="360" w:lineRule="auto"/>
              <w:jc w:val="left"/>
              <w:textAlignment w:val="baseline"/>
              <w:rPr>
                <w:rFonts w:ascii="Times New Roman" w:hAnsi="Times New Roman" w:cs="Times New Roman"/>
                <w:b/>
                <w:sz w:val="24"/>
              </w:rPr>
            </w:pPr>
            <w:r w:rsidRPr="00EE10EA">
              <w:rPr>
                <w:rFonts w:ascii="Times New Roman" w:hAnsi="Times New Roman" w:cs="Times New Roman"/>
                <w:b/>
                <w:sz w:val="24"/>
              </w:rPr>
              <w:t>9</w:t>
            </w:r>
            <w:r w:rsidR="001B3BB6" w:rsidRPr="00EE10EA">
              <w:rPr>
                <w:rFonts w:ascii="Times New Roman" w:hAnsi="Times New Roman" w:cs="Times New Roman"/>
                <w:b/>
                <w:sz w:val="24"/>
              </w:rPr>
              <w:t>.1</w:t>
            </w:r>
            <w:r w:rsidR="000E5A9C" w:rsidRPr="00EE10EA">
              <w:rPr>
                <w:rFonts w:ascii="Times New Roman" w:hAnsiTheme="minorEastAsia" w:cs="Times New Roman"/>
                <w:b/>
                <w:sz w:val="24"/>
              </w:rPr>
              <w:t>产业政策合理性分析</w:t>
            </w:r>
          </w:p>
          <w:p w:rsidR="00A4187D" w:rsidRPr="00EE10EA" w:rsidRDefault="00A4187D" w:rsidP="00DE116D">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本项目为玻璃纤维短切加工项目，</w:t>
            </w:r>
            <w:r w:rsidR="00AB2A8C" w:rsidRPr="00EE10EA">
              <w:rPr>
                <w:rFonts w:ascii="Times New Roman" w:hAnsiTheme="minorEastAsia" w:cs="Times New Roman"/>
                <w:sz w:val="24"/>
              </w:rPr>
              <w:t>根据中华人民共和国发展和改革委员会《产业结构调整指导目录》（</w:t>
            </w:r>
            <w:r w:rsidR="00AB2A8C" w:rsidRPr="00EE10EA">
              <w:rPr>
                <w:rFonts w:ascii="Times New Roman" w:hAnsi="Times New Roman" w:cs="Times New Roman"/>
                <w:sz w:val="24"/>
              </w:rPr>
              <w:t>2019</w:t>
            </w:r>
            <w:r w:rsidR="00AB2A8C" w:rsidRPr="00EE10EA">
              <w:rPr>
                <w:rFonts w:ascii="Times New Roman" w:hAnsiTheme="minorEastAsia" w:cs="Times New Roman"/>
                <w:sz w:val="24"/>
              </w:rPr>
              <w:t>年本），</w:t>
            </w:r>
            <w:r w:rsidRPr="00EE10EA">
              <w:rPr>
                <w:rFonts w:ascii="Times New Roman" w:hAnsiTheme="minorEastAsia" w:cs="Times New Roman"/>
                <w:sz w:val="24"/>
              </w:rPr>
              <w:t>本项目不属于鼓励类、限制类和淘汰类。根据《促进产业结构调整暂行规定》（国发（</w:t>
            </w:r>
            <w:r w:rsidRPr="00EE10EA">
              <w:rPr>
                <w:rFonts w:ascii="Times New Roman" w:hAnsi="Times New Roman" w:cs="Times New Roman"/>
                <w:sz w:val="24"/>
              </w:rPr>
              <w:t>2005</w:t>
            </w:r>
            <w:r w:rsidRPr="00EE10EA">
              <w:rPr>
                <w:rFonts w:ascii="Times New Roman" w:hAnsiTheme="minorEastAsia" w:cs="Times New Roman"/>
                <w:sz w:val="24"/>
              </w:rPr>
              <w:t>）</w:t>
            </w:r>
            <w:r w:rsidRPr="00EE10EA">
              <w:rPr>
                <w:rFonts w:ascii="Times New Roman" w:hAnsi="Times New Roman" w:cs="Times New Roman"/>
                <w:sz w:val="24"/>
              </w:rPr>
              <w:t>40</w:t>
            </w:r>
            <w:r w:rsidRPr="00EE10EA">
              <w:rPr>
                <w:rFonts w:ascii="Times New Roman" w:hAnsiTheme="minorEastAsia" w:cs="Times New Roman"/>
                <w:sz w:val="24"/>
              </w:rPr>
              <w:t>号）第十三条相关规定，本项目不属于鼓励、限制、淘汰类，且符合国家有关法律、法规和政策规定，因此，本项目属于允许类。项目所用的设备均不在国家禁止使用的落后、淘汰生产设备之列，符合国家相关产业政策。</w:t>
            </w:r>
          </w:p>
          <w:p w:rsidR="00A4187D" w:rsidRPr="00EE10EA" w:rsidRDefault="00A4187D" w:rsidP="00A4187D">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因此，本项目建设符合国家现行相关产业政策。</w:t>
            </w:r>
          </w:p>
          <w:p w:rsidR="00A75331" w:rsidRPr="00EE10EA" w:rsidRDefault="009D0E66" w:rsidP="001B3BB6">
            <w:pPr>
              <w:widowControl/>
              <w:spacing w:line="360" w:lineRule="auto"/>
              <w:jc w:val="left"/>
              <w:textAlignment w:val="baseline"/>
              <w:rPr>
                <w:rFonts w:ascii="Times New Roman" w:hAnsi="Times New Roman" w:cs="Times New Roman"/>
                <w:b/>
                <w:sz w:val="24"/>
              </w:rPr>
            </w:pPr>
            <w:r w:rsidRPr="00EE10EA">
              <w:rPr>
                <w:rFonts w:ascii="Times New Roman" w:hAnsi="Times New Roman" w:cs="Times New Roman"/>
                <w:b/>
                <w:sz w:val="24"/>
              </w:rPr>
              <w:t>9</w:t>
            </w:r>
            <w:r w:rsidR="000E5A9C" w:rsidRPr="00EE10EA">
              <w:rPr>
                <w:rFonts w:ascii="Times New Roman" w:hAnsi="Times New Roman" w:cs="Times New Roman"/>
                <w:b/>
                <w:sz w:val="24"/>
              </w:rPr>
              <w:t>.2</w:t>
            </w:r>
            <w:r w:rsidR="001B3BB6" w:rsidRPr="00EE10EA">
              <w:rPr>
                <w:rFonts w:ascii="Times New Roman" w:hAnsiTheme="minorEastAsia" w:cs="Times New Roman"/>
                <w:b/>
                <w:sz w:val="24"/>
              </w:rPr>
              <w:t>选址合理性分析</w:t>
            </w:r>
          </w:p>
          <w:p w:rsidR="00A75331" w:rsidRPr="00D2245B" w:rsidRDefault="00C32845">
            <w:pPr>
              <w:spacing w:line="360" w:lineRule="auto"/>
              <w:ind w:firstLine="482"/>
              <w:rPr>
                <w:rFonts w:ascii="Times New Roman" w:hAnsi="Times New Roman" w:cs="Times New Roman"/>
                <w:color w:val="FF0000"/>
                <w:sz w:val="24"/>
                <w:u w:val="single"/>
              </w:rPr>
            </w:pPr>
            <w:r w:rsidRPr="00D2245B">
              <w:rPr>
                <w:rFonts w:ascii="Times New Roman" w:hAnsiTheme="minorEastAsia" w:cs="Times New Roman"/>
                <w:color w:val="FF0000"/>
                <w:sz w:val="24"/>
                <w:u w:val="single"/>
              </w:rPr>
              <w:t>项目建设地位于</w:t>
            </w:r>
            <w:r w:rsidR="00FE22BA" w:rsidRPr="00D2245B">
              <w:rPr>
                <w:rFonts w:ascii="Times New Roman" w:hAnsiTheme="minorEastAsia" w:cs="Times New Roman"/>
                <w:color w:val="FF0000"/>
                <w:sz w:val="24"/>
                <w:u w:val="single"/>
              </w:rPr>
              <w:t>岳阳县荣家湾镇文化村九组（原鹿角镇青莲村一组）</w:t>
            </w:r>
            <w:r w:rsidRPr="00D2245B">
              <w:rPr>
                <w:rFonts w:ascii="Times New Roman" w:hAnsiTheme="minorEastAsia" w:cs="Times New Roman"/>
                <w:color w:val="FF0000"/>
                <w:sz w:val="24"/>
                <w:u w:val="single"/>
              </w:rPr>
              <w:t>。本项目土地出租协议见附</w:t>
            </w:r>
            <w:r w:rsidR="002D7129" w:rsidRPr="00D2245B">
              <w:rPr>
                <w:rFonts w:ascii="Times New Roman" w:hAnsiTheme="minorEastAsia" w:cs="Times New Roman"/>
                <w:color w:val="FF0000"/>
                <w:sz w:val="24"/>
                <w:u w:val="single"/>
              </w:rPr>
              <w:t>件</w:t>
            </w:r>
            <w:r w:rsidRPr="00D2245B">
              <w:rPr>
                <w:rFonts w:ascii="Times New Roman" w:hAnsiTheme="minorEastAsia" w:cs="Times New Roman"/>
                <w:color w:val="FF0000"/>
                <w:sz w:val="24"/>
                <w:u w:val="single"/>
              </w:rPr>
              <w:t>。评价区域内空气、纳污水体环境质量、声环境质量均能满足相应功能区要求，有一定的环境容量；项目技术成熟先进，产品市场畅销；本项目投产后可以为当地村民创造更多的就业机会，带动当地经济发展；该项目技术优势明显，环保设备能达标并稳定运行，项目投产后对周围环境的符合相关标准要求。综上所述，本项目符合规划、环保等方面的相关要求。</w:t>
            </w:r>
          </w:p>
          <w:p w:rsidR="00A75331" w:rsidRPr="00D2245B" w:rsidRDefault="00C32845">
            <w:pPr>
              <w:spacing w:line="360" w:lineRule="auto"/>
              <w:ind w:firstLineChars="200" w:firstLine="480"/>
              <w:rPr>
                <w:rFonts w:ascii="Times New Roman" w:hAnsi="Times New Roman" w:cs="Times New Roman"/>
                <w:color w:val="FF0000"/>
                <w:sz w:val="24"/>
                <w:u w:val="single"/>
              </w:rPr>
            </w:pPr>
            <w:r w:rsidRPr="00D2245B">
              <w:rPr>
                <w:rFonts w:ascii="Times New Roman" w:hAnsiTheme="minorEastAsia" w:cs="Times New Roman"/>
                <w:color w:val="FF0000"/>
                <w:sz w:val="24"/>
                <w:u w:val="single"/>
              </w:rPr>
              <w:t>项目</w:t>
            </w:r>
            <w:r w:rsidR="00AB2A8C" w:rsidRPr="00D2245B">
              <w:rPr>
                <w:rFonts w:ascii="Times New Roman" w:hAnsiTheme="minorEastAsia" w:cs="Times New Roman"/>
                <w:color w:val="FF0000"/>
                <w:sz w:val="24"/>
                <w:u w:val="single"/>
              </w:rPr>
              <w:t>东</w:t>
            </w:r>
            <w:r w:rsidR="00CE4BF1" w:rsidRPr="00D2245B">
              <w:rPr>
                <w:rFonts w:ascii="Times New Roman" w:hAnsiTheme="minorEastAsia" w:cs="Times New Roman"/>
                <w:color w:val="FF0000"/>
                <w:sz w:val="24"/>
                <w:u w:val="single"/>
              </w:rPr>
              <w:t>南面</w:t>
            </w:r>
            <w:r w:rsidRPr="00D2245B">
              <w:rPr>
                <w:rFonts w:ascii="Times New Roman" w:hAnsiTheme="minorEastAsia" w:cs="Times New Roman"/>
                <w:color w:val="FF0000"/>
                <w:sz w:val="24"/>
                <w:u w:val="single"/>
              </w:rPr>
              <w:t>为水塘，满足《地表水环境质量标准》</w:t>
            </w:r>
            <w:r w:rsidRPr="00D2245B">
              <w:rPr>
                <w:rFonts w:ascii="Times New Roman" w:hAnsi="Times New Roman" w:cs="Times New Roman"/>
                <w:color w:val="FF0000"/>
                <w:sz w:val="24"/>
                <w:u w:val="single"/>
              </w:rPr>
              <w:t>(GB3838-2002)</w:t>
            </w:r>
            <w:r w:rsidRPr="00D2245B">
              <w:rPr>
                <w:rFonts w:ascii="Times New Roman" w:hAnsiTheme="minorEastAsia" w:cs="Times New Roman"/>
                <w:color w:val="FF0000"/>
                <w:sz w:val="24"/>
                <w:u w:val="single"/>
              </w:rPr>
              <w:t>中的</w:t>
            </w:r>
            <w:r w:rsidRPr="00D2245B">
              <w:rPr>
                <w:rFonts w:asciiTheme="minorEastAsia" w:hAnsiTheme="minorEastAsia" w:cs="Times New Roman"/>
                <w:color w:val="FF0000"/>
                <w:sz w:val="24"/>
                <w:u w:val="single"/>
              </w:rPr>
              <w:t>Ⅲ</w:t>
            </w:r>
            <w:r w:rsidRPr="00D2245B">
              <w:rPr>
                <w:rFonts w:ascii="Times New Roman" w:hAnsiTheme="minorEastAsia" w:cs="Times New Roman"/>
                <w:color w:val="FF0000"/>
                <w:sz w:val="24"/>
                <w:u w:val="single"/>
              </w:rPr>
              <w:t>类水域，主</w:t>
            </w:r>
            <w:r w:rsidRPr="00D2245B">
              <w:rPr>
                <w:rFonts w:ascii="Times New Roman" w:hAnsiTheme="minorEastAsia" w:cs="Times New Roman"/>
                <w:color w:val="FF0000"/>
                <w:sz w:val="24"/>
                <w:u w:val="single"/>
              </w:rPr>
              <w:lastRenderedPageBreak/>
              <w:t>要水体功能为</w:t>
            </w:r>
            <w:r w:rsidR="00143CBF" w:rsidRPr="00D2245B">
              <w:rPr>
                <w:rFonts w:ascii="Times New Roman" w:hAnsiTheme="minorEastAsia" w:cs="Times New Roman"/>
                <w:color w:val="FF0000"/>
                <w:sz w:val="24"/>
                <w:u w:val="single"/>
              </w:rPr>
              <w:t>灌溉</w:t>
            </w:r>
            <w:r w:rsidRPr="00D2245B">
              <w:rPr>
                <w:rFonts w:ascii="Times New Roman" w:hAnsiTheme="minorEastAsia" w:cs="Times New Roman"/>
                <w:color w:val="FF0000"/>
                <w:sz w:val="24"/>
                <w:u w:val="single"/>
              </w:rPr>
              <w:t>。项目所在地周边农户饮水均为</w:t>
            </w:r>
            <w:r w:rsidR="00143CBF" w:rsidRPr="00D2245B">
              <w:rPr>
                <w:rFonts w:ascii="Times New Roman" w:hAnsiTheme="minorEastAsia" w:cs="Times New Roman"/>
                <w:color w:val="FF0000"/>
                <w:sz w:val="24"/>
                <w:u w:val="single"/>
              </w:rPr>
              <w:t>自备井</w:t>
            </w:r>
            <w:r w:rsidRPr="00D2245B">
              <w:rPr>
                <w:rFonts w:ascii="Times New Roman" w:hAnsiTheme="minorEastAsia" w:cs="Times New Roman"/>
                <w:color w:val="FF0000"/>
                <w:sz w:val="24"/>
                <w:u w:val="single"/>
              </w:rPr>
              <w:t>，项目运营期</w:t>
            </w:r>
            <w:r w:rsidR="00CE4BF1" w:rsidRPr="00D2245B">
              <w:rPr>
                <w:rFonts w:ascii="Times New Roman" w:hAnsiTheme="minorEastAsia" w:cs="Times New Roman"/>
                <w:color w:val="FF0000"/>
                <w:sz w:val="24"/>
                <w:u w:val="single"/>
              </w:rPr>
              <w:t>无生产废水外排</w:t>
            </w:r>
            <w:r w:rsidRPr="00D2245B">
              <w:rPr>
                <w:rFonts w:ascii="Times New Roman" w:hAnsiTheme="minorEastAsia" w:cs="Times New Roman"/>
                <w:color w:val="FF0000"/>
                <w:sz w:val="24"/>
                <w:u w:val="single"/>
              </w:rPr>
              <w:t>。</w:t>
            </w:r>
            <w:r w:rsidR="00CE4BF1" w:rsidRPr="00D2245B">
              <w:rPr>
                <w:rFonts w:ascii="Times New Roman" w:hAnsiTheme="minorEastAsia" w:cs="Times New Roman"/>
                <w:color w:val="FF0000"/>
                <w:sz w:val="24"/>
                <w:u w:val="single"/>
              </w:rPr>
              <w:t>同时本项目选址已取得了岳阳县荣家湾镇友爱村村委会、岳阳县荣家湾镇人民政府、岳阳县荣家湾国土资源所的同意，</w:t>
            </w:r>
            <w:r w:rsidRPr="00D2245B">
              <w:rPr>
                <w:rFonts w:ascii="Times New Roman" w:hAnsiTheme="minorEastAsia" w:cs="Times New Roman"/>
                <w:color w:val="FF0000"/>
                <w:sz w:val="24"/>
                <w:u w:val="single"/>
              </w:rPr>
              <w:t>因此，本项目不影响乡镇、乡村规划，周边无重大环境敏感点，无重大环境制约因素，项目选址合理。</w:t>
            </w:r>
          </w:p>
          <w:p w:rsidR="00A75331" w:rsidRPr="00DB04D6" w:rsidRDefault="009D0E66" w:rsidP="00814A05">
            <w:pPr>
              <w:widowControl/>
              <w:spacing w:line="360" w:lineRule="auto"/>
              <w:jc w:val="left"/>
              <w:textAlignment w:val="baseline"/>
              <w:rPr>
                <w:rFonts w:ascii="Times New Roman" w:hAnsi="Times New Roman" w:cs="Times New Roman"/>
                <w:b/>
                <w:sz w:val="24"/>
              </w:rPr>
            </w:pPr>
            <w:r w:rsidRPr="00DB04D6">
              <w:rPr>
                <w:rFonts w:ascii="Times New Roman" w:hAnsi="Times New Roman" w:cs="Times New Roman"/>
                <w:b/>
                <w:sz w:val="24"/>
              </w:rPr>
              <w:t>9</w:t>
            </w:r>
            <w:r w:rsidR="000E5A9C" w:rsidRPr="00DB04D6">
              <w:rPr>
                <w:rFonts w:ascii="Times New Roman" w:hAnsi="Times New Roman" w:cs="Times New Roman"/>
                <w:b/>
                <w:sz w:val="24"/>
              </w:rPr>
              <w:t>.</w:t>
            </w:r>
            <w:r w:rsidR="00C32845" w:rsidRPr="00DB04D6">
              <w:rPr>
                <w:rFonts w:ascii="Times New Roman" w:hAnsi="Times New Roman" w:cs="Times New Roman"/>
                <w:b/>
                <w:sz w:val="24"/>
              </w:rPr>
              <w:t>3</w:t>
            </w:r>
            <w:r w:rsidR="00C32845" w:rsidRPr="00DB04D6">
              <w:rPr>
                <w:rFonts w:ascii="Times New Roman" w:hAnsiTheme="minorEastAsia" w:cs="Times New Roman"/>
                <w:b/>
                <w:sz w:val="24"/>
              </w:rPr>
              <w:t>、平面布置合理性</w:t>
            </w:r>
            <w:r w:rsidR="00814A05" w:rsidRPr="00DB04D6">
              <w:rPr>
                <w:rFonts w:ascii="Times New Roman" w:hAnsiTheme="minorEastAsia" w:cs="Times New Roman"/>
                <w:b/>
                <w:sz w:val="24"/>
              </w:rPr>
              <w:t>分析</w:t>
            </w:r>
          </w:p>
          <w:p w:rsidR="001A089C" w:rsidRPr="00EE10EA" w:rsidRDefault="00E06A16" w:rsidP="00AB2A8C">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本项目的总平面布置，依据厂房内实际情况，本着因地制宜，相对集中，利于实现生产现代化，工艺流程科学化，场内运输方便化，便于充分发挥项目功能和方便管理的原则进行设计。</w:t>
            </w:r>
            <w:r w:rsidR="001A089C" w:rsidRPr="00EE10EA">
              <w:rPr>
                <w:rFonts w:ascii="Times New Roman" w:hAnsiTheme="minorEastAsia" w:cs="Times New Roman"/>
                <w:sz w:val="24"/>
              </w:rPr>
              <w:t>项目厂区由生产车间（短切车间、浸润车间、烘干车间、包装车间）、成品车间、办公生活区组成。从总平面布置来看，厂区大门布置于</w:t>
            </w:r>
            <w:r w:rsidR="00AB2A8C" w:rsidRPr="00EE10EA">
              <w:rPr>
                <w:rFonts w:ascii="Times New Roman" w:hAnsiTheme="minorEastAsia" w:cs="Times New Roman"/>
                <w:sz w:val="24"/>
              </w:rPr>
              <w:t>南侧</w:t>
            </w:r>
            <w:r w:rsidR="001A089C" w:rsidRPr="00EE10EA">
              <w:rPr>
                <w:rFonts w:ascii="Times New Roman" w:hAnsiTheme="minorEastAsia" w:cs="Times New Roman"/>
                <w:sz w:val="24"/>
              </w:rPr>
              <w:t>，靠近厂前道路及办公楼，厂区内分区明显，原料堆场布置在</w:t>
            </w:r>
            <w:r w:rsidR="00AB2A8C" w:rsidRPr="00EE10EA">
              <w:rPr>
                <w:rFonts w:ascii="Times New Roman" w:hAnsiTheme="minorEastAsia" w:cs="Times New Roman"/>
                <w:sz w:val="24"/>
              </w:rPr>
              <w:t>北侧</w:t>
            </w:r>
            <w:r w:rsidR="001A089C" w:rsidRPr="00EE10EA">
              <w:rPr>
                <w:rFonts w:ascii="Times New Roman" w:hAnsiTheme="minorEastAsia" w:cs="Times New Roman"/>
                <w:sz w:val="24"/>
              </w:rPr>
              <w:t>。</w:t>
            </w:r>
          </w:p>
          <w:p w:rsidR="000E5A9C" w:rsidRPr="00EE10EA" w:rsidRDefault="00E06A16" w:rsidP="00E06A16">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综上，本项目在尽量满足生产的工艺、运输、防火及安全要求的前提下，合理利用土地、功能分区明确、组织协作良好，方便生产联系和管理，避免人流、物流交叉干扰、污染，以确保生产运输和安全。项目平面布置比较合理。</w:t>
            </w:r>
          </w:p>
          <w:p w:rsidR="00AB2A8C" w:rsidRPr="00EE10EA" w:rsidRDefault="00AB2A8C" w:rsidP="0002375F">
            <w:pPr>
              <w:spacing w:line="360" w:lineRule="auto"/>
              <w:rPr>
                <w:rFonts w:ascii="Times New Roman" w:hAnsi="Times New Roman" w:cs="Times New Roman"/>
                <w:b/>
                <w:bCs/>
                <w:sz w:val="24"/>
              </w:rPr>
            </w:pPr>
            <w:r w:rsidRPr="00EE10EA">
              <w:rPr>
                <w:rFonts w:ascii="Times New Roman" w:hAnsi="Times New Roman" w:cs="Times New Roman"/>
                <w:b/>
                <w:bCs/>
                <w:sz w:val="24"/>
              </w:rPr>
              <w:t>10</w:t>
            </w:r>
            <w:r w:rsidRPr="00EE10EA">
              <w:rPr>
                <w:rFonts w:ascii="Times New Roman" w:hAnsiTheme="minorEastAsia" w:cs="Times New Roman"/>
                <w:b/>
                <w:bCs/>
                <w:sz w:val="24"/>
              </w:rPr>
              <w:t>、</w:t>
            </w:r>
            <w:r w:rsidRPr="00EE10EA">
              <w:rPr>
                <w:rFonts w:ascii="Times New Roman" w:hAnsi="Times New Roman" w:cs="Times New Roman"/>
                <w:b/>
                <w:bCs/>
                <w:sz w:val="24"/>
              </w:rPr>
              <w:t>“</w:t>
            </w:r>
            <w:r w:rsidRPr="00EE10EA">
              <w:rPr>
                <w:rFonts w:ascii="Times New Roman" w:hAnsiTheme="minorEastAsia" w:cs="Times New Roman"/>
                <w:b/>
                <w:bCs/>
                <w:sz w:val="24"/>
              </w:rPr>
              <w:t>三线一单</w:t>
            </w:r>
            <w:r w:rsidRPr="00EE10EA">
              <w:rPr>
                <w:rFonts w:ascii="Times New Roman" w:hAnsi="Times New Roman" w:cs="Times New Roman"/>
                <w:b/>
                <w:bCs/>
                <w:sz w:val="24"/>
              </w:rPr>
              <w:t>”</w:t>
            </w:r>
            <w:r w:rsidRPr="00EE10EA">
              <w:rPr>
                <w:rFonts w:ascii="Times New Roman" w:hAnsiTheme="minorEastAsia" w:cs="Times New Roman"/>
                <w:b/>
                <w:bCs/>
                <w:sz w:val="24"/>
              </w:rPr>
              <w:t>符合性分析</w:t>
            </w:r>
          </w:p>
          <w:p w:rsidR="00AB2A8C" w:rsidRPr="007A4EC2" w:rsidRDefault="00AB2A8C" w:rsidP="00AB2A8C">
            <w:pPr>
              <w:spacing w:line="360" w:lineRule="auto"/>
              <w:ind w:firstLineChars="200" w:firstLine="480"/>
              <w:rPr>
                <w:rFonts w:ascii="Times New Roman" w:hAnsi="Times New Roman" w:cs="Times New Roman"/>
                <w:color w:val="FF0000"/>
                <w:sz w:val="24"/>
                <w:u w:val="single"/>
              </w:rPr>
            </w:pPr>
            <w:r w:rsidRPr="007A4EC2">
              <w:rPr>
                <w:rFonts w:ascii="Times New Roman" w:hAnsiTheme="minorEastAsia" w:cs="Times New Roman"/>
                <w:color w:val="FF0000"/>
                <w:sz w:val="24"/>
                <w:u w:val="single"/>
              </w:rPr>
              <w:t>本项目选址符合所在区域现行生态环境约束性要求；项目所在区域满足环境质量底线要求；项目生产原料资源条件有保障，满足资源利用上线要求；项目产</w:t>
            </w:r>
            <w:r w:rsidRPr="007A4EC2">
              <w:rPr>
                <w:rFonts w:ascii="Times New Roman" w:hAnsi="Times New Roman" w:cs="Times New Roman"/>
                <w:color w:val="FF0000"/>
                <w:sz w:val="24"/>
                <w:u w:val="single"/>
              </w:rPr>
              <w:t xml:space="preserve"> </w:t>
            </w:r>
            <w:r w:rsidRPr="007A4EC2">
              <w:rPr>
                <w:rFonts w:ascii="Times New Roman" w:hAnsiTheme="minorEastAsia" w:cs="Times New Roman"/>
                <w:color w:val="FF0000"/>
                <w:sz w:val="24"/>
                <w:u w:val="single"/>
              </w:rPr>
              <w:t>生的污染物经采取相应防护措施后可做到达标排放，不会降低区域环境质量等级，对环境影响不大。</w:t>
            </w:r>
            <w:r w:rsidRPr="007A4EC2">
              <w:rPr>
                <w:rFonts w:ascii="Times New Roman" w:hAnsi="Times New Roman" w:cs="Times New Roman"/>
                <w:color w:val="FF0000"/>
                <w:sz w:val="24"/>
                <w:u w:val="single"/>
              </w:rPr>
              <w:t>“</w:t>
            </w:r>
            <w:r w:rsidRPr="007A4EC2">
              <w:rPr>
                <w:rFonts w:ascii="Times New Roman" w:hAnsiTheme="minorEastAsia" w:cs="Times New Roman"/>
                <w:color w:val="FF0000"/>
                <w:sz w:val="24"/>
                <w:u w:val="single"/>
              </w:rPr>
              <w:t>三线一单</w:t>
            </w:r>
            <w:r w:rsidRPr="007A4EC2">
              <w:rPr>
                <w:rFonts w:ascii="Times New Roman" w:hAnsi="Times New Roman" w:cs="Times New Roman"/>
                <w:color w:val="FF0000"/>
                <w:sz w:val="24"/>
                <w:u w:val="single"/>
              </w:rPr>
              <w:t>”</w:t>
            </w:r>
            <w:r w:rsidRPr="007A4EC2">
              <w:rPr>
                <w:rFonts w:ascii="Times New Roman" w:hAnsiTheme="minorEastAsia" w:cs="Times New Roman"/>
                <w:color w:val="FF0000"/>
                <w:sz w:val="24"/>
                <w:u w:val="single"/>
              </w:rPr>
              <w:t>符合性分析见表</w:t>
            </w:r>
            <w:r w:rsidRPr="007A4EC2">
              <w:rPr>
                <w:rFonts w:ascii="Times New Roman" w:hAnsi="Times New Roman" w:cs="Times New Roman"/>
                <w:color w:val="FF0000"/>
                <w:sz w:val="24"/>
                <w:u w:val="single"/>
              </w:rPr>
              <w:t xml:space="preserve"> 7-1</w:t>
            </w:r>
            <w:r w:rsidR="007A4EC2" w:rsidRPr="007A4EC2">
              <w:rPr>
                <w:rFonts w:ascii="Times New Roman" w:hAnsi="Times New Roman" w:cs="Times New Roman" w:hint="eastAsia"/>
                <w:color w:val="FF0000"/>
                <w:sz w:val="24"/>
                <w:u w:val="single"/>
              </w:rPr>
              <w:t>9</w:t>
            </w:r>
            <w:r w:rsidRPr="007A4EC2">
              <w:rPr>
                <w:rFonts w:ascii="Times New Roman" w:hAnsiTheme="minorEastAsia" w:cs="Times New Roman"/>
                <w:color w:val="FF0000"/>
                <w:sz w:val="24"/>
                <w:u w:val="single"/>
              </w:rPr>
              <w:t>。</w:t>
            </w:r>
            <w:r w:rsidRPr="007A4EC2">
              <w:rPr>
                <w:rFonts w:ascii="Times New Roman" w:hAnsi="Times New Roman" w:cs="Times New Roman"/>
                <w:color w:val="FF0000"/>
                <w:sz w:val="24"/>
                <w:u w:val="single"/>
              </w:rPr>
              <w:t xml:space="preserve"> </w:t>
            </w:r>
          </w:p>
          <w:p w:rsidR="00D201F9" w:rsidRPr="007A4EC2" w:rsidRDefault="00D201F9" w:rsidP="00D201F9">
            <w:pPr>
              <w:ind w:firstLineChars="200" w:firstLine="482"/>
              <w:jc w:val="center"/>
              <w:rPr>
                <w:rFonts w:ascii="Times New Roman" w:hAnsi="Times New Roman" w:cs="Times New Roman"/>
                <w:b/>
                <w:color w:val="FF0000"/>
                <w:sz w:val="24"/>
                <w:u w:val="single"/>
              </w:rPr>
            </w:pPr>
            <w:r w:rsidRPr="007A4EC2">
              <w:rPr>
                <w:rFonts w:ascii="Times New Roman" w:hAnsiTheme="minorEastAsia" w:cs="Times New Roman"/>
                <w:b/>
                <w:color w:val="FF0000"/>
                <w:sz w:val="24"/>
                <w:u w:val="single"/>
              </w:rPr>
              <w:t>表</w:t>
            </w:r>
            <w:r w:rsidRPr="007A4EC2">
              <w:rPr>
                <w:rFonts w:ascii="Times New Roman" w:hAnsi="Times New Roman" w:cs="Times New Roman"/>
                <w:b/>
                <w:color w:val="FF0000"/>
                <w:sz w:val="24"/>
                <w:u w:val="single"/>
              </w:rPr>
              <w:t xml:space="preserve"> 7-1</w:t>
            </w:r>
            <w:r w:rsidRPr="007A4EC2">
              <w:rPr>
                <w:rFonts w:ascii="Times New Roman" w:hAnsi="Times New Roman" w:cs="Times New Roman" w:hint="eastAsia"/>
                <w:b/>
                <w:color w:val="FF0000"/>
                <w:sz w:val="24"/>
                <w:u w:val="single"/>
              </w:rPr>
              <w:t>9</w:t>
            </w:r>
            <w:r w:rsidRPr="007A4EC2">
              <w:rPr>
                <w:rFonts w:ascii="Times New Roman" w:hAnsi="Times New Roman" w:cs="Times New Roman"/>
                <w:b/>
                <w:color w:val="FF0000"/>
                <w:sz w:val="24"/>
                <w:u w:val="single"/>
              </w:rPr>
              <w:t xml:space="preserve">  “</w:t>
            </w:r>
            <w:r w:rsidRPr="007A4EC2">
              <w:rPr>
                <w:rFonts w:ascii="Times New Roman" w:hAnsiTheme="minorEastAsia" w:cs="Times New Roman"/>
                <w:b/>
                <w:color w:val="FF0000"/>
                <w:sz w:val="24"/>
                <w:u w:val="single"/>
              </w:rPr>
              <w:t>三线一单</w:t>
            </w:r>
            <w:r w:rsidRPr="007A4EC2">
              <w:rPr>
                <w:rFonts w:ascii="Times New Roman" w:hAnsi="Times New Roman" w:cs="Times New Roman"/>
                <w:b/>
                <w:color w:val="FF0000"/>
                <w:sz w:val="24"/>
                <w:u w:val="single"/>
              </w:rPr>
              <w:t>”</w:t>
            </w:r>
            <w:r w:rsidRPr="007A4EC2">
              <w:rPr>
                <w:rFonts w:ascii="Times New Roman" w:hAnsiTheme="minorEastAsia" w:cs="Times New Roman"/>
                <w:b/>
                <w:color w:val="FF0000"/>
                <w:sz w:val="24"/>
                <w:u w:val="single"/>
              </w:rPr>
              <w:t>符合性分析</w:t>
            </w:r>
          </w:p>
          <w:tbl>
            <w:tblPr>
              <w:tblW w:w="9062"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786"/>
              <w:gridCol w:w="7276"/>
            </w:tblGrid>
            <w:tr w:rsidR="00D201F9" w:rsidRPr="007A4EC2" w:rsidTr="00DB4FC8">
              <w:trPr>
                <w:trHeight w:val="311"/>
              </w:trPr>
              <w:tc>
                <w:tcPr>
                  <w:tcW w:w="1786" w:type="dxa"/>
                  <w:noWrap/>
                  <w:vAlign w:val="center"/>
                </w:tcPr>
                <w:p w:rsidR="00D201F9" w:rsidRPr="007A4EC2" w:rsidRDefault="00D201F9" w:rsidP="00DB4FC8">
                  <w:pPr>
                    <w:snapToGrid w:val="0"/>
                    <w:ind w:firstLineChars="200" w:firstLine="44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内容</w:t>
                  </w:r>
                </w:p>
              </w:tc>
              <w:tc>
                <w:tcPr>
                  <w:tcW w:w="7276" w:type="dxa"/>
                  <w:noWrap/>
                  <w:vAlign w:val="center"/>
                </w:tcPr>
                <w:p w:rsidR="00D201F9" w:rsidRPr="007A4EC2" w:rsidRDefault="00D201F9" w:rsidP="00DB4FC8">
                  <w:pPr>
                    <w:snapToGrid w:val="0"/>
                    <w:ind w:firstLineChars="200" w:firstLine="44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符合性分析</w:t>
                  </w:r>
                </w:p>
              </w:tc>
            </w:tr>
            <w:tr w:rsidR="00D201F9" w:rsidRPr="007A4EC2" w:rsidTr="00DB4FC8">
              <w:trPr>
                <w:trHeight w:val="433"/>
              </w:trPr>
              <w:tc>
                <w:tcPr>
                  <w:tcW w:w="1786" w:type="dxa"/>
                  <w:noWrap/>
                  <w:vAlign w:val="center"/>
                </w:tcPr>
                <w:p w:rsidR="00D201F9" w:rsidRPr="007A4EC2" w:rsidRDefault="00D201F9" w:rsidP="00DB4FC8">
                  <w:pPr>
                    <w:snapToGrid w:val="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生态保护红线</w:t>
                  </w:r>
                </w:p>
              </w:tc>
              <w:tc>
                <w:tcPr>
                  <w:tcW w:w="7276" w:type="dxa"/>
                  <w:noWrap/>
                  <w:vAlign w:val="center"/>
                </w:tcPr>
                <w:p w:rsidR="00D201F9" w:rsidRPr="007A4EC2" w:rsidRDefault="00D201F9" w:rsidP="00DB4FC8">
                  <w:pPr>
                    <w:snapToGrid w:val="0"/>
                    <w:ind w:firstLineChars="200" w:firstLine="440"/>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本项目位于岳阳县荣家湾镇文化村九组（原鹿角镇青莲村一组），不在岳阳县县划定的生态红线范围。项目不在自然保护区、饮用水源保护区等生态保护目标内，符合生态保护红线要求。</w:t>
                  </w:r>
                </w:p>
              </w:tc>
            </w:tr>
            <w:tr w:rsidR="00D201F9" w:rsidRPr="007A4EC2" w:rsidTr="00DB4FC8">
              <w:trPr>
                <w:trHeight w:val="935"/>
              </w:trPr>
              <w:tc>
                <w:tcPr>
                  <w:tcW w:w="1786" w:type="dxa"/>
                  <w:noWrap/>
                  <w:vAlign w:val="center"/>
                </w:tcPr>
                <w:p w:rsidR="00D201F9" w:rsidRPr="007A4EC2" w:rsidRDefault="00D201F9" w:rsidP="00DB4FC8">
                  <w:pPr>
                    <w:snapToGrid w:val="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资源利用上线</w:t>
                  </w:r>
                </w:p>
              </w:tc>
              <w:tc>
                <w:tcPr>
                  <w:tcW w:w="7276" w:type="dxa"/>
                  <w:noWrap/>
                  <w:vAlign w:val="center"/>
                </w:tcPr>
                <w:p w:rsidR="00D201F9" w:rsidRPr="007A4EC2" w:rsidRDefault="00D201F9" w:rsidP="00DB4FC8">
                  <w:pPr>
                    <w:snapToGrid w:val="0"/>
                    <w:ind w:firstLineChars="200" w:firstLine="440"/>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本项目运营过程中消耗一定量的电力、水等资源。</w:t>
                  </w:r>
                  <w:r w:rsidRPr="007A4EC2">
                    <w:rPr>
                      <w:rFonts w:asciiTheme="minorEastAsia" w:hAnsiTheme="minorEastAsia" w:cs="Times New Roman"/>
                      <w:color w:val="FF0000"/>
                      <w:sz w:val="22"/>
                      <w:szCs w:val="22"/>
                      <w:u w:val="single"/>
                    </w:rPr>
                    <w:t>①</w:t>
                  </w:r>
                  <w:r w:rsidRPr="007A4EC2">
                    <w:rPr>
                      <w:rFonts w:ascii="Times New Roman" w:hAnsiTheme="minorEastAsia" w:cs="Times New Roman"/>
                      <w:color w:val="FF0000"/>
                      <w:sz w:val="22"/>
                      <w:szCs w:val="22"/>
                      <w:u w:val="single"/>
                    </w:rPr>
                    <w:t>项目用电由当地电网提供；</w:t>
                  </w:r>
                  <w:r w:rsidRPr="007A4EC2">
                    <w:rPr>
                      <w:rFonts w:asciiTheme="minorEastAsia" w:hAnsiTheme="minorEastAsia" w:cs="Times New Roman"/>
                      <w:color w:val="FF0000"/>
                      <w:sz w:val="22"/>
                      <w:szCs w:val="22"/>
                      <w:u w:val="single"/>
                    </w:rPr>
                    <w:t>②</w:t>
                  </w:r>
                  <w:r w:rsidRPr="007A4EC2">
                    <w:rPr>
                      <w:rFonts w:ascii="Times New Roman" w:hAnsiTheme="minorEastAsia" w:cs="Times New Roman"/>
                      <w:color w:val="FF0000"/>
                      <w:sz w:val="22"/>
                      <w:szCs w:val="22"/>
                      <w:u w:val="single"/>
                    </w:rPr>
                    <w:t>项目用水来源为厂区自备井。本项目电力、水的消耗量所占比重较少，符合资源利用上限要求。</w:t>
                  </w:r>
                </w:p>
              </w:tc>
            </w:tr>
            <w:tr w:rsidR="00D201F9" w:rsidRPr="007A4EC2" w:rsidTr="00DB4FC8">
              <w:trPr>
                <w:trHeight w:val="493"/>
              </w:trPr>
              <w:tc>
                <w:tcPr>
                  <w:tcW w:w="1786" w:type="dxa"/>
                  <w:noWrap/>
                  <w:vAlign w:val="center"/>
                </w:tcPr>
                <w:p w:rsidR="00D201F9" w:rsidRPr="007A4EC2" w:rsidRDefault="00D201F9" w:rsidP="00DB4FC8">
                  <w:pPr>
                    <w:snapToGrid w:val="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环境质量底线</w:t>
                  </w:r>
                </w:p>
              </w:tc>
              <w:tc>
                <w:tcPr>
                  <w:tcW w:w="7276" w:type="dxa"/>
                  <w:noWrap/>
                  <w:vAlign w:val="center"/>
                </w:tcPr>
                <w:p w:rsidR="00D201F9" w:rsidRPr="007A4EC2" w:rsidRDefault="00D201F9" w:rsidP="00DB4FC8">
                  <w:pPr>
                    <w:snapToGrid w:val="0"/>
                    <w:ind w:firstLineChars="200" w:firstLine="440"/>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根据现场调查，通过对评价区域内空气、地表水、声的监测及调查得知，项目所在区域的地表水体、声环境能够达到相应的环境质量标准，根据对比</w:t>
                  </w:r>
                  <w:r w:rsidRPr="007A4EC2">
                    <w:rPr>
                      <w:rFonts w:ascii="Times New Roman" w:hAnsi="Times New Roman" w:cs="Times New Roman"/>
                      <w:color w:val="FF0000"/>
                      <w:sz w:val="22"/>
                      <w:szCs w:val="22"/>
                      <w:u w:val="single"/>
                    </w:rPr>
                    <w:t>2017</w:t>
                  </w:r>
                  <w:r w:rsidRPr="007A4EC2">
                    <w:rPr>
                      <w:rFonts w:ascii="Times New Roman" w:hAnsiTheme="minorEastAsia" w:cs="Times New Roman"/>
                      <w:color w:val="FF0000"/>
                      <w:sz w:val="22"/>
                      <w:szCs w:val="22"/>
                      <w:u w:val="single"/>
                    </w:rPr>
                    <w:t>年和</w:t>
                  </w:r>
                  <w:r w:rsidRPr="007A4EC2">
                    <w:rPr>
                      <w:rFonts w:ascii="Times New Roman" w:hAnsi="Times New Roman" w:cs="Times New Roman"/>
                      <w:color w:val="FF0000"/>
                      <w:sz w:val="22"/>
                      <w:szCs w:val="22"/>
                      <w:u w:val="single"/>
                    </w:rPr>
                    <w:t>2018</w:t>
                  </w:r>
                  <w:r w:rsidRPr="007A4EC2">
                    <w:rPr>
                      <w:rFonts w:ascii="Times New Roman" w:hAnsiTheme="minorEastAsia" w:cs="Times New Roman"/>
                      <w:color w:val="FF0000"/>
                      <w:sz w:val="22"/>
                      <w:szCs w:val="22"/>
                      <w:u w:val="single"/>
                    </w:rPr>
                    <w:t>年环境空气监测结果可知，项目区域环境空气也正在逐渐改善，项目所在区域的环境质量现状较好。项目对产生的污染物采取相应的措施后，对周边环境影响很小，符合环境质量底线要求。</w:t>
                  </w:r>
                </w:p>
              </w:tc>
            </w:tr>
            <w:tr w:rsidR="00D201F9" w:rsidRPr="007A4EC2" w:rsidTr="00DB4FC8">
              <w:trPr>
                <w:trHeight w:val="626"/>
              </w:trPr>
              <w:tc>
                <w:tcPr>
                  <w:tcW w:w="1786" w:type="dxa"/>
                  <w:noWrap/>
                  <w:vAlign w:val="center"/>
                </w:tcPr>
                <w:p w:rsidR="00D201F9" w:rsidRPr="007A4EC2" w:rsidRDefault="00D201F9" w:rsidP="00DB4FC8">
                  <w:pPr>
                    <w:snapToGrid w:val="0"/>
                    <w:jc w:val="center"/>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负面清单</w:t>
                  </w:r>
                </w:p>
              </w:tc>
              <w:tc>
                <w:tcPr>
                  <w:tcW w:w="7276" w:type="dxa"/>
                  <w:noWrap/>
                  <w:vAlign w:val="center"/>
                </w:tcPr>
                <w:p w:rsidR="00D201F9" w:rsidRPr="007A4EC2" w:rsidRDefault="00D201F9" w:rsidP="00DB4FC8">
                  <w:pPr>
                    <w:snapToGrid w:val="0"/>
                    <w:ind w:firstLineChars="200" w:firstLine="440"/>
                    <w:rPr>
                      <w:rFonts w:ascii="Times New Roman" w:hAnsi="Times New Roman" w:cs="Times New Roman"/>
                      <w:color w:val="FF0000"/>
                      <w:sz w:val="22"/>
                      <w:szCs w:val="22"/>
                      <w:u w:val="single"/>
                    </w:rPr>
                  </w:pPr>
                  <w:r w:rsidRPr="007A4EC2">
                    <w:rPr>
                      <w:rFonts w:ascii="Times New Roman" w:hAnsiTheme="minorEastAsia" w:cs="Times New Roman"/>
                      <w:color w:val="FF0000"/>
                      <w:sz w:val="22"/>
                      <w:szCs w:val="22"/>
                      <w:u w:val="single"/>
                    </w:rPr>
                    <w:t>项目建设符合国家和行业的产业政策，选址符合岳阳县总体规划，不涉及产业政策和区域规划的负面清单。</w:t>
                  </w:r>
                </w:p>
              </w:tc>
            </w:tr>
          </w:tbl>
          <w:p w:rsidR="00D201F9" w:rsidRDefault="00D201F9" w:rsidP="00D201F9">
            <w:pPr>
              <w:ind w:firstLineChars="200" w:firstLine="482"/>
              <w:jc w:val="center"/>
              <w:rPr>
                <w:rFonts w:ascii="Times New Roman" w:hAnsiTheme="minorEastAsia" w:cs="Times New Roman"/>
                <w:b/>
                <w:color w:val="FF0000"/>
                <w:sz w:val="24"/>
                <w:u w:val="single"/>
              </w:rPr>
            </w:pPr>
          </w:p>
          <w:p w:rsidR="0044354B" w:rsidRPr="00EE10EA" w:rsidRDefault="0044354B" w:rsidP="000E5A9C">
            <w:pPr>
              <w:widowControl/>
              <w:spacing w:line="360" w:lineRule="auto"/>
              <w:ind w:firstLineChars="200" w:firstLine="480"/>
              <w:jc w:val="left"/>
              <w:rPr>
                <w:rFonts w:ascii="Times New Roman" w:hAnsi="Times New Roman" w:cs="Times New Roman"/>
                <w:sz w:val="24"/>
              </w:rPr>
            </w:pPr>
            <w:bookmarkStart w:id="23" w:name="_GoBack"/>
            <w:bookmarkEnd w:id="23"/>
          </w:p>
        </w:tc>
      </w:tr>
    </w:tbl>
    <w:p w:rsidR="00A75331" w:rsidRPr="00EE10EA" w:rsidRDefault="00C32845">
      <w:pPr>
        <w:spacing w:line="360" w:lineRule="auto"/>
        <w:outlineLvl w:val="0"/>
        <w:rPr>
          <w:rFonts w:ascii="Times New Roman" w:hAnsi="Times New Roman" w:cs="Times New Roman"/>
          <w:b/>
          <w:bCs/>
          <w:kern w:val="44"/>
          <w:sz w:val="30"/>
          <w:szCs w:val="30"/>
        </w:rPr>
      </w:pPr>
      <w:r w:rsidRPr="00EE10EA">
        <w:rPr>
          <w:rFonts w:ascii="Times New Roman" w:hAnsiTheme="minorEastAsia" w:cs="Times New Roman"/>
          <w:b/>
          <w:bCs/>
          <w:kern w:val="44"/>
          <w:sz w:val="30"/>
          <w:szCs w:val="30"/>
        </w:rPr>
        <w:lastRenderedPageBreak/>
        <w:t>八、建设项目拟采取的防治措施及预期治理效果</w:t>
      </w:r>
    </w:p>
    <w:tbl>
      <w:tblPr>
        <w:tblW w:w="89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57"/>
        <w:gridCol w:w="1676"/>
        <w:gridCol w:w="1245"/>
        <w:gridCol w:w="2730"/>
        <w:gridCol w:w="2190"/>
      </w:tblGrid>
      <w:tr w:rsidR="00A75331" w:rsidRPr="00EE10EA">
        <w:trPr>
          <w:trHeight w:val="721"/>
        </w:trPr>
        <w:tc>
          <w:tcPr>
            <w:tcW w:w="1157" w:type="dxa"/>
            <w:tcBorders>
              <w:tl2br w:val="single" w:sz="6" w:space="0" w:color="auto"/>
            </w:tcBorders>
            <w:vAlign w:val="center"/>
          </w:tcPr>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内容</w:t>
            </w:r>
          </w:p>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类型</w:t>
            </w:r>
          </w:p>
        </w:tc>
        <w:tc>
          <w:tcPr>
            <w:tcW w:w="1676" w:type="dxa"/>
            <w:vAlign w:val="center"/>
          </w:tcPr>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排放源</w:t>
            </w:r>
          </w:p>
          <w:p w:rsidR="00A75331" w:rsidRPr="00EE10EA" w:rsidRDefault="00C32845">
            <w:pPr>
              <w:jc w:val="center"/>
              <w:rPr>
                <w:rFonts w:ascii="Times New Roman" w:hAnsi="Times New Roman" w:cs="Times New Roman"/>
                <w:b/>
                <w:bCs/>
                <w:szCs w:val="21"/>
              </w:rPr>
            </w:pPr>
            <w:r w:rsidRPr="00EE10EA">
              <w:rPr>
                <w:rFonts w:ascii="Times New Roman" w:hAnsi="Times New Roman" w:cs="Times New Roman"/>
                <w:b/>
                <w:bCs/>
                <w:szCs w:val="21"/>
              </w:rPr>
              <w:t>(</w:t>
            </w:r>
            <w:r w:rsidRPr="00EE10EA">
              <w:rPr>
                <w:rFonts w:ascii="Times New Roman" w:hAnsiTheme="minorEastAsia" w:cs="Times New Roman"/>
                <w:b/>
                <w:bCs/>
                <w:szCs w:val="21"/>
              </w:rPr>
              <w:t>编号</w:t>
            </w:r>
            <w:r w:rsidRPr="00EE10EA">
              <w:rPr>
                <w:rFonts w:ascii="Times New Roman" w:hAnsi="Times New Roman" w:cs="Times New Roman"/>
                <w:b/>
                <w:bCs/>
                <w:szCs w:val="21"/>
              </w:rPr>
              <w:t>)</w:t>
            </w:r>
          </w:p>
        </w:tc>
        <w:tc>
          <w:tcPr>
            <w:tcW w:w="1245" w:type="dxa"/>
            <w:vAlign w:val="center"/>
          </w:tcPr>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污染物名称</w:t>
            </w:r>
          </w:p>
        </w:tc>
        <w:tc>
          <w:tcPr>
            <w:tcW w:w="2730" w:type="dxa"/>
            <w:vAlign w:val="center"/>
          </w:tcPr>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防治措施</w:t>
            </w:r>
          </w:p>
        </w:tc>
        <w:tc>
          <w:tcPr>
            <w:tcW w:w="2190" w:type="dxa"/>
            <w:vAlign w:val="center"/>
          </w:tcPr>
          <w:p w:rsidR="00A75331" w:rsidRPr="00EE10EA" w:rsidRDefault="00C32845">
            <w:pPr>
              <w:jc w:val="center"/>
              <w:rPr>
                <w:rFonts w:ascii="Times New Roman" w:hAnsi="Times New Roman" w:cs="Times New Roman"/>
                <w:b/>
                <w:bCs/>
                <w:szCs w:val="21"/>
              </w:rPr>
            </w:pPr>
            <w:r w:rsidRPr="00EE10EA">
              <w:rPr>
                <w:rFonts w:ascii="Times New Roman" w:hAnsiTheme="minorEastAsia" w:cs="Times New Roman"/>
                <w:b/>
                <w:bCs/>
                <w:szCs w:val="21"/>
              </w:rPr>
              <w:t>预期治理效果</w:t>
            </w:r>
          </w:p>
        </w:tc>
      </w:tr>
      <w:tr w:rsidR="00AA533B" w:rsidRPr="00EE10EA" w:rsidTr="002766D2">
        <w:trPr>
          <w:trHeight w:val="1578"/>
        </w:trPr>
        <w:tc>
          <w:tcPr>
            <w:tcW w:w="1157" w:type="dxa"/>
            <w:vMerge w:val="restart"/>
            <w:vAlign w:val="center"/>
          </w:tcPr>
          <w:p w:rsidR="00AA533B" w:rsidRPr="00EE10EA" w:rsidRDefault="00AA533B">
            <w:pPr>
              <w:jc w:val="center"/>
              <w:rPr>
                <w:rFonts w:ascii="Times New Roman" w:hAnsi="Times New Roman" w:cs="Times New Roman"/>
                <w:b/>
                <w:bCs/>
                <w:color w:val="000000"/>
                <w:szCs w:val="21"/>
              </w:rPr>
            </w:pPr>
            <w:r w:rsidRPr="00EE10EA">
              <w:rPr>
                <w:rFonts w:ascii="Times New Roman" w:hAnsiTheme="minorEastAsia" w:cs="Times New Roman"/>
                <w:b/>
                <w:bCs/>
                <w:color w:val="000000"/>
                <w:szCs w:val="21"/>
              </w:rPr>
              <w:t>大气污染物</w:t>
            </w:r>
          </w:p>
        </w:tc>
        <w:tc>
          <w:tcPr>
            <w:tcW w:w="1676" w:type="dxa"/>
            <w:vAlign w:val="center"/>
          </w:tcPr>
          <w:p w:rsidR="00AA533B" w:rsidRPr="00EE10EA" w:rsidRDefault="00AA533B"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生产过程</w:t>
            </w:r>
          </w:p>
        </w:tc>
        <w:tc>
          <w:tcPr>
            <w:tcW w:w="1245" w:type="dxa"/>
            <w:vAlign w:val="center"/>
          </w:tcPr>
          <w:p w:rsidR="00AA533B" w:rsidRPr="00EE10EA" w:rsidRDefault="00AA533B"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粉尘</w:t>
            </w:r>
            <w:r w:rsidR="00D201F9">
              <w:rPr>
                <w:rFonts w:ascii="Times New Roman" w:hAnsiTheme="minorEastAsia" w:cs="Times New Roman" w:hint="eastAsia"/>
                <w:color w:val="000000"/>
                <w:szCs w:val="21"/>
              </w:rPr>
              <w:t>、</w:t>
            </w:r>
            <w:r w:rsidR="00D201F9" w:rsidRPr="00EE10EA">
              <w:rPr>
                <w:rFonts w:ascii="Times New Roman" w:hAnsiTheme="minorEastAsia" w:cs="Times New Roman"/>
                <w:color w:val="000000"/>
                <w:szCs w:val="21"/>
              </w:rPr>
              <w:t>有机废气</w:t>
            </w:r>
          </w:p>
        </w:tc>
        <w:tc>
          <w:tcPr>
            <w:tcW w:w="2730" w:type="dxa"/>
            <w:vAlign w:val="center"/>
          </w:tcPr>
          <w:p w:rsidR="00AA533B" w:rsidRPr="00EE10EA" w:rsidRDefault="00D201F9" w:rsidP="00D201F9">
            <w:pPr>
              <w:jc w:val="center"/>
              <w:rPr>
                <w:rFonts w:ascii="Times New Roman" w:hAnsi="Times New Roman" w:cs="Times New Roman"/>
                <w:kern w:val="24"/>
                <w:szCs w:val="21"/>
              </w:rPr>
            </w:pPr>
            <w:r w:rsidRPr="00EE10EA">
              <w:rPr>
                <w:rFonts w:ascii="Times New Roman" w:hAnsiTheme="minorEastAsia" w:cs="Times New Roman"/>
                <w:szCs w:val="21"/>
              </w:rPr>
              <w:t>集气罩</w:t>
            </w:r>
            <w:r w:rsidRPr="00EE10EA">
              <w:rPr>
                <w:rFonts w:ascii="Times New Roman" w:hAnsi="Times New Roman" w:cs="Times New Roman"/>
                <w:szCs w:val="21"/>
              </w:rPr>
              <w:t>+</w:t>
            </w:r>
            <w:r w:rsidR="00465824">
              <w:rPr>
                <w:rFonts w:ascii="Times New Roman" w:hAnsiTheme="minorEastAsia" w:cs="Times New Roman" w:hint="eastAsia"/>
                <w:kern w:val="24"/>
                <w:szCs w:val="21"/>
              </w:rPr>
              <w:t>水洗塔</w:t>
            </w:r>
            <w:r w:rsidR="00AA533B" w:rsidRPr="00EE10EA">
              <w:rPr>
                <w:rFonts w:ascii="Times New Roman" w:hAnsi="Times New Roman" w:cs="Times New Roman"/>
                <w:kern w:val="24"/>
                <w:szCs w:val="21"/>
              </w:rPr>
              <w:t>+15m</w:t>
            </w:r>
            <w:r w:rsidR="00AA533B" w:rsidRPr="00EE10EA">
              <w:rPr>
                <w:rFonts w:ascii="Times New Roman" w:hAnsiTheme="minorEastAsia" w:cs="Times New Roman"/>
                <w:kern w:val="24"/>
                <w:szCs w:val="21"/>
              </w:rPr>
              <w:t>排气筒</w:t>
            </w:r>
          </w:p>
        </w:tc>
        <w:tc>
          <w:tcPr>
            <w:tcW w:w="2190" w:type="dxa"/>
            <w:vAlign w:val="center"/>
          </w:tcPr>
          <w:p w:rsidR="00AA533B" w:rsidRPr="00EE10EA" w:rsidRDefault="00D201F9" w:rsidP="00923232">
            <w:pPr>
              <w:jc w:val="center"/>
              <w:rPr>
                <w:rFonts w:ascii="Times New Roman" w:hAnsi="Times New Roman" w:cs="Times New Roman"/>
                <w:szCs w:val="21"/>
              </w:rPr>
            </w:pPr>
            <w:r w:rsidRPr="00EE10EA">
              <w:rPr>
                <w:rFonts w:ascii="Times New Roman" w:hAnsiTheme="minorEastAsia" w:cs="Times New Roman"/>
                <w:szCs w:val="21"/>
              </w:rPr>
              <w:t>《合成树脂工业污染物排放标准》（</w:t>
            </w:r>
            <w:r w:rsidRPr="00EE10EA">
              <w:rPr>
                <w:rFonts w:ascii="Times New Roman" w:hAnsi="Times New Roman" w:cs="Times New Roman"/>
                <w:szCs w:val="21"/>
              </w:rPr>
              <w:t>GB31572-2015</w:t>
            </w:r>
            <w:r w:rsidRPr="00EE10EA">
              <w:rPr>
                <w:rFonts w:ascii="Times New Roman" w:hAnsiTheme="minorEastAsia" w:cs="Times New Roman"/>
                <w:szCs w:val="21"/>
              </w:rPr>
              <w:t>）表</w:t>
            </w:r>
            <w:r w:rsidR="00C952B4">
              <w:rPr>
                <w:rFonts w:ascii="Times New Roman" w:hAnsiTheme="minorEastAsia" w:cs="Times New Roman" w:hint="eastAsia"/>
                <w:szCs w:val="21"/>
              </w:rPr>
              <w:t>4</w:t>
            </w:r>
            <w:r w:rsidR="00C952B4">
              <w:rPr>
                <w:rFonts w:ascii="Times New Roman" w:hAnsiTheme="minorEastAsia" w:cs="Times New Roman" w:hint="eastAsia"/>
                <w:szCs w:val="21"/>
              </w:rPr>
              <w:t>、表</w:t>
            </w:r>
            <w:r w:rsidR="00923232">
              <w:rPr>
                <w:rFonts w:ascii="Times New Roman" w:hAnsi="Times New Roman" w:cs="Times New Roman" w:hint="eastAsia"/>
                <w:szCs w:val="21"/>
              </w:rPr>
              <w:t>5</w:t>
            </w:r>
            <w:r w:rsidR="00356B49" w:rsidRPr="00EE10EA">
              <w:rPr>
                <w:rFonts w:ascii="Times New Roman" w:hAnsiTheme="minorEastAsia" w:cs="Times New Roman"/>
                <w:szCs w:val="21"/>
              </w:rPr>
              <w:t>特别排放限值</w:t>
            </w:r>
            <w:r>
              <w:rPr>
                <w:rFonts w:ascii="Times New Roman" w:hAnsi="Times New Roman" w:cs="Times New Roman" w:hint="eastAsia"/>
                <w:szCs w:val="21"/>
              </w:rPr>
              <w:t>、表</w:t>
            </w:r>
            <w:r>
              <w:rPr>
                <w:rFonts w:ascii="Times New Roman" w:hAnsi="Times New Roman" w:cs="Times New Roman" w:hint="eastAsia"/>
                <w:szCs w:val="21"/>
              </w:rPr>
              <w:t>9</w:t>
            </w:r>
            <w:r w:rsidRPr="00EE10EA">
              <w:rPr>
                <w:rFonts w:ascii="Times New Roman" w:hAnsiTheme="minorEastAsia" w:cs="Times New Roman"/>
                <w:szCs w:val="21"/>
              </w:rPr>
              <w:t>排放标准</w:t>
            </w:r>
          </w:p>
        </w:tc>
      </w:tr>
      <w:tr w:rsidR="00AB2A8C" w:rsidRPr="00EE10EA" w:rsidTr="004D6F5A">
        <w:trPr>
          <w:trHeight w:val="975"/>
        </w:trPr>
        <w:tc>
          <w:tcPr>
            <w:tcW w:w="1157" w:type="dxa"/>
            <w:vMerge/>
            <w:vAlign w:val="center"/>
          </w:tcPr>
          <w:p w:rsidR="00AB2A8C" w:rsidRPr="00EE10EA" w:rsidRDefault="00AB2A8C">
            <w:pPr>
              <w:jc w:val="center"/>
              <w:rPr>
                <w:rFonts w:ascii="Times New Roman" w:hAnsi="Times New Roman" w:cs="Times New Roman"/>
                <w:b/>
                <w:bCs/>
                <w:color w:val="000000"/>
                <w:szCs w:val="21"/>
              </w:rPr>
            </w:pPr>
          </w:p>
        </w:tc>
        <w:tc>
          <w:tcPr>
            <w:tcW w:w="1676" w:type="dxa"/>
            <w:vAlign w:val="center"/>
          </w:tcPr>
          <w:p w:rsidR="00AB2A8C" w:rsidRPr="00EE10EA" w:rsidRDefault="00AB2A8C" w:rsidP="00DF0EF1">
            <w:pPr>
              <w:jc w:val="center"/>
              <w:rPr>
                <w:rFonts w:ascii="Times New Roman" w:hAnsi="Times New Roman" w:cs="Times New Roman"/>
                <w:color w:val="000000"/>
                <w:szCs w:val="21"/>
              </w:rPr>
            </w:pPr>
            <w:r w:rsidRPr="00EE10EA">
              <w:rPr>
                <w:rFonts w:ascii="Times New Roman" w:hAnsiTheme="minorEastAsia" w:cs="Times New Roman"/>
                <w:szCs w:val="21"/>
              </w:rPr>
              <w:t>燃生物质废气</w:t>
            </w:r>
          </w:p>
        </w:tc>
        <w:tc>
          <w:tcPr>
            <w:tcW w:w="1245" w:type="dxa"/>
            <w:vAlign w:val="center"/>
          </w:tcPr>
          <w:p w:rsidR="00AB2A8C" w:rsidRPr="00EE10EA" w:rsidRDefault="00AB2A8C"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烟尘</w:t>
            </w:r>
          </w:p>
          <w:p w:rsidR="00AB2A8C" w:rsidRPr="00EE10EA" w:rsidRDefault="00AB2A8C"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二氧化硫</w:t>
            </w:r>
          </w:p>
          <w:p w:rsidR="00AB2A8C" w:rsidRPr="00EE10EA" w:rsidRDefault="00AB2A8C" w:rsidP="00DF0EF1">
            <w:pPr>
              <w:jc w:val="center"/>
              <w:rPr>
                <w:rFonts w:ascii="Times New Roman" w:hAnsi="Times New Roman" w:cs="Times New Roman"/>
                <w:color w:val="000000"/>
                <w:szCs w:val="21"/>
              </w:rPr>
            </w:pPr>
            <w:r w:rsidRPr="00EE10EA">
              <w:rPr>
                <w:rFonts w:ascii="Times New Roman" w:hAnsiTheme="minorEastAsia" w:cs="Times New Roman"/>
                <w:color w:val="000000"/>
                <w:szCs w:val="21"/>
              </w:rPr>
              <w:t>氮氧化物</w:t>
            </w:r>
          </w:p>
        </w:tc>
        <w:tc>
          <w:tcPr>
            <w:tcW w:w="2730" w:type="dxa"/>
            <w:vAlign w:val="center"/>
          </w:tcPr>
          <w:p w:rsidR="00AB2A8C" w:rsidRPr="00EE10EA" w:rsidRDefault="00AB2A8C" w:rsidP="001521DA">
            <w:pPr>
              <w:jc w:val="center"/>
              <w:rPr>
                <w:rFonts w:ascii="Times New Roman" w:hAnsi="Times New Roman" w:cs="Times New Roman"/>
                <w:szCs w:val="21"/>
              </w:rPr>
            </w:pPr>
            <w:r w:rsidRPr="00EE10EA">
              <w:rPr>
                <w:rFonts w:ascii="Times New Roman" w:hAnsiTheme="minorEastAsia" w:cs="Times New Roman"/>
                <w:szCs w:val="21"/>
              </w:rPr>
              <w:t>水膜除尘</w:t>
            </w:r>
            <w:r w:rsidRPr="00EE10EA">
              <w:rPr>
                <w:rFonts w:ascii="Times New Roman" w:hAnsi="Times New Roman" w:cs="Times New Roman"/>
                <w:szCs w:val="21"/>
              </w:rPr>
              <w:t>+</w:t>
            </w:r>
            <w:r w:rsidR="001521DA">
              <w:rPr>
                <w:rFonts w:ascii="Times New Roman" w:hAnsi="Times New Roman" w:cs="Times New Roman" w:hint="eastAsia"/>
                <w:szCs w:val="21"/>
              </w:rPr>
              <w:t>20</w:t>
            </w:r>
            <w:r w:rsidRPr="00EE10EA">
              <w:rPr>
                <w:rFonts w:ascii="Times New Roman" w:hAnsi="Times New Roman" w:cs="Times New Roman"/>
                <w:szCs w:val="21"/>
              </w:rPr>
              <w:t>m</w:t>
            </w:r>
            <w:r w:rsidRPr="00EE10EA">
              <w:rPr>
                <w:rFonts w:ascii="Times New Roman" w:hAnsiTheme="minorEastAsia" w:cs="Times New Roman"/>
                <w:szCs w:val="21"/>
              </w:rPr>
              <w:t>排气筒</w:t>
            </w:r>
          </w:p>
        </w:tc>
        <w:tc>
          <w:tcPr>
            <w:tcW w:w="2190" w:type="dxa"/>
            <w:vAlign w:val="center"/>
          </w:tcPr>
          <w:p w:rsidR="00AB2A8C" w:rsidRPr="00EE10EA" w:rsidRDefault="00AB2A8C">
            <w:pPr>
              <w:jc w:val="center"/>
              <w:rPr>
                <w:rFonts w:ascii="Times New Roman" w:hAnsi="Times New Roman" w:cs="Times New Roman"/>
                <w:szCs w:val="21"/>
              </w:rPr>
            </w:pPr>
            <w:r w:rsidRPr="00EE10EA">
              <w:rPr>
                <w:rFonts w:ascii="Times New Roman" w:hAnsiTheme="minorEastAsia" w:cs="Times New Roman"/>
                <w:szCs w:val="21"/>
              </w:rPr>
              <w:t>《锅炉大气污染物排放标准》</w:t>
            </w:r>
            <w:r w:rsidRPr="00EE10EA">
              <w:rPr>
                <w:rFonts w:ascii="Times New Roman" w:hAnsi="Times New Roman" w:cs="Times New Roman"/>
                <w:szCs w:val="21"/>
              </w:rPr>
              <w:t>(GB13271-2014)</w:t>
            </w:r>
            <w:r w:rsidRPr="00EE10EA">
              <w:rPr>
                <w:rFonts w:ascii="Times New Roman" w:hAnsiTheme="minorEastAsia" w:cs="Times New Roman"/>
                <w:szCs w:val="21"/>
              </w:rPr>
              <w:t>中特别排放限值</w:t>
            </w:r>
          </w:p>
        </w:tc>
      </w:tr>
      <w:tr w:rsidR="00AA533B" w:rsidRPr="00EE10EA" w:rsidTr="004D6F5A">
        <w:trPr>
          <w:trHeight w:val="1687"/>
        </w:trPr>
        <w:tc>
          <w:tcPr>
            <w:tcW w:w="1157" w:type="dxa"/>
            <w:vAlign w:val="center"/>
          </w:tcPr>
          <w:p w:rsidR="00AA533B" w:rsidRPr="00EE10EA" w:rsidRDefault="00AA533B">
            <w:pPr>
              <w:jc w:val="center"/>
              <w:rPr>
                <w:rFonts w:ascii="Times New Roman" w:hAnsi="Times New Roman" w:cs="Times New Roman"/>
                <w:b/>
                <w:bCs/>
                <w:szCs w:val="21"/>
              </w:rPr>
            </w:pPr>
            <w:r w:rsidRPr="00EE10EA">
              <w:rPr>
                <w:rFonts w:ascii="Times New Roman" w:hAnsiTheme="minorEastAsia" w:cs="Times New Roman"/>
                <w:b/>
                <w:bCs/>
                <w:szCs w:val="21"/>
              </w:rPr>
              <w:t>水污染物</w:t>
            </w:r>
          </w:p>
        </w:tc>
        <w:tc>
          <w:tcPr>
            <w:tcW w:w="1676" w:type="dxa"/>
            <w:vAlign w:val="center"/>
          </w:tcPr>
          <w:p w:rsidR="00AA533B" w:rsidRPr="00EE10EA" w:rsidRDefault="00AA533B">
            <w:pPr>
              <w:jc w:val="center"/>
              <w:rPr>
                <w:rFonts w:ascii="Times New Roman" w:hAnsi="Times New Roman" w:cs="Times New Roman"/>
                <w:szCs w:val="21"/>
              </w:rPr>
            </w:pPr>
            <w:r w:rsidRPr="00EE10EA">
              <w:rPr>
                <w:rFonts w:ascii="Times New Roman" w:hAnsiTheme="minorEastAsia" w:cs="Times New Roman"/>
                <w:szCs w:val="21"/>
              </w:rPr>
              <w:t>生活污水</w:t>
            </w:r>
          </w:p>
        </w:tc>
        <w:tc>
          <w:tcPr>
            <w:tcW w:w="1245" w:type="dxa"/>
            <w:vAlign w:val="center"/>
          </w:tcPr>
          <w:p w:rsidR="00AA533B" w:rsidRPr="00EE10EA" w:rsidRDefault="00AA533B">
            <w:pPr>
              <w:jc w:val="center"/>
              <w:rPr>
                <w:rFonts w:ascii="Times New Roman" w:hAnsi="Times New Roman" w:cs="Times New Roman"/>
                <w:szCs w:val="21"/>
              </w:rPr>
            </w:pPr>
            <w:r w:rsidRPr="00EE10EA">
              <w:rPr>
                <w:rFonts w:ascii="Times New Roman" w:hAnsi="Times New Roman" w:cs="Times New Roman"/>
                <w:szCs w:val="21"/>
              </w:rPr>
              <w:t>COD</w:t>
            </w:r>
            <w:r w:rsidRPr="00EE10EA">
              <w:rPr>
                <w:rFonts w:ascii="Times New Roman" w:hAnsi="Times New Roman" w:cs="Times New Roman"/>
                <w:szCs w:val="21"/>
                <w:vertAlign w:val="subscript"/>
              </w:rPr>
              <w:t>cr</w:t>
            </w:r>
          </w:p>
          <w:p w:rsidR="00AA533B" w:rsidRPr="00EE10EA" w:rsidRDefault="00AA533B">
            <w:pPr>
              <w:jc w:val="center"/>
              <w:rPr>
                <w:rFonts w:ascii="Times New Roman" w:hAnsi="Times New Roman" w:cs="Times New Roman"/>
                <w:szCs w:val="21"/>
              </w:rPr>
            </w:pPr>
            <w:r w:rsidRPr="00EE10EA">
              <w:rPr>
                <w:rFonts w:ascii="Times New Roman" w:hAnsi="Times New Roman" w:cs="Times New Roman"/>
                <w:szCs w:val="21"/>
              </w:rPr>
              <w:t>BOD</w:t>
            </w:r>
            <w:r w:rsidRPr="00EE10EA">
              <w:rPr>
                <w:rFonts w:ascii="Times New Roman" w:hAnsi="Times New Roman" w:cs="Times New Roman"/>
                <w:szCs w:val="21"/>
                <w:vertAlign w:val="subscript"/>
              </w:rPr>
              <w:t>5</w:t>
            </w:r>
          </w:p>
          <w:p w:rsidR="00AA533B" w:rsidRPr="00EE10EA" w:rsidRDefault="00AA533B">
            <w:pPr>
              <w:jc w:val="center"/>
              <w:rPr>
                <w:rFonts w:ascii="Times New Roman" w:hAnsi="Times New Roman" w:cs="Times New Roman"/>
                <w:szCs w:val="21"/>
              </w:rPr>
            </w:pPr>
            <w:r w:rsidRPr="00EE10EA">
              <w:rPr>
                <w:rFonts w:ascii="Times New Roman" w:hAnsi="Times New Roman" w:cs="Times New Roman"/>
                <w:szCs w:val="21"/>
              </w:rPr>
              <w:t>NH</w:t>
            </w:r>
            <w:r w:rsidRPr="00EE10EA">
              <w:rPr>
                <w:rFonts w:ascii="Times New Roman" w:hAnsi="Times New Roman" w:cs="Times New Roman"/>
                <w:szCs w:val="21"/>
                <w:vertAlign w:val="subscript"/>
              </w:rPr>
              <w:t>3</w:t>
            </w:r>
            <w:r w:rsidRPr="00EE10EA">
              <w:rPr>
                <w:rFonts w:ascii="Times New Roman" w:hAnsi="Times New Roman" w:cs="Times New Roman"/>
                <w:szCs w:val="21"/>
              </w:rPr>
              <w:t>-N</w:t>
            </w:r>
          </w:p>
          <w:p w:rsidR="00AA533B" w:rsidRPr="00EE10EA" w:rsidRDefault="00AA533B">
            <w:pPr>
              <w:jc w:val="center"/>
              <w:rPr>
                <w:rFonts w:ascii="Times New Roman" w:hAnsi="Times New Roman" w:cs="Times New Roman"/>
                <w:szCs w:val="21"/>
              </w:rPr>
            </w:pPr>
            <w:r w:rsidRPr="00EE10EA">
              <w:rPr>
                <w:rFonts w:ascii="Times New Roman" w:hAnsi="Times New Roman" w:cs="Times New Roman"/>
                <w:szCs w:val="21"/>
              </w:rPr>
              <w:t>SS</w:t>
            </w:r>
          </w:p>
        </w:tc>
        <w:tc>
          <w:tcPr>
            <w:tcW w:w="2730" w:type="dxa"/>
            <w:vAlign w:val="center"/>
          </w:tcPr>
          <w:p w:rsidR="00AA533B" w:rsidRPr="00EE10EA" w:rsidRDefault="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隔油池、化粪池</w:t>
            </w:r>
          </w:p>
        </w:tc>
        <w:tc>
          <w:tcPr>
            <w:tcW w:w="2190" w:type="dxa"/>
            <w:vAlign w:val="center"/>
          </w:tcPr>
          <w:p w:rsidR="00AA533B" w:rsidRPr="00EE10EA" w:rsidRDefault="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人工清掏，用作农肥</w:t>
            </w:r>
            <w:r w:rsidRPr="00EE10EA">
              <w:rPr>
                <w:rFonts w:ascii="Times New Roman" w:hAnsi="Times New Roman" w:cs="Times New Roman"/>
                <w:color w:val="000000"/>
                <w:szCs w:val="21"/>
              </w:rPr>
              <w:t xml:space="preserve"> </w:t>
            </w:r>
          </w:p>
        </w:tc>
      </w:tr>
      <w:tr w:rsidR="00AA533B" w:rsidRPr="00EE10EA" w:rsidTr="00D201F9">
        <w:trPr>
          <w:trHeight w:val="915"/>
        </w:trPr>
        <w:tc>
          <w:tcPr>
            <w:tcW w:w="1157" w:type="dxa"/>
            <w:vMerge w:val="restart"/>
            <w:vAlign w:val="center"/>
          </w:tcPr>
          <w:p w:rsidR="00AA533B" w:rsidRPr="00EE10EA" w:rsidRDefault="00AA533B">
            <w:pPr>
              <w:jc w:val="center"/>
              <w:rPr>
                <w:rFonts w:ascii="Times New Roman" w:hAnsi="Times New Roman" w:cs="Times New Roman"/>
                <w:b/>
                <w:bCs/>
                <w:szCs w:val="21"/>
              </w:rPr>
            </w:pPr>
            <w:r w:rsidRPr="00EE10EA">
              <w:rPr>
                <w:rFonts w:ascii="Times New Roman" w:hAnsiTheme="minorEastAsia" w:cs="Times New Roman"/>
                <w:b/>
                <w:bCs/>
                <w:szCs w:val="21"/>
              </w:rPr>
              <w:t>固体废弃物</w:t>
            </w:r>
          </w:p>
        </w:tc>
        <w:tc>
          <w:tcPr>
            <w:tcW w:w="1676" w:type="dxa"/>
            <w:vAlign w:val="center"/>
          </w:tcPr>
          <w:p w:rsidR="00AA533B" w:rsidRPr="00EE10EA" w:rsidRDefault="00AA533B">
            <w:pPr>
              <w:jc w:val="center"/>
              <w:rPr>
                <w:rFonts w:ascii="Times New Roman" w:hAnsi="Times New Roman" w:cs="Times New Roman"/>
                <w:szCs w:val="21"/>
              </w:rPr>
            </w:pPr>
            <w:r w:rsidRPr="00EE10EA">
              <w:rPr>
                <w:rFonts w:ascii="Times New Roman" w:hAnsiTheme="minorEastAsia" w:cs="Times New Roman"/>
                <w:szCs w:val="21"/>
              </w:rPr>
              <w:t>生活固废</w:t>
            </w:r>
          </w:p>
        </w:tc>
        <w:tc>
          <w:tcPr>
            <w:tcW w:w="1245" w:type="dxa"/>
            <w:vAlign w:val="center"/>
          </w:tcPr>
          <w:p w:rsidR="00AA533B" w:rsidRPr="00EE10EA" w:rsidRDefault="00AA533B">
            <w:pPr>
              <w:jc w:val="center"/>
              <w:rPr>
                <w:rFonts w:ascii="Times New Roman" w:hAnsi="Times New Roman" w:cs="Times New Roman"/>
                <w:szCs w:val="21"/>
              </w:rPr>
            </w:pPr>
            <w:r w:rsidRPr="00EE10EA">
              <w:rPr>
                <w:rFonts w:ascii="Times New Roman" w:hAnsiTheme="minorEastAsia" w:cs="Times New Roman"/>
                <w:szCs w:val="21"/>
              </w:rPr>
              <w:t>生活垃圾</w:t>
            </w:r>
          </w:p>
        </w:tc>
        <w:tc>
          <w:tcPr>
            <w:tcW w:w="2730" w:type="dxa"/>
            <w:vAlign w:val="center"/>
          </w:tcPr>
          <w:p w:rsidR="00AA533B" w:rsidRPr="00EE10EA" w:rsidRDefault="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外运垃圾场填埋</w:t>
            </w:r>
          </w:p>
        </w:tc>
        <w:tc>
          <w:tcPr>
            <w:tcW w:w="2190" w:type="dxa"/>
            <w:vAlign w:val="center"/>
          </w:tcPr>
          <w:p w:rsidR="00AA533B" w:rsidRPr="00EE10EA" w:rsidRDefault="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不产生堆存，不影响厂区环境卫生</w:t>
            </w:r>
          </w:p>
        </w:tc>
      </w:tr>
      <w:tr w:rsidR="00AB2A8C" w:rsidRPr="00EE10EA" w:rsidTr="002766D2">
        <w:trPr>
          <w:trHeight w:val="1188"/>
        </w:trPr>
        <w:tc>
          <w:tcPr>
            <w:tcW w:w="1157" w:type="dxa"/>
            <w:vMerge/>
            <w:vAlign w:val="center"/>
          </w:tcPr>
          <w:p w:rsidR="00AB2A8C" w:rsidRPr="00EE10EA" w:rsidRDefault="00AB2A8C">
            <w:pPr>
              <w:jc w:val="center"/>
              <w:rPr>
                <w:rFonts w:ascii="Times New Roman" w:hAnsi="Times New Roman" w:cs="Times New Roman"/>
                <w:b/>
                <w:bCs/>
                <w:szCs w:val="21"/>
              </w:rPr>
            </w:pPr>
          </w:p>
        </w:tc>
        <w:tc>
          <w:tcPr>
            <w:tcW w:w="1676" w:type="dxa"/>
            <w:vAlign w:val="center"/>
          </w:tcPr>
          <w:p w:rsidR="00AB2A8C" w:rsidRPr="00EE10EA" w:rsidRDefault="00AB2A8C">
            <w:pPr>
              <w:jc w:val="center"/>
              <w:rPr>
                <w:rFonts w:ascii="Times New Roman" w:hAnsi="Times New Roman" w:cs="Times New Roman"/>
                <w:szCs w:val="21"/>
              </w:rPr>
            </w:pPr>
            <w:r w:rsidRPr="00EE10EA">
              <w:rPr>
                <w:rFonts w:ascii="Times New Roman" w:hAnsiTheme="minorEastAsia" w:cs="Times New Roman"/>
                <w:szCs w:val="21"/>
              </w:rPr>
              <w:t>燃生物质灰渣</w:t>
            </w:r>
          </w:p>
        </w:tc>
        <w:tc>
          <w:tcPr>
            <w:tcW w:w="1245" w:type="dxa"/>
            <w:vAlign w:val="center"/>
          </w:tcPr>
          <w:p w:rsidR="00AB2A8C" w:rsidRPr="00EE10EA" w:rsidRDefault="00AB2A8C">
            <w:pPr>
              <w:jc w:val="center"/>
              <w:rPr>
                <w:rFonts w:ascii="Times New Roman" w:hAnsi="Times New Roman" w:cs="Times New Roman"/>
                <w:szCs w:val="21"/>
              </w:rPr>
            </w:pPr>
            <w:r w:rsidRPr="00EE10EA">
              <w:rPr>
                <w:rFonts w:ascii="Times New Roman" w:hAnsiTheme="minorEastAsia" w:cs="Times New Roman"/>
                <w:szCs w:val="21"/>
              </w:rPr>
              <w:t>灰渣</w:t>
            </w:r>
          </w:p>
        </w:tc>
        <w:tc>
          <w:tcPr>
            <w:tcW w:w="2730" w:type="dxa"/>
            <w:vAlign w:val="center"/>
          </w:tcPr>
          <w:p w:rsidR="00AB2A8C" w:rsidRPr="00EE10EA" w:rsidRDefault="00AB2A8C" w:rsidP="00EE10EA">
            <w:pPr>
              <w:jc w:val="center"/>
              <w:rPr>
                <w:rFonts w:ascii="Times New Roman" w:hAnsi="Times New Roman" w:cs="Times New Roman"/>
                <w:color w:val="000000"/>
                <w:szCs w:val="21"/>
              </w:rPr>
            </w:pPr>
            <w:r w:rsidRPr="00EE10EA">
              <w:rPr>
                <w:rFonts w:ascii="Times New Roman" w:hAnsiTheme="minorEastAsia" w:cs="Times New Roman"/>
                <w:color w:val="000000"/>
                <w:szCs w:val="21"/>
              </w:rPr>
              <w:t>综合利用</w:t>
            </w:r>
          </w:p>
        </w:tc>
        <w:tc>
          <w:tcPr>
            <w:tcW w:w="2190" w:type="dxa"/>
            <w:vAlign w:val="center"/>
          </w:tcPr>
          <w:p w:rsidR="00AB2A8C" w:rsidRPr="00EE10EA" w:rsidRDefault="00AB2A8C" w:rsidP="00EE10EA">
            <w:pPr>
              <w:jc w:val="center"/>
              <w:rPr>
                <w:rFonts w:ascii="Times New Roman" w:hAnsi="Times New Roman" w:cs="Times New Roman"/>
                <w:color w:val="000000"/>
                <w:szCs w:val="21"/>
              </w:rPr>
            </w:pPr>
            <w:r w:rsidRPr="00EE10EA">
              <w:rPr>
                <w:rFonts w:ascii="Times New Roman" w:hAnsiTheme="minorEastAsia" w:cs="Times New Roman"/>
                <w:color w:val="000000"/>
                <w:szCs w:val="21"/>
              </w:rPr>
              <w:t>合理处置</w:t>
            </w:r>
          </w:p>
        </w:tc>
      </w:tr>
      <w:tr w:rsidR="00AB2A8C" w:rsidRPr="00EE10EA" w:rsidTr="00D201F9">
        <w:trPr>
          <w:trHeight w:val="839"/>
        </w:trPr>
        <w:tc>
          <w:tcPr>
            <w:tcW w:w="1157" w:type="dxa"/>
            <w:vMerge/>
            <w:vAlign w:val="center"/>
          </w:tcPr>
          <w:p w:rsidR="00AB2A8C" w:rsidRPr="00EE10EA" w:rsidRDefault="00AB2A8C">
            <w:pPr>
              <w:jc w:val="center"/>
              <w:rPr>
                <w:rFonts w:ascii="Times New Roman" w:hAnsi="Times New Roman" w:cs="Times New Roman"/>
                <w:b/>
                <w:bCs/>
                <w:szCs w:val="21"/>
              </w:rPr>
            </w:pPr>
          </w:p>
        </w:tc>
        <w:tc>
          <w:tcPr>
            <w:tcW w:w="1676" w:type="dxa"/>
            <w:vAlign w:val="center"/>
          </w:tcPr>
          <w:p w:rsidR="00AB2A8C" w:rsidRPr="00EE10EA" w:rsidRDefault="00AB2A8C">
            <w:pPr>
              <w:jc w:val="center"/>
              <w:rPr>
                <w:rFonts w:ascii="Times New Roman" w:hAnsi="Times New Roman" w:cs="Times New Roman"/>
                <w:szCs w:val="21"/>
              </w:rPr>
            </w:pPr>
            <w:r w:rsidRPr="00EE10EA">
              <w:rPr>
                <w:rFonts w:ascii="Times New Roman" w:hAnsiTheme="minorEastAsia" w:cs="Times New Roman"/>
                <w:szCs w:val="21"/>
              </w:rPr>
              <w:t>包装</w:t>
            </w:r>
          </w:p>
        </w:tc>
        <w:tc>
          <w:tcPr>
            <w:tcW w:w="1245" w:type="dxa"/>
            <w:vAlign w:val="center"/>
          </w:tcPr>
          <w:p w:rsidR="00AB2A8C" w:rsidRPr="00EE10EA" w:rsidRDefault="00AB2A8C">
            <w:pPr>
              <w:jc w:val="center"/>
              <w:rPr>
                <w:rFonts w:ascii="Times New Roman" w:hAnsi="Times New Roman" w:cs="Times New Roman"/>
                <w:szCs w:val="21"/>
              </w:rPr>
            </w:pPr>
            <w:r w:rsidRPr="00EE10EA">
              <w:rPr>
                <w:rFonts w:ascii="Times New Roman" w:hAnsiTheme="minorEastAsia" w:cs="Times New Roman"/>
                <w:szCs w:val="21"/>
              </w:rPr>
              <w:t>废包装</w:t>
            </w:r>
          </w:p>
        </w:tc>
        <w:tc>
          <w:tcPr>
            <w:tcW w:w="2730" w:type="dxa"/>
            <w:vAlign w:val="center"/>
          </w:tcPr>
          <w:p w:rsidR="00AB2A8C" w:rsidRPr="00EE10EA" w:rsidRDefault="00AB2A8C">
            <w:pPr>
              <w:jc w:val="center"/>
              <w:rPr>
                <w:rFonts w:ascii="Times New Roman" w:hAnsi="Times New Roman" w:cs="Times New Roman"/>
                <w:color w:val="000000"/>
                <w:szCs w:val="21"/>
              </w:rPr>
            </w:pPr>
            <w:r w:rsidRPr="00EE10EA">
              <w:rPr>
                <w:rFonts w:ascii="Times New Roman" w:hAnsiTheme="minorEastAsia" w:cs="Times New Roman"/>
                <w:kern w:val="0"/>
                <w:szCs w:val="21"/>
              </w:rPr>
              <w:t>外售至废品收购站</w:t>
            </w:r>
          </w:p>
        </w:tc>
        <w:tc>
          <w:tcPr>
            <w:tcW w:w="2190" w:type="dxa"/>
            <w:vAlign w:val="center"/>
          </w:tcPr>
          <w:p w:rsidR="00AB2A8C" w:rsidRPr="00EE10EA" w:rsidRDefault="00AB2A8C">
            <w:pPr>
              <w:jc w:val="center"/>
              <w:rPr>
                <w:rFonts w:ascii="Times New Roman" w:hAnsi="Times New Roman" w:cs="Times New Roman"/>
                <w:color w:val="000000"/>
                <w:szCs w:val="21"/>
              </w:rPr>
            </w:pPr>
            <w:r w:rsidRPr="00EE10EA">
              <w:rPr>
                <w:rFonts w:ascii="Times New Roman" w:hAnsiTheme="minorEastAsia" w:cs="Times New Roman"/>
                <w:color w:val="000000"/>
                <w:szCs w:val="21"/>
              </w:rPr>
              <w:t>合理处置</w:t>
            </w:r>
          </w:p>
        </w:tc>
      </w:tr>
      <w:tr w:rsidR="00AB2A8C" w:rsidRPr="00EE10EA" w:rsidTr="00736F9B">
        <w:trPr>
          <w:trHeight w:val="707"/>
        </w:trPr>
        <w:tc>
          <w:tcPr>
            <w:tcW w:w="1157" w:type="dxa"/>
            <w:vMerge/>
            <w:vAlign w:val="center"/>
          </w:tcPr>
          <w:p w:rsidR="00AB2A8C" w:rsidRPr="00EE10EA" w:rsidRDefault="00AB2A8C">
            <w:pPr>
              <w:jc w:val="center"/>
              <w:rPr>
                <w:rFonts w:ascii="Times New Roman" w:hAnsi="Times New Roman" w:cs="Times New Roman"/>
                <w:b/>
                <w:bCs/>
                <w:szCs w:val="21"/>
              </w:rPr>
            </w:pPr>
          </w:p>
        </w:tc>
        <w:tc>
          <w:tcPr>
            <w:tcW w:w="1676" w:type="dxa"/>
            <w:vAlign w:val="center"/>
          </w:tcPr>
          <w:p w:rsidR="00AB2A8C" w:rsidRPr="00EE10EA" w:rsidRDefault="00AB2A8C" w:rsidP="00AA533B">
            <w:pPr>
              <w:jc w:val="center"/>
              <w:rPr>
                <w:rFonts w:ascii="Times New Roman" w:hAnsi="Times New Roman" w:cs="Times New Roman"/>
                <w:szCs w:val="21"/>
              </w:rPr>
            </w:pPr>
            <w:r w:rsidRPr="00EE10EA">
              <w:rPr>
                <w:rFonts w:ascii="Times New Roman" w:hAnsiTheme="minorEastAsia" w:cs="Times New Roman"/>
                <w:szCs w:val="21"/>
              </w:rPr>
              <w:t>危废</w:t>
            </w:r>
          </w:p>
        </w:tc>
        <w:tc>
          <w:tcPr>
            <w:tcW w:w="1245" w:type="dxa"/>
            <w:vAlign w:val="center"/>
          </w:tcPr>
          <w:p w:rsidR="00AB2A8C" w:rsidRPr="00EE10EA" w:rsidRDefault="00AB2A8C" w:rsidP="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机修固废</w:t>
            </w:r>
          </w:p>
        </w:tc>
        <w:tc>
          <w:tcPr>
            <w:tcW w:w="2730" w:type="dxa"/>
            <w:vAlign w:val="center"/>
          </w:tcPr>
          <w:p w:rsidR="00AB2A8C" w:rsidRPr="00EE10EA" w:rsidRDefault="00AB2A8C" w:rsidP="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送有资质单位处理</w:t>
            </w:r>
          </w:p>
        </w:tc>
        <w:tc>
          <w:tcPr>
            <w:tcW w:w="2190" w:type="dxa"/>
            <w:vAlign w:val="center"/>
          </w:tcPr>
          <w:p w:rsidR="00AB2A8C" w:rsidRPr="00EE10EA" w:rsidRDefault="00AB2A8C" w:rsidP="00AA533B">
            <w:pPr>
              <w:jc w:val="center"/>
              <w:rPr>
                <w:rFonts w:ascii="Times New Roman" w:hAnsi="Times New Roman" w:cs="Times New Roman"/>
                <w:color w:val="000000"/>
                <w:szCs w:val="21"/>
              </w:rPr>
            </w:pPr>
            <w:r w:rsidRPr="00EE10EA">
              <w:rPr>
                <w:rFonts w:ascii="Times New Roman" w:hAnsiTheme="minorEastAsia" w:cs="Times New Roman"/>
                <w:color w:val="000000"/>
                <w:szCs w:val="21"/>
              </w:rPr>
              <w:t>合理处置</w:t>
            </w:r>
          </w:p>
        </w:tc>
      </w:tr>
      <w:tr w:rsidR="00AB2A8C" w:rsidRPr="00EE10EA" w:rsidTr="002766D2">
        <w:trPr>
          <w:trHeight w:val="1526"/>
        </w:trPr>
        <w:tc>
          <w:tcPr>
            <w:tcW w:w="1157" w:type="dxa"/>
            <w:vAlign w:val="center"/>
          </w:tcPr>
          <w:p w:rsidR="00AB2A8C" w:rsidRPr="00EE10EA" w:rsidRDefault="00AB2A8C">
            <w:pPr>
              <w:jc w:val="center"/>
              <w:rPr>
                <w:rFonts w:ascii="Times New Roman" w:hAnsi="Times New Roman" w:cs="Times New Roman"/>
                <w:b/>
                <w:bCs/>
                <w:szCs w:val="21"/>
              </w:rPr>
            </w:pPr>
            <w:r w:rsidRPr="00EE10EA">
              <w:rPr>
                <w:rFonts w:ascii="Times New Roman" w:hAnsiTheme="minorEastAsia" w:cs="Times New Roman"/>
                <w:b/>
                <w:bCs/>
                <w:szCs w:val="21"/>
              </w:rPr>
              <w:t>噪声</w:t>
            </w:r>
          </w:p>
        </w:tc>
        <w:tc>
          <w:tcPr>
            <w:tcW w:w="7841" w:type="dxa"/>
            <w:gridSpan w:val="4"/>
            <w:vAlign w:val="center"/>
          </w:tcPr>
          <w:p w:rsidR="00AB2A8C" w:rsidRPr="00EE10EA" w:rsidRDefault="00AB2A8C" w:rsidP="00AA533B">
            <w:pPr>
              <w:rPr>
                <w:rFonts w:ascii="Times New Roman" w:hAnsi="Times New Roman" w:cs="Times New Roman"/>
                <w:color w:val="000000"/>
                <w:szCs w:val="21"/>
              </w:rPr>
            </w:pPr>
            <w:r w:rsidRPr="00EE10EA">
              <w:rPr>
                <w:rFonts w:ascii="Times New Roman" w:hAnsiTheme="minorEastAsia" w:cs="Times New Roman"/>
                <w:color w:val="000000"/>
                <w:szCs w:val="21"/>
              </w:rPr>
              <w:t>噪声主要为离心机、短切机、滚刀机、振动筛、烘干机、分散机等机械设备产生的机械噪声，经设置隔音间等噪声治理措施后，使厂界噪声达到《工业企业厂界噪声排放标准》（</w:t>
            </w:r>
            <w:r w:rsidRPr="00EE10EA">
              <w:rPr>
                <w:rFonts w:ascii="Times New Roman" w:hAnsi="Times New Roman" w:cs="Times New Roman"/>
                <w:color w:val="000000"/>
                <w:szCs w:val="21"/>
              </w:rPr>
              <w:t>GB12348-2008</w:t>
            </w:r>
            <w:r w:rsidRPr="00EE10EA">
              <w:rPr>
                <w:rFonts w:ascii="Times New Roman" w:hAnsiTheme="minorEastAsia" w:cs="Times New Roman"/>
                <w:color w:val="000000"/>
                <w:szCs w:val="21"/>
              </w:rPr>
              <w:t>）中的</w:t>
            </w:r>
            <w:r w:rsidRPr="00EE10EA">
              <w:rPr>
                <w:rFonts w:ascii="Times New Roman" w:hAnsi="Times New Roman" w:cs="Times New Roman"/>
                <w:color w:val="000000"/>
                <w:szCs w:val="21"/>
              </w:rPr>
              <w:t>2</w:t>
            </w:r>
            <w:r w:rsidRPr="00EE10EA">
              <w:rPr>
                <w:rFonts w:ascii="Times New Roman" w:hAnsiTheme="minorEastAsia" w:cs="Times New Roman"/>
                <w:color w:val="000000"/>
                <w:szCs w:val="21"/>
              </w:rPr>
              <w:t>类标准，昼间</w:t>
            </w:r>
            <w:r w:rsidRPr="00EE10EA">
              <w:rPr>
                <w:rFonts w:ascii="Times New Roman" w:hAnsi="Times New Roman" w:cs="Times New Roman"/>
                <w:color w:val="000000"/>
                <w:szCs w:val="21"/>
              </w:rPr>
              <w:t>≤60dB</w:t>
            </w:r>
            <w:r w:rsidRPr="00EE10EA">
              <w:rPr>
                <w:rFonts w:ascii="Times New Roman" w:hAnsiTheme="minorEastAsia" w:cs="Times New Roman"/>
                <w:color w:val="000000"/>
                <w:szCs w:val="21"/>
              </w:rPr>
              <w:t>（</w:t>
            </w:r>
            <w:r w:rsidRPr="00EE10EA">
              <w:rPr>
                <w:rFonts w:ascii="Times New Roman" w:hAnsi="Times New Roman" w:cs="Times New Roman"/>
                <w:color w:val="000000"/>
                <w:szCs w:val="21"/>
              </w:rPr>
              <w:t>A</w:t>
            </w:r>
            <w:r w:rsidRPr="00EE10EA">
              <w:rPr>
                <w:rFonts w:ascii="Times New Roman" w:hAnsiTheme="minorEastAsia" w:cs="Times New Roman"/>
                <w:color w:val="000000"/>
                <w:szCs w:val="21"/>
              </w:rPr>
              <w:t>），夜间</w:t>
            </w:r>
            <w:r w:rsidRPr="00EE10EA">
              <w:rPr>
                <w:rFonts w:ascii="Times New Roman" w:hAnsi="Times New Roman" w:cs="Times New Roman"/>
                <w:color w:val="000000"/>
                <w:szCs w:val="21"/>
              </w:rPr>
              <w:t>≤50 dB</w:t>
            </w:r>
            <w:r w:rsidRPr="00EE10EA">
              <w:rPr>
                <w:rFonts w:ascii="Times New Roman" w:hAnsiTheme="minorEastAsia" w:cs="Times New Roman"/>
                <w:color w:val="000000"/>
                <w:szCs w:val="21"/>
              </w:rPr>
              <w:t>（</w:t>
            </w:r>
            <w:r w:rsidRPr="00EE10EA">
              <w:rPr>
                <w:rFonts w:ascii="Times New Roman" w:hAnsi="Times New Roman" w:cs="Times New Roman"/>
                <w:color w:val="000000"/>
                <w:szCs w:val="21"/>
              </w:rPr>
              <w:t>A</w:t>
            </w:r>
            <w:r w:rsidRPr="00EE10EA">
              <w:rPr>
                <w:rFonts w:ascii="Times New Roman" w:hAnsiTheme="minorEastAsia" w:cs="Times New Roman"/>
                <w:color w:val="000000"/>
                <w:szCs w:val="21"/>
              </w:rPr>
              <w:t>）标准限值。</w:t>
            </w:r>
          </w:p>
        </w:tc>
      </w:tr>
      <w:tr w:rsidR="00AB2A8C" w:rsidRPr="00EE10EA" w:rsidTr="002846FC">
        <w:trPr>
          <w:cantSplit/>
          <w:trHeight w:val="1545"/>
        </w:trPr>
        <w:tc>
          <w:tcPr>
            <w:tcW w:w="8998" w:type="dxa"/>
            <w:gridSpan w:val="5"/>
          </w:tcPr>
          <w:p w:rsidR="00AB2A8C" w:rsidRPr="00EE10EA" w:rsidRDefault="00AB2A8C">
            <w:pPr>
              <w:rPr>
                <w:rFonts w:ascii="Times New Roman" w:hAnsi="Times New Roman" w:cs="Times New Roman"/>
                <w:b/>
                <w:szCs w:val="21"/>
              </w:rPr>
            </w:pPr>
            <w:r w:rsidRPr="00EE10EA">
              <w:rPr>
                <w:rFonts w:ascii="Times New Roman" w:hAnsiTheme="minorEastAsia" w:cs="Times New Roman"/>
                <w:b/>
                <w:szCs w:val="21"/>
              </w:rPr>
              <w:t>生态保护措施及预期效果：</w:t>
            </w:r>
          </w:p>
          <w:p w:rsidR="00AB2A8C" w:rsidRPr="00EE10EA" w:rsidRDefault="00AB2A8C" w:rsidP="00AA533B">
            <w:pPr>
              <w:ind w:firstLineChars="250" w:firstLine="525"/>
              <w:rPr>
                <w:rFonts w:ascii="Times New Roman" w:hAnsi="Times New Roman" w:cs="Times New Roman"/>
                <w:color w:val="000000"/>
                <w:szCs w:val="21"/>
              </w:rPr>
            </w:pPr>
            <w:r w:rsidRPr="00EE10EA">
              <w:rPr>
                <w:rFonts w:ascii="Times New Roman" w:hAnsiTheme="minorEastAsia" w:cs="Times New Roman"/>
                <w:color w:val="000000"/>
                <w:szCs w:val="21"/>
              </w:rPr>
              <w:t>本项目建设地位于岳阳县荣家湾镇文化村九组（原鹿角镇青莲村一组），项目为租赁</w:t>
            </w:r>
            <w:r w:rsidR="00331227">
              <w:rPr>
                <w:rFonts w:ascii="Times New Roman" w:hAnsiTheme="minorEastAsia" w:cs="Times New Roman" w:hint="eastAsia"/>
                <w:color w:val="000000"/>
                <w:szCs w:val="21"/>
              </w:rPr>
              <w:t>岳阳县巴陵烟花爆竹厂</w:t>
            </w:r>
            <w:r w:rsidRPr="00EE10EA">
              <w:rPr>
                <w:rFonts w:ascii="Times New Roman" w:hAnsiTheme="minorEastAsia" w:cs="Times New Roman"/>
                <w:color w:val="000000"/>
                <w:szCs w:val="21"/>
              </w:rPr>
              <w:t>已经厂房进行生产，项目无施工期影响。建议营运过程中加强管理，场地局部应及时进行硬化路面和恢复厂区绿化。</w:t>
            </w:r>
          </w:p>
          <w:p w:rsidR="00AB2A8C" w:rsidRPr="00EE10EA" w:rsidRDefault="00AB2A8C" w:rsidP="00AA533B">
            <w:pPr>
              <w:ind w:firstLineChars="250" w:firstLine="525"/>
              <w:rPr>
                <w:rFonts w:ascii="Times New Roman" w:hAnsi="Times New Roman" w:cs="Times New Roman"/>
                <w:color w:val="000000"/>
                <w:szCs w:val="21"/>
              </w:rPr>
            </w:pPr>
          </w:p>
          <w:p w:rsidR="00AB2A8C" w:rsidRDefault="00AB2A8C" w:rsidP="00AA533B">
            <w:pPr>
              <w:rPr>
                <w:rFonts w:ascii="Times New Roman" w:hAnsi="Times New Roman" w:cs="Times New Roman"/>
                <w:szCs w:val="21"/>
              </w:rPr>
            </w:pPr>
          </w:p>
          <w:p w:rsidR="002766D2" w:rsidRDefault="002766D2" w:rsidP="00AA533B">
            <w:pPr>
              <w:rPr>
                <w:rFonts w:ascii="Times New Roman" w:hAnsi="Times New Roman" w:cs="Times New Roman"/>
                <w:szCs w:val="21"/>
              </w:rPr>
            </w:pPr>
          </w:p>
          <w:p w:rsidR="0044354B" w:rsidRPr="00EE10EA" w:rsidRDefault="0044354B" w:rsidP="00AA533B">
            <w:pPr>
              <w:rPr>
                <w:rFonts w:ascii="Times New Roman" w:hAnsi="Times New Roman" w:cs="Times New Roman"/>
                <w:szCs w:val="21"/>
              </w:rPr>
            </w:pPr>
          </w:p>
        </w:tc>
      </w:tr>
    </w:tbl>
    <w:p w:rsidR="00A75331" w:rsidRPr="00EE10EA" w:rsidRDefault="00C32845">
      <w:pPr>
        <w:spacing w:line="360" w:lineRule="auto"/>
        <w:outlineLvl w:val="0"/>
        <w:rPr>
          <w:rFonts w:ascii="Times New Roman" w:hAnsi="Times New Roman" w:cs="Times New Roman"/>
          <w:b/>
          <w:bCs/>
          <w:kern w:val="44"/>
          <w:sz w:val="30"/>
          <w:szCs w:val="30"/>
        </w:rPr>
      </w:pPr>
      <w:r w:rsidRPr="0002375F">
        <w:rPr>
          <w:rFonts w:ascii="Times New Roman" w:hAnsiTheme="minorEastAsia" w:cs="Times New Roman"/>
          <w:b/>
          <w:bCs/>
          <w:kern w:val="44"/>
          <w:sz w:val="30"/>
          <w:szCs w:val="30"/>
        </w:rPr>
        <w:lastRenderedPageBreak/>
        <w:t>九、结论与建议</w:t>
      </w:r>
    </w:p>
    <w:tbl>
      <w:tblPr>
        <w:tblW w:w="9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505"/>
        <w:gridCol w:w="499"/>
        <w:gridCol w:w="104"/>
      </w:tblGrid>
      <w:tr w:rsidR="00A75331" w:rsidRPr="00EE10EA">
        <w:tc>
          <w:tcPr>
            <w:tcW w:w="9108" w:type="dxa"/>
            <w:gridSpan w:val="3"/>
          </w:tcPr>
          <w:p w:rsidR="00A75331" w:rsidRPr="00EE10EA" w:rsidRDefault="00C32845">
            <w:pPr>
              <w:widowControl/>
              <w:spacing w:line="360" w:lineRule="auto"/>
              <w:jc w:val="left"/>
              <w:rPr>
                <w:rFonts w:ascii="Times New Roman" w:hAnsi="Times New Roman" w:cs="Times New Roman"/>
                <w:b/>
                <w:sz w:val="28"/>
                <w:szCs w:val="28"/>
              </w:rPr>
            </w:pPr>
            <w:r w:rsidRPr="00EE10EA">
              <w:rPr>
                <w:rFonts w:ascii="Times New Roman" w:hAnsiTheme="minorEastAsia" w:cs="Times New Roman"/>
                <w:b/>
                <w:sz w:val="28"/>
                <w:szCs w:val="28"/>
              </w:rPr>
              <w:t>一、结论：</w:t>
            </w:r>
          </w:p>
          <w:p w:rsidR="00A75331" w:rsidRPr="00EE10EA" w:rsidRDefault="00C32845">
            <w:pPr>
              <w:widowControl/>
              <w:spacing w:line="360" w:lineRule="auto"/>
              <w:ind w:leftChars="50" w:left="105" w:rightChars="50" w:right="105"/>
              <w:jc w:val="left"/>
              <w:rPr>
                <w:rFonts w:ascii="Times New Roman" w:hAnsi="Times New Roman" w:cs="Times New Roman"/>
                <w:b/>
                <w:sz w:val="24"/>
              </w:rPr>
            </w:pPr>
            <w:r w:rsidRPr="00EE10EA">
              <w:rPr>
                <w:rFonts w:ascii="Times New Roman" w:hAnsi="Times New Roman" w:cs="Times New Roman"/>
                <w:b/>
                <w:sz w:val="24"/>
              </w:rPr>
              <w:t xml:space="preserve"> </w:t>
            </w:r>
            <w:r w:rsidRPr="00EE10EA">
              <w:rPr>
                <w:rFonts w:ascii="Times New Roman" w:hAnsi="Times New Roman" w:cs="Times New Roman"/>
                <w:bCs/>
                <w:sz w:val="24"/>
              </w:rPr>
              <w:t xml:space="preserve"> </w:t>
            </w:r>
            <w:r w:rsidRPr="00EE10EA">
              <w:rPr>
                <w:rFonts w:ascii="Times New Roman" w:hAnsi="Times New Roman" w:cs="Times New Roman"/>
                <w:b/>
                <w:sz w:val="24"/>
              </w:rPr>
              <w:t xml:space="preserve"> 1</w:t>
            </w:r>
            <w:r w:rsidRPr="00EE10EA">
              <w:rPr>
                <w:rFonts w:ascii="Times New Roman" w:hAnsiTheme="minorEastAsia" w:cs="Times New Roman"/>
                <w:b/>
                <w:sz w:val="24"/>
              </w:rPr>
              <w:t>、工程概况</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项目名称：年产</w:t>
            </w:r>
            <w:r w:rsidRPr="00EE10EA">
              <w:rPr>
                <w:rFonts w:ascii="Times New Roman" w:hAnsi="Times New Roman" w:cs="Times New Roman"/>
                <w:color w:val="000000"/>
                <w:sz w:val="24"/>
              </w:rPr>
              <w:t>5000</w:t>
            </w:r>
            <w:r w:rsidRPr="00EE10EA">
              <w:rPr>
                <w:rFonts w:ascii="Times New Roman" w:hAnsiTheme="minorEastAsia" w:cs="Times New Roman"/>
                <w:color w:val="000000"/>
                <w:sz w:val="24"/>
              </w:rPr>
              <w:t>吨短切玻璃纤维建设项目</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建设规模：年产</w:t>
            </w:r>
            <w:r w:rsidRPr="00EE10EA">
              <w:rPr>
                <w:rFonts w:ascii="Times New Roman" w:hAnsi="Times New Roman" w:cs="Times New Roman"/>
                <w:color w:val="000000"/>
                <w:sz w:val="24"/>
              </w:rPr>
              <w:t>5000</w:t>
            </w:r>
            <w:r w:rsidRPr="00EE10EA">
              <w:rPr>
                <w:rFonts w:ascii="Times New Roman" w:hAnsiTheme="minorEastAsia" w:cs="Times New Roman"/>
                <w:color w:val="000000"/>
                <w:sz w:val="24"/>
              </w:rPr>
              <w:t>吨短切玻璃纤维</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建设单位：</w:t>
            </w:r>
            <w:r w:rsidR="0032650C">
              <w:rPr>
                <w:rFonts w:ascii="Times New Roman" w:hAnsiTheme="minorEastAsia" w:cs="Times New Roman"/>
                <w:color w:val="000000"/>
                <w:sz w:val="24"/>
              </w:rPr>
              <w:t>湖南正合奇胜新材料有限公司</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建设地点：</w:t>
            </w:r>
            <w:r w:rsidRPr="00EE10EA">
              <w:rPr>
                <w:rFonts w:ascii="Times New Roman" w:hAnsiTheme="minorEastAsia" w:cs="Times New Roman"/>
                <w:sz w:val="24"/>
              </w:rPr>
              <w:t>岳阳县荣家湾镇文化村九组（原鹿角镇青莲村一组）</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建设性质：新建，</w:t>
            </w:r>
            <w:r w:rsidRPr="00EE10EA">
              <w:rPr>
                <w:rFonts w:ascii="Times New Roman" w:hAnsi="Times New Roman" w:cs="Times New Roman"/>
                <w:color w:val="000000"/>
                <w:sz w:val="24"/>
              </w:rPr>
              <w:t xml:space="preserve">C3061 </w:t>
            </w:r>
            <w:r w:rsidRPr="00EE10EA">
              <w:rPr>
                <w:rFonts w:ascii="Times New Roman" w:hAnsiTheme="minorEastAsia" w:cs="Times New Roman"/>
                <w:color w:val="000000"/>
                <w:sz w:val="24"/>
              </w:rPr>
              <w:t>玻璃纤维及制品制造</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占地面积：项目总占地面积</w:t>
            </w:r>
            <w:r w:rsidRPr="00EE10EA">
              <w:rPr>
                <w:rFonts w:ascii="Times New Roman" w:hAnsi="Times New Roman" w:cs="Times New Roman"/>
                <w:color w:val="000000"/>
                <w:sz w:val="24"/>
              </w:rPr>
              <w:t>13333</w:t>
            </w:r>
            <w:r w:rsidRPr="00EE10EA">
              <w:rPr>
                <w:rFonts w:ascii="Times New Roman" w:hAnsiTheme="minorEastAsia" w:cs="Times New Roman"/>
                <w:color w:val="000000"/>
                <w:sz w:val="24"/>
              </w:rPr>
              <w:t>平方米</w:t>
            </w:r>
          </w:p>
          <w:p w:rsidR="009077B0" w:rsidRPr="00EE10EA" w:rsidRDefault="009077B0" w:rsidP="009077B0">
            <w:pPr>
              <w:adjustRightInd w:val="0"/>
              <w:snapToGrid w:val="0"/>
              <w:spacing w:line="360" w:lineRule="auto"/>
              <w:ind w:firstLineChars="200" w:firstLine="480"/>
              <w:rPr>
                <w:rFonts w:ascii="Times New Roman" w:hAnsi="Times New Roman" w:cs="Times New Roman"/>
                <w:color w:val="000000"/>
                <w:sz w:val="24"/>
              </w:rPr>
            </w:pPr>
            <w:r w:rsidRPr="00EE10EA">
              <w:rPr>
                <w:rFonts w:ascii="Times New Roman" w:hAnsiTheme="minorEastAsia" w:cs="Times New Roman"/>
                <w:color w:val="000000"/>
                <w:sz w:val="24"/>
              </w:rPr>
              <w:t>项目投资：</w:t>
            </w:r>
            <w:r w:rsidRPr="00EE10EA">
              <w:rPr>
                <w:rFonts w:ascii="Times New Roman" w:hAnsi="Times New Roman" w:cs="Times New Roman"/>
                <w:color w:val="000000"/>
                <w:sz w:val="24"/>
              </w:rPr>
              <w:t>300</w:t>
            </w:r>
            <w:r w:rsidRPr="00EE10EA">
              <w:rPr>
                <w:rFonts w:ascii="Times New Roman" w:hAnsiTheme="minorEastAsia" w:cs="Times New Roman"/>
                <w:color w:val="000000"/>
                <w:sz w:val="24"/>
              </w:rPr>
              <w:t>万元，其中环保投资</w:t>
            </w:r>
            <w:r w:rsidRPr="00EE10EA">
              <w:rPr>
                <w:rFonts w:ascii="Times New Roman" w:hAnsi="Times New Roman" w:cs="Times New Roman"/>
                <w:color w:val="000000"/>
                <w:sz w:val="24"/>
              </w:rPr>
              <w:t>55.5</w:t>
            </w:r>
            <w:r w:rsidRPr="00EE10EA">
              <w:rPr>
                <w:rFonts w:ascii="Times New Roman" w:hAnsiTheme="minorEastAsia" w:cs="Times New Roman"/>
                <w:color w:val="000000"/>
                <w:sz w:val="24"/>
              </w:rPr>
              <w:t>万元</w:t>
            </w:r>
          </w:p>
          <w:p w:rsidR="00A75331" w:rsidRPr="00EE10EA" w:rsidRDefault="00C32845">
            <w:pPr>
              <w:widowControl/>
              <w:spacing w:line="360" w:lineRule="auto"/>
              <w:jc w:val="left"/>
              <w:textAlignment w:val="baseline"/>
              <w:rPr>
                <w:rFonts w:ascii="Times New Roman" w:hAnsi="Times New Roman" w:cs="Times New Roman"/>
                <w:b/>
                <w:bCs/>
                <w:color w:val="000000"/>
                <w:kern w:val="0"/>
                <w:sz w:val="24"/>
              </w:rPr>
            </w:pPr>
            <w:r w:rsidRPr="00EE10EA">
              <w:rPr>
                <w:rFonts w:ascii="Times New Roman" w:hAnsi="Times New Roman" w:cs="Times New Roman"/>
                <w:color w:val="000000"/>
                <w:kern w:val="0"/>
                <w:sz w:val="24"/>
              </w:rPr>
              <w:t xml:space="preserve">    </w:t>
            </w:r>
            <w:r w:rsidRPr="00EE10EA">
              <w:rPr>
                <w:rFonts w:ascii="Times New Roman" w:hAnsi="Times New Roman" w:cs="Times New Roman"/>
                <w:b/>
                <w:bCs/>
                <w:color w:val="000000"/>
                <w:kern w:val="0"/>
                <w:sz w:val="24"/>
              </w:rPr>
              <w:t>2</w:t>
            </w:r>
            <w:r w:rsidRPr="00EE10EA">
              <w:rPr>
                <w:rFonts w:ascii="Times New Roman" w:hAnsiTheme="minorEastAsia" w:cs="Times New Roman"/>
                <w:b/>
                <w:bCs/>
                <w:color w:val="000000"/>
                <w:kern w:val="0"/>
                <w:sz w:val="24"/>
              </w:rPr>
              <w:t>、环境质量现状</w:t>
            </w:r>
          </w:p>
          <w:p w:rsidR="00A75331" w:rsidRPr="00EE10EA" w:rsidRDefault="00C32845">
            <w:pPr>
              <w:spacing w:line="360" w:lineRule="auto"/>
              <w:ind w:firstLineChars="200" w:firstLine="480"/>
              <w:textAlignment w:val="baseline"/>
              <w:rPr>
                <w:rFonts w:ascii="Times New Roman" w:hAnsi="Times New Roman" w:cs="Times New Roman"/>
                <w:sz w:val="24"/>
              </w:rPr>
            </w:pPr>
            <w:r w:rsidRPr="00EE10EA">
              <w:rPr>
                <w:rFonts w:ascii="Times New Roman" w:hAnsiTheme="minorEastAsia" w:cs="Times New Roman"/>
                <w:sz w:val="24"/>
              </w:rPr>
              <w:t>大气环境：</w:t>
            </w:r>
            <w:r w:rsidR="00392B03" w:rsidRPr="00EE10EA">
              <w:rPr>
                <w:rFonts w:ascii="Times New Roman" w:hAnsiTheme="minorEastAsia" w:cs="Times New Roman"/>
                <w:sz w:val="24"/>
              </w:rPr>
              <w:t>由表</w:t>
            </w:r>
            <w:r w:rsidR="00392B03" w:rsidRPr="00EE10EA">
              <w:rPr>
                <w:rFonts w:ascii="Times New Roman" w:hAnsi="Times New Roman" w:cs="Times New Roman"/>
                <w:sz w:val="24"/>
              </w:rPr>
              <w:t>3-1</w:t>
            </w:r>
            <w:r w:rsidR="00392B03" w:rsidRPr="00EE10EA">
              <w:rPr>
                <w:rFonts w:ascii="Times New Roman" w:hAnsiTheme="minorEastAsia" w:cs="Times New Roman"/>
                <w:sz w:val="24"/>
              </w:rPr>
              <w:t>可知，项目拟建地各项监测因子均达到</w:t>
            </w:r>
            <w:r w:rsidR="00392B03" w:rsidRPr="00EE10EA">
              <w:rPr>
                <w:rFonts w:ascii="Times New Roman" w:hAnsiTheme="minorEastAsia" w:cs="Times New Roman"/>
                <w:sz w:val="24"/>
                <w:szCs w:val="21"/>
              </w:rPr>
              <w:t>《环境空气质量标准》（</w:t>
            </w:r>
            <w:r w:rsidR="00392B03" w:rsidRPr="00EE10EA">
              <w:rPr>
                <w:rFonts w:ascii="Times New Roman" w:hAnsi="Times New Roman" w:cs="Times New Roman"/>
                <w:sz w:val="24"/>
                <w:szCs w:val="21"/>
              </w:rPr>
              <w:t>GB3095-2012</w:t>
            </w:r>
            <w:r w:rsidR="00392B03" w:rsidRPr="00EE10EA">
              <w:rPr>
                <w:rFonts w:ascii="Times New Roman" w:hAnsiTheme="minorEastAsia" w:cs="Times New Roman"/>
                <w:sz w:val="24"/>
                <w:szCs w:val="21"/>
              </w:rPr>
              <w:t>）中二级标准</w:t>
            </w:r>
            <w:r w:rsidR="00392B03" w:rsidRPr="00EE10EA">
              <w:rPr>
                <w:rFonts w:ascii="Times New Roman" w:hAnsiTheme="minorEastAsia" w:cs="Times New Roman"/>
                <w:sz w:val="24"/>
              </w:rPr>
              <w:t>要求，说明项目拟建区域大气环境质量较好。</w:t>
            </w:r>
          </w:p>
          <w:p w:rsidR="007F28C8" w:rsidRPr="00EE10EA" w:rsidRDefault="00C32845" w:rsidP="007F28C8">
            <w:pPr>
              <w:spacing w:line="520" w:lineRule="exact"/>
              <w:ind w:firstLineChars="200" w:firstLine="480"/>
              <w:rPr>
                <w:rFonts w:ascii="Times New Roman" w:hAnsi="Times New Roman" w:cs="Times New Roman"/>
                <w:sz w:val="24"/>
              </w:rPr>
            </w:pPr>
            <w:r w:rsidRPr="00EE10EA">
              <w:rPr>
                <w:rFonts w:ascii="Times New Roman" w:hAnsiTheme="minorEastAsia" w:cs="Times New Roman"/>
                <w:sz w:val="24"/>
              </w:rPr>
              <w:t>水环境：</w:t>
            </w:r>
            <w:r w:rsidR="007F28C8" w:rsidRPr="00EE10EA">
              <w:rPr>
                <w:rFonts w:ascii="Times New Roman" w:hAnsiTheme="minorEastAsia" w:cs="Times New Roman"/>
                <w:sz w:val="24"/>
              </w:rPr>
              <w:t>由表</w:t>
            </w:r>
            <w:r w:rsidR="007F28C8" w:rsidRPr="00EE10EA">
              <w:rPr>
                <w:rFonts w:ascii="Times New Roman" w:hAnsi="Times New Roman" w:cs="Times New Roman"/>
                <w:sz w:val="24"/>
              </w:rPr>
              <w:t>3-2</w:t>
            </w:r>
            <w:r w:rsidR="007F28C8" w:rsidRPr="00EE10EA">
              <w:rPr>
                <w:rFonts w:ascii="Times New Roman" w:hAnsiTheme="minorEastAsia" w:cs="Times New Roman"/>
                <w:sz w:val="24"/>
              </w:rPr>
              <w:t>可见，该水塘中心监测断面水质良好，</w:t>
            </w:r>
            <w:r w:rsidR="007F28C8" w:rsidRPr="00EE10EA">
              <w:rPr>
                <w:rFonts w:ascii="Times New Roman" w:hAnsi="Times New Roman" w:cs="Times New Roman"/>
                <w:sz w:val="24"/>
              </w:rPr>
              <w:t>SS</w:t>
            </w:r>
            <w:r w:rsidR="007F28C8" w:rsidRPr="00EE10EA">
              <w:rPr>
                <w:rFonts w:ascii="Times New Roman" w:hAnsiTheme="minorEastAsia" w:cs="Times New Roman"/>
                <w:sz w:val="24"/>
              </w:rPr>
              <w:t>能满足《地表水资源质量标准》（</w:t>
            </w:r>
            <w:r w:rsidR="007F28C8" w:rsidRPr="00EE10EA">
              <w:rPr>
                <w:rFonts w:ascii="Times New Roman" w:hAnsi="Times New Roman" w:cs="Times New Roman"/>
                <w:sz w:val="24"/>
              </w:rPr>
              <w:t>SL63-94</w:t>
            </w:r>
            <w:r w:rsidR="007F28C8" w:rsidRPr="00EE10EA">
              <w:rPr>
                <w:rFonts w:ascii="Times New Roman" w:hAnsiTheme="minorEastAsia" w:cs="Times New Roman"/>
                <w:sz w:val="24"/>
              </w:rPr>
              <w:t>）标准；其他指标均符合《地表水环境质量标准》（</w:t>
            </w:r>
            <w:r w:rsidR="007F28C8" w:rsidRPr="00EE10EA">
              <w:rPr>
                <w:rFonts w:ascii="Times New Roman" w:hAnsi="Times New Roman" w:cs="Times New Roman"/>
                <w:sz w:val="24"/>
              </w:rPr>
              <w:t>GB3838-2002</w:t>
            </w:r>
            <w:r w:rsidR="007F28C8" w:rsidRPr="00EE10EA">
              <w:rPr>
                <w:rFonts w:ascii="Times New Roman" w:hAnsiTheme="minorEastAsia" w:cs="Times New Roman"/>
                <w:sz w:val="24"/>
              </w:rPr>
              <w:t>）</w:t>
            </w:r>
            <w:r w:rsidR="007F28C8" w:rsidRPr="00EE10EA">
              <w:rPr>
                <w:rFonts w:ascii="Times New Roman" w:hAnsi="Times New Roman" w:cs="Times New Roman"/>
                <w:sz w:val="24"/>
              </w:rPr>
              <w:t>III</w:t>
            </w:r>
            <w:r w:rsidR="007F28C8" w:rsidRPr="00EE10EA">
              <w:rPr>
                <w:rFonts w:ascii="Times New Roman" w:hAnsiTheme="minorEastAsia" w:cs="Times New Roman"/>
                <w:sz w:val="24"/>
              </w:rPr>
              <w:t>类标准。</w:t>
            </w:r>
          </w:p>
          <w:p w:rsidR="00A75331" w:rsidRPr="00EE10EA" w:rsidRDefault="00C32845">
            <w:pPr>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声环境：</w:t>
            </w:r>
            <w:r w:rsidR="007F28C8" w:rsidRPr="00EE10EA">
              <w:rPr>
                <w:rFonts w:ascii="Times New Roman" w:hAnsiTheme="minorEastAsia" w:cs="Times New Roman"/>
                <w:sz w:val="24"/>
              </w:rPr>
              <w:t>从监测数据来看，项目地声环境昼间、夜间均能达到了《声环境质量标准》（</w:t>
            </w:r>
            <w:r w:rsidR="007F28C8" w:rsidRPr="00EE10EA">
              <w:rPr>
                <w:rFonts w:ascii="Times New Roman" w:hAnsi="Times New Roman" w:cs="Times New Roman"/>
                <w:sz w:val="24"/>
              </w:rPr>
              <w:t>GB3096—2008</w:t>
            </w:r>
            <w:r w:rsidR="007F28C8" w:rsidRPr="00EE10EA">
              <w:rPr>
                <w:rFonts w:ascii="Times New Roman" w:hAnsiTheme="minorEastAsia" w:cs="Times New Roman"/>
                <w:sz w:val="24"/>
              </w:rPr>
              <w:t>）中的</w:t>
            </w:r>
            <w:r w:rsidR="007F28C8" w:rsidRPr="00EE10EA">
              <w:rPr>
                <w:rFonts w:ascii="Times New Roman" w:hAnsi="Times New Roman" w:cs="Times New Roman"/>
                <w:sz w:val="24"/>
              </w:rPr>
              <w:t>2</w:t>
            </w:r>
            <w:r w:rsidR="007F28C8" w:rsidRPr="00EE10EA">
              <w:rPr>
                <w:rFonts w:ascii="Times New Roman" w:hAnsiTheme="minorEastAsia" w:cs="Times New Roman"/>
                <w:sz w:val="24"/>
              </w:rPr>
              <w:t>类标准要求（昼间</w:t>
            </w:r>
            <w:r w:rsidR="007F28C8" w:rsidRPr="00EE10EA">
              <w:rPr>
                <w:rFonts w:ascii="Times New Roman" w:hAnsi="Times New Roman" w:cs="Times New Roman"/>
                <w:sz w:val="24"/>
              </w:rPr>
              <w:t>≤60 dB</w:t>
            </w:r>
            <w:r w:rsidR="007F28C8" w:rsidRPr="00EE10EA">
              <w:rPr>
                <w:rFonts w:ascii="Times New Roman" w:hAnsiTheme="minorEastAsia" w:cs="Times New Roman"/>
                <w:sz w:val="24"/>
              </w:rPr>
              <w:t>（</w:t>
            </w:r>
            <w:r w:rsidR="007F28C8" w:rsidRPr="00EE10EA">
              <w:rPr>
                <w:rFonts w:ascii="Times New Roman" w:hAnsi="Times New Roman" w:cs="Times New Roman"/>
                <w:sz w:val="24"/>
              </w:rPr>
              <w:t>A</w:t>
            </w:r>
            <w:r w:rsidR="007F28C8" w:rsidRPr="00EE10EA">
              <w:rPr>
                <w:rFonts w:ascii="Times New Roman" w:hAnsiTheme="minorEastAsia" w:cs="Times New Roman"/>
                <w:sz w:val="24"/>
              </w:rPr>
              <w:t>）；夜间</w:t>
            </w:r>
            <w:r w:rsidR="007F28C8" w:rsidRPr="00EE10EA">
              <w:rPr>
                <w:rFonts w:ascii="Times New Roman" w:hAnsi="Times New Roman" w:cs="Times New Roman"/>
                <w:sz w:val="24"/>
              </w:rPr>
              <w:t>≤50 dB</w:t>
            </w:r>
            <w:r w:rsidR="007F28C8" w:rsidRPr="00EE10EA">
              <w:rPr>
                <w:rFonts w:ascii="Times New Roman" w:hAnsiTheme="minorEastAsia" w:cs="Times New Roman"/>
                <w:sz w:val="24"/>
              </w:rPr>
              <w:t>（</w:t>
            </w:r>
            <w:r w:rsidR="007F28C8" w:rsidRPr="00EE10EA">
              <w:rPr>
                <w:rFonts w:ascii="Times New Roman" w:hAnsi="Times New Roman" w:cs="Times New Roman"/>
                <w:sz w:val="24"/>
              </w:rPr>
              <w:t>A</w:t>
            </w:r>
            <w:r w:rsidR="007F28C8" w:rsidRPr="00EE10EA">
              <w:rPr>
                <w:rFonts w:ascii="Times New Roman" w:hAnsiTheme="minorEastAsia" w:cs="Times New Roman"/>
                <w:sz w:val="24"/>
              </w:rPr>
              <w:t>））</w:t>
            </w:r>
            <w:r w:rsidRPr="00EE10EA">
              <w:rPr>
                <w:rFonts w:ascii="Times New Roman" w:hAnsiTheme="minorEastAsia" w:cs="Times New Roman"/>
                <w:sz w:val="24"/>
              </w:rPr>
              <w:t>。</w:t>
            </w:r>
          </w:p>
          <w:p w:rsidR="00A75331" w:rsidRPr="00EE10EA" w:rsidRDefault="00C32845">
            <w:pPr>
              <w:widowControl/>
              <w:spacing w:line="360" w:lineRule="auto"/>
              <w:ind w:firstLine="480"/>
              <w:jc w:val="left"/>
              <w:textAlignment w:val="baseline"/>
              <w:rPr>
                <w:rFonts w:ascii="Times New Roman" w:hAnsi="Times New Roman" w:cs="Times New Roman"/>
                <w:b/>
                <w:bCs/>
                <w:color w:val="000000"/>
                <w:kern w:val="0"/>
                <w:sz w:val="24"/>
              </w:rPr>
            </w:pPr>
            <w:r w:rsidRPr="00EE10EA">
              <w:rPr>
                <w:rFonts w:ascii="Times New Roman" w:hAnsi="Times New Roman" w:cs="Times New Roman"/>
                <w:color w:val="000000"/>
                <w:kern w:val="0"/>
                <w:sz w:val="24"/>
              </w:rPr>
              <w:t xml:space="preserve"> </w:t>
            </w:r>
            <w:r w:rsidRPr="00EE10EA">
              <w:rPr>
                <w:rFonts w:ascii="Times New Roman" w:hAnsi="Times New Roman" w:cs="Times New Roman"/>
                <w:b/>
                <w:bCs/>
                <w:color w:val="000000"/>
                <w:kern w:val="0"/>
                <w:sz w:val="24"/>
              </w:rPr>
              <w:t>3</w:t>
            </w:r>
            <w:r w:rsidRPr="00EE10EA">
              <w:rPr>
                <w:rFonts w:ascii="Times New Roman" w:hAnsiTheme="minorEastAsia" w:cs="Times New Roman"/>
                <w:b/>
                <w:bCs/>
                <w:color w:val="000000"/>
                <w:kern w:val="0"/>
                <w:sz w:val="24"/>
              </w:rPr>
              <w:t>、</w:t>
            </w:r>
            <w:r w:rsidRPr="00EE10EA">
              <w:rPr>
                <w:rFonts w:ascii="Times New Roman" w:hAnsiTheme="minorEastAsia" w:cs="Times New Roman"/>
                <w:b/>
                <w:bCs/>
                <w:sz w:val="24"/>
              </w:rPr>
              <w:t>环境影响预测评价结论</w:t>
            </w:r>
          </w:p>
          <w:p w:rsidR="002E4AC0" w:rsidRPr="00EE10EA" w:rsidRDefault="002E4AC0" w:rsidP="002E4AC0">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项目产生的废水主要为玻纤加工车间浸泡后离心脱水废液含有环氧树脂原液，回流于浸泡池内使用，无废水外排。</w:t>
            </w:r>
          </w:p>
          <w:p w:rsidR="002E4AC0" w:rsidRPr="00EE10EA" w:rsidRDefault="002E4AC0" w:rsidP="002E4AC0">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本项目生活废水产生量为</w:t>
            </w:r>
            <w:r w:rsidR="009077B0" w:rsidRPr="00EE10EA">
              <w:rPr>
                <w:rFonts w:ascii="Times New Roman" w:hAnsi="Times New Roman" w:cs="Times New Roman"/>
                <w:sz w:val="24"/>
              </w:rPr>
              <w:t>480m</w:t>
            </w:r>
            <w:r w:rsidR="009077B0" w:rsidRPr="00EE10EA">
              <w:rPr>
                <w:rFonts w:ascii="Times New Roman" w:hAnsi="Times New Roman" w:cs="Times New Roman"/>
                <w:sz w:val="24"/>
                <w:vertAlign w:val="superscript"/>
              </w:rPr>
              <w:t>3</w:t>
            </w:r>
            <w:r w:rsidR="009077B0" w:rsidRPr="00EE10EA">
              <w:rPr>
                <w:rFonts w:ascii="Times New Roman" w:hAnsi="Times New Roman" w:cs="Times New Roman"/>
                <w:sz w:val="24"/>
              </w:rPr>
              <w:t>/a</w:t>
            </w:r>
            <w:r w:rsidR="009077B0" w:rsidRPr="00EE10EA">
              <w:rPr>
                <w:rFonts w:ascii="Times New Roman" w:hAnsiTheme="minorEastAsia" w:cs="Times New Roman"/>
                <w:sz w:val="24"/>
              </w:rPr>
              <w:t>（</w:t>
            </w:r>
            <w:r w:rsidR="009077B0" w:rsidRPr="00EE10EA">
              <w:rPr>
                <w:rFonts w:ascii="Times New Roman" w:hAnsi="Times New Roman" w:cs="Times New Roman"/>
                <w:sz w:val="24"/>
              </w:rPr>
              <w:t>1.6m</w:t>
            </w:r>
            <w:r w:rsidR="009077B0" w:rsidRPr="00EE10EA">
              <w:rPr>
                <w:rFonts w:ascii="Times New Roman" w:hAnsi="Times New Roman" w:cs="Times New Roman"/>
                <w:sz w:val="24"/>
                <w:vertAlign w:val="superscript"/>
              </w:rPr>
              <w:t>3</w:t>
            </w:r>
            <w:r w:rsidR="009077B0" w:rsidRPr="00EE10EA">
              <w:rPr>
                <w:rFonts w:ascii="Times New Roman" w:hAnsi="Times New Roman" w:cs="Times New Roman"/>
                <w:sz w:val="24"/>
              </w:rPr>
              <w:t>/d</w:t>
            </w:r>
            <w:r w:rsidR="009077B0" w:rsidRPr="00EE10EA">
              <w:rPr>
                <w:rFonts w:ascii="Times New Roman" w:hAnsiTheme="minorEastAsia" w:cs="Times New Roman"/>
                <w:sz w:val="24"/>
              </w:rPr>
              <w:t>）</w:t>
            </w:r>
            <w:r w:rsidRPr="00EE10EA">
              <w:rPr>
                <w:rFonts w:ascii="Times New Roman" w:hAnsiTheme="minorEastAsia" w:cs="Times New Roman"/>
                <w:sz w:val="24"/>
              </w:rPr>
              <w:t>，主要污染物为</w:t>
            </w:r>
            <w:r w:rsidRPr="00EE10EA">
              <w:rPr>
                <w:rFonts w:ascii="Times New Roman" w:hAnsi="Times New Roman" w:cs="Times New Roman"/>
                <w:sz w:val="24"/>
              </w:rPr>
              <w:t>CODcr</w:t>
            </w:r>
            <w:r w:rsidRPr="00EE10EA">
              <w:rPr>
                <w:rFonts w:ascii="Times New Roman" w:hAnsiTheme="minorEastAsia" w:cs="Times New Roman"/>
                <w:sz w:val="24"/>
              </w:rPr>
              <w:t>、</w:t>
            </w:r>
            <w:r w:rsidRPr="00EE10EA">
              <w:rPr>
                <w:rFonts w:ascii="Times New Roman" w:hAnsi="Times New Roman" w:cs="Times New Roman"/>
                <w:sz w:val="24"/>
              </w:rPr>
              <w:t>BOD</w:t>
            </w:r>
            <w:r w:rsidRPr="00EE10EA">
              <w:rPr>
                <w:rFonts w:ascii="Times New Roman" w:hAnsi="Times New Roman" w:cs="Times New Roman"/>
                <w:sz w:val="24"/>
                <w:vertAlign w:val="subscript"/>
              </w:rPr>
              <w:t>5</w:t>
            </w:r>
            <w:r w:rsidRPr="00EE10EA">
              <w:rPr>
                <w:rFonts w:ascii="Times New Roman" w:hAnsiTheme="minorEastAsia" w:cs="Times New Roman"/>
                <w:sz w:val="24"/>
              </w:rPr>
              <w:t>、</w:t>
            </w:r>
            <w:r w:rsidRPr="00EE10EA">
              <w:rPr>
                <w:rFonts w:ascii="Times New Roman" w:hAnsi="Times New Roman" w:cs="Times New Roman"/>
                <w:sz w:val="24"/>
              </w:rPr>
              <w:t>NH</w:t>
            </w:r>
            <w:r w:rsidRPr="00EE10EA">
              <w:rPr>
                <w:rFonts w:ascii="Times New Roman" w:hAnsi="Times New Roman" w:cs="Times New Roman"/>
                <w:sz w:val="24"/>
                <w:vertAlign w:val="subscript"/>
              </w:rPr>
              <w:t>3</w:t>
            </w:r>
            <w:r w:rsidRPr="00EE10EA">
              <w:rPr>
                <w:rFonts w:ascii="Times New Roman" w:hAnsi="Times New Roman" w:cs="Times New Roman"/>
                <w:sz w:val="24"/>
              </w:rPr>
              <w:t>-N</w:t>
            </w:r>
            <w:r w:rsidRPr="00EE10EA">
              <w:rPr>
                <w:rFonts w:ascii="Times New Roman" w:hAnsiTheme="minorEastAsia" w:cs="Times New Roman"/>
                <w:sz w:val="24"/>
              </w:rPr>
              <w:t>、</w:t>
            </w:r>
            <w:r w:rsidRPr="00EE10EA">
              <w:rPr>
                <w:rFonts w:ascii="Times New Roman" w:hAnsi="Times New Roman" w:cs="Times New Roman"/>
                <w:sz w:val="24"/>
              </w:rPr>
              <w:t>SS</w:t>
            </w:r>
            <w:r w:rsidRPr="00EE10EA">
              <w:rPr>
                <w:rFonts w:ascii="Times New Roman" w:hAnsiTheme="minorEastAsia" w:cs="Times New Roman"/>
                <w:sz w:val="24"/>
              </w:rPr>
              <w:t>，经隔油池、化粪池处理后</w:t>
            </w:r>
            <w:r w:rsidRPr="00EE10EA">
              <w:rPr>
                <w:rFonts w:ascii="Times New Roman" w:hAnsiTheme="minorEastAsia" w:cs="Times New Roman"/>
                <w:color w:val="000000"/>
                <w:sz w:val="24"/>
                <w:shd w:val="clear" w:color="auto" w:fill="FFFFFF"/>
              </w:rPr>
              <w:t>用作农肥</w:t>
            </w:r>
            <w:r w:rsidRPr="00EE10EA">
              <w:rPr>
                <w:rFonts w:ascii="Times New Roman" w:hAnsiTheme="minorEastAsia" w:cs="Times New Roman"/>
                <w:sz w:val="24"/>
              </w:rPr>
              <w:t>用于施肥林地和菜地，全部综合利用。本项目位于</w:t>
            </w:r>
            <w:r w:rsidR="00FE22BA" w:rsidRPr="00EE10EA">
              <w:rPr>
                <w:rFonts w:ascii="Times New Roman" w:hAnsiTheme="minorEastAsia" w:cs="Times New Roman"/>
                <w:sz w:val="24"/>
              </w:rPr>
              <w:t>岳阳县荣家湾镇文化村九组（原鹿角镇青莲村一组）</w:t>
            </w:r>
            <w:r w:rsidRPr="00EE10EA">
              <w:rPr>
                <w:rFonts w:ascii="Times New Roman" w:hAnsiTheme="minorEastAsia" w:cs="Times New Roman"/>
                <w:sz w:val="24"/>
              </w:rPr>
              <w:t>，周边林地和菜地面积广袤，且本项目生活废水产生量为</w:t>
            </w:r>
            <w:r w:rsidR="009077B0" w:rsidRPr="00EE10EA">
              <w:rPr>
                <w:rFonts w:ascii="Times New Roman" w:hAnsi="Times New Roman" w:cs="Times New Roman"/>
                <w:sz w:val="24"/>
              </w:rPr>
              <w:t>1.6</w:t>
            </w:r>
            <w:r w:rsidRPr="00EE10EA">
              <w:rPr>
                <w:rFonts w:ascii="Times New Roman" w:hAnsi="Times New Roman" w:cs="Times New Roman"/>
                <w:sz w:val="24"/>
              </w:rPr>
              <w:t>m</w:t>
            </w:r>
            <w:r w:rsidRPr="00EE10EA">
              <w:rPr>
                <w:rFonts w:ascii="Times New Roman" w:hAnsi="Times New Roman" w:cs="Times New Roman"/>
                <w:sz w:val="24"/>
                <w:vertAlign w:val="superscript"/>
              </w:rPr>
              <w:t>3</w:t>
            </w:r>
            <w:r w:rsidRPr="00EE10EA">
              <w:rPr>
                <w:rFonts w:ascii="Times New Roman" w:hAnsi="Times New Roman" w:cs="Times New Roman"/>
                <w:sz w:val="24"/>
              </w:rPr>
              <w:t>/d</w:t>
            </w:r>
            <w:r w:rsidRPr="00EE10EA">
              <w:rPr>
                <w:rFonts w:ascii="Times New Roman" w:hAnsiTheme="minorEastAsia" w:cs="Times New Roman"/>
                <w:sz w:val="24"/>
              </w:rPr>
              <w:t>，产生量很少，完全具有消纳本项目废水的能力。</w:t>
            </w:r>
          </w:p>
          <w:p w:rsidR="002846FC" w:rsidRPr="00EE10EA" w:rsidRDefault="002846FC" w:rsidP="002846FC">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bCs/>
                <w:sz w:val="24"/>
              </w:rPr>
              <w:t>根据工程分析，</w:t>
            </w:r>
            <w:r w:rsidRPr="00EE10EA">
              <w:rPr>
                <w:rFonts w:ascii="Times New Roman" w:hAnsiTheme="minorEastAsia" w:cs="Times New Roman"/>
                <w:sz w:val="24"/>
              </w:rPr>
              <w:t>玻纤粉尘产生量约为</w:t>
            </w:r>
            <w:r w:rsidR="009077B0" w:rsidRPr="00EE10EA">
              <w:rPr>
                <w:rFonts w:ascii="Times New Roman" w:hAnsi="Times New Roman" w:cs="Times New Roman"/>
                <w:sz w:val="24"/>
              </w:rPr>
              <w:t>0.5t</w:t>
            </w:r>
            <w:r w:rsidRPr="00EE10EA">
              <w:rPr>
                <w:rFonts w:ascii="Times New Roman" w:hAnsi="Times New Roman" w:cs="Times New Roman"/>
                <w:sz w:val="24"/>
              </w:rPr>
              <w:t>/a</w:t>
            </w:r>
            <w:r w:rsidRPr="00EE10EA">
              <w:rPr>
                <w:rFonts w:ascii="Times New Roman" w:hAnsiTheme="minorEastAsia" w:cs="Times New Roman"/>
                <w:sz w:val="24"/>
              </w:rPr>
              <w:t>（</w:t>
            </w:r>
            <w:r w:rsidR="009077B0" w:rsidRPr="00EE10EA">
              <w:rPr>
                <w:rFonts w:ascii="Times New Roman" w:hAnsi="Times New Roman" w:cs="Times New Roman"/>
                <w:sz w:val="24"/>
              </w:rPr>
              <w:t>5</w:t>
            </w:r>
            <w:r w:rsidRPr="00EE10EA">
              <w:rPr>
                <w:rFonts w:ascii="Times New Roman" w:hAnsi="Times New Roman" w:cs="Times New Roman"/>
                <w:sz w:val="24"/>
              </w:rPr>
              <w:t>00</w:t>
            </w:r>
            <w:r w:rsidR="009077B0" w:rsidRPr="00EE10EA">
              <w:rPr>
                <w:rFonts w:ascii="Times New Roman" w:hAnsi="Times New Roman" w:cs="Times New Roman"/>
                <w:sz w:val="24"/>
              </w:rPr>
              <w:t>1</w:t>
            </w:r>
            <w:r w:rsidRPr="00EE10EA">
              <w:rPr>
                <w:rFonts w:ascii="Times New Roman" w:hAnsi="Times New Roman" w:cs="Times New Roman"/>
                <w:sz w:val="24"/>
              </w:rPr>
              <w:t>*0.1kg/t·</w:t>
            </w:r>
            <w:r w:rsidRPr="00EE10EA">
              <w:rPr>
                <w:rFonts w:ascii="Times New Roman" w:hAnsiTheme="minorEastAsia" w:cs="Times New Roman"/>
                <w:sz w:val="24"/>
              </w:rPr>
              <w:t>原料），产生速率约为</w:t>
            </w:r>
            <w:r w:rsidRPr="00EE10EA">
              <w:rPr>
                <w:rFonts w:ascii="Times New Roman" w:hAnsi="Times New Roman" w:cs="Times New Roman"/>
                <w:sz w:val="24"/>
              </w:rPr>
              <w:t>0.</w:t>
            </w:r>
            <w:r w:rsidR="009077B0" w:rsidRPr="00EE10EA">
              <w:rPr>
                <w:rFonts w:ascii="Times New Roman" w:hAnsi="Times New Roman" w:cs="Times New Roman"/>
                <w:sz w:val="24"/>
              </w:rPr>
              <w:t>21</w:t>
            </w:r>
            <w:r w:rsidRPr="00EE10EA">
              <w:rPr>
                <w:rFonts w:ascii="Times New Roman" w:hAnsi="Times New Roman" w:cs="Times New Roman"/>
                <w:sz w:val="24"/>
              </w:rPr>
              <w:t>kg/h</w:t>
            </w:r>
            <w:r w:rsidRPr="00EE10EA">
              <w:rPr>
                <w:rFonts w:ascii="Times New Roman" w:hAnsiTheme="minorEastAsia" w:cs="Times New Roman"/>
                <w:sz w:val="24"/>
              </w:rPr>
              <w:t>。本环评要求项目在短切和烘干环节的上方出气口设置全密闭废气收集管道，统一进入</w:t>
            </w:r>
            <w:r w:rsidR="00465824">
              <w:rPr>
                <w:rFonts w:ascii="Times New Roman" w:hAnsiTheme="minorEastAsia" w:cs="Times New Roman" w:hint="eastAsia"/>
                <w:sz w:val="24"/>
              </w:rPr>
              <w:t>水洗塔</w:t>
            </w:r>
            <w:r w:rsidRPr="00EE10EA">
              <w:rPr>
                <w:rFonts w:ascii="Times New Roman" w:hAnsiTheme="minorEastAsia" w:cs="Times New Roman"/>
                <w:sz w:val="24"/>
              </w:rPr>
              <w:t>进行处理含尘废气。由于本项目粉尘产生量很小，加之纤维丝质量本</w:t>
            </w:r>
            <w:r w:rsidRPr="00EE10EA">
              <w:rPr>
                <w:rFonts w:ascii="Times New Roman" w:hAnsiTheme="minorEastAsia" w:cs="Times New Roman"/>
                <w:sz w:val="24"/>
              </w:rPr>
              <w:lastRenderedPageBreak/>
              <w:t>身很小，</w:t>
            </w:r>
            <w:r w:rsidR="00465824">
              <w:rPr>
                <w:rFonts w:ascii="Times New Roman" w:hAnsiTheme="minorEastAsia" w:cs="Times New Roman" w:hint="eastAsia"/>
                <w:sz w:val="24"/>
              </w:rPr>
              <w:t>水洗塔</w:t>
            </w:r>
            <w:r w:rsidRPr="00EE10EA">
              <w:rPr>
                <w:rFonts w:ascii="Times New Roman" w:hAnsiTheme="minorEastAsia" w:cs="Times New Roman"/>
                <w:sz w:val="24"/>
              </w:rPr>
              <w:t>可对纤维丝粉尘进行有效去除，由于废气收集装置为全密闭，集气管道捕集率为</w:t>
            </w:r>
            <w:r w:rsidRPr="00EE10EA">
              <w:rPr>
                <w:rFonts w:ascii="Times New Roman" w:hAnsi="Times New Roman" w:cs="Times New Roman"/>
                <w:sz w:val="24"/>
              </w:rPr>
              <w:t>98%</w:t>
            </w:r>
            <w:r w:rsidRPr="00EE10EA">
              <w:rPr>
                <w:rFonts w:ascii="Times New Roman" w:hAnsiTheme="minorEastAsia" w:cs="Times New Roman"/>
                <w:sz w:val="24"/>
              </w:rPr>
              <w:t>，除尘率为</w:t>
            </w:r>
            <w:r w:rsidRPr="00EE10EA">
              <w:rPr>
                <w:rFonts w:ascii="Times New Roman" w:hAnsi="Times New Roman" w:cs="Times New Roman"/>
                <w:sz w:val="24"/>
              </w:rPr>
              <w:t>70%</w:t>
            </w:r>
            <w:r w:rsidRPr="00EE10EA">
              <w:rPr>
                <w:rFonts w:ascii="Times New Roman" w:hAnsiTheme="minorEastAsia" w:cs="Times New Roman"/>
                <w:sz w:val="24"/>
              </w:rPr>
              <w:t>，通过</w:t>
            </w:r>
            <w:r w:rsidRPr="00EE10EA">
              <w:rPr>
                <w:rFonts w:ascii="Times New Roman" w:hAnsi="Times New Roman" w:cs="Times New Roman"/>
                <w:sz w:val="24"/>
              </w:rPr>
              <w:t>15m</w:t>
            </w:r>
            <w:r w:rsidRPr="00EE10EA">
              <w:rPr>
                <w:rFonts w:ascii="Times New Roman" w:hAnsiTheme="minorEastAsia" w:cs="Times New Roman"/>
                <w:sz w:val="24"/>
              </w:rPr>
              <w:t>高排气筒排放，</w:t>
            </w:r>
            <w:r w:rsidR="009077B0" w:rsidRPr="00EE10EA">
              <w:rPr>
                <w:rFonts w:ascii="Times New Roman" w:hAnsiTheme="minorEastAsia" w:cs="Times New Roman"/>
                <w:sz w:val="24"/>
              </w:rPr>
              <w:t>排放速率为</w:t>
            </w:r>
            <w:r w:rsidR="009077B0" w:rsidRPr="00EE10EA">
              <w:rPr>
                <w:rFonts w:ascii="Times New Roman" w:hAnsi="Times New Roman" w:cs="Times New Roman"/>
                <w:sz w:val="24"/>
              </w:rPr>
              <w:t>0.06kg/h</w:t>
            </w:r>
            <w:r w:rsidR="009077B0" w:rsidRPr="00EE10EA">
              <w:rPr>
                <w:rFonts w:ascii="Times New Roman" w:hAnsiTheme="minorEastAsia" w:cs="Times New Roman"/>
                <w:sz w:val="24"/>
              </w:rPr>
              <w:t>（</w:t>
            </w:r>
            <w:r w:rsidR="009077B0" w:rsidRPr="00EE10EA">
              <w:rPr>
                <w:rFonts w:ascii="Times New Roman" w:hAnsi="Times New Roman" w:cs="Times New Roman"/>
                <w:sz w:val="24"/>
              </w:rPr>
              <w:t>0.147t/a</w:t>
            </w:r>
            <w:r w:rsidR="009077B0" w:rsidRPr="00EE10EA">
              <w:rPr>
                <w:rFonts w:ascii="Times New Roman" w:hAnsiTheme="minorEastAsia" w:cs="Times New Roman"/>
                <w:sz w:val="24"/>
              </w:rPr>
              <w:t>），风机的抽风量为</w:t>
            </w:r>
            <w:r w:rsidR="009077B0" w:rsidRPr="00EE10EA">
              <w:rPr>
                <w:rFonts w:ascii="Times New Roman" w:hAnsi="Times New Roman" w:cs="Times New Roman"/>
                <w:sz w:val="24"/>
              </w:rPr>
              <w:t>5000m</w:t>
            </w:r>
            <w:r w:rsidR="009077B0" w:rsidRPr="00EE10EA">
              <w:rPr>
                <w:rFonts w:ascii="Times New Roman" w:hAnsi="Times New Roman" w:cs="Times New Roman"/>
                <w:sz w:val="24"/>
                <w:vertAlign w:val="superscript"/>
              </w:rPr>
              <w:t>3</w:t>
            </w:r>
            <w:r w:rsidR="009077B0" w:rsidRPr="00EE10EA">
              <w:rPr>
                <w:rFonts w:ascii="Times New Roman" w:hAnsi="Times New Roman" w:cs="Times New Roman"/>
                <w:sz w:val="24"/>
              </w:rPr>
              <w:t>/h</w:t>
            </w:r>
            <w:r w:rsidR="009077B0" w:rsidRPr="00EE10EA">
              <w:rPr>
                <w:rFonts w:ascii="Times New Roman" w:hAnsiTheme="minorEastAsia" w:cs="Times New Roman"/>
                <w:sz w:val="24"/>
              </w:rPr>
              <w:t>，排放浓度为</w:t>
            </w:r>
            <w:r w:rsidR="009077B0" w:rsidRPr="00EE10EA">
              <w:rPr>
                <w:rFonts w:ascii="Times New Roman" w:hAnsi="Times New Roman" w:cs="Times New Roman"/>
                <w:sz w:val="24"/>
              </w:rPr>
              <w:t>12.25mg/m</w:t>
            </w:r>
            <w:r w:rsidR="009077B0" w:rsidRPr="00EE10EA">
              <w:rPr>
                <w:rFonts w:ascii="Times New Roman" w:hAnsi="Times New Roman" w:cs="Times New Roman"/>
                <w:sz w:val="24"/>
                <w:vertAlign w:val="superscript"/>
              </w:rPr>
              <w:t>3</w:t>
            </w:r>
            <w:r w:rsidR="009077B0" w:rsidRPr="00EE10EA">
              <w:rPr>
                <w:rFonts w:ascii="Times New Roman" w:hAnsiTheme="minorEastAsia" w:cs="Times New Roman"/>
                <w:sz w:val="24"/>
              </w:rPr>
              <w:t>。</w:t>
            </w:r>
            <w:r w:rsidRPr="00EE10EA">
              <w:rPr>
                <w:rFonts w:ascii="Times New Roman" w:hAnsiTheme="minorEastAsia" w:cs="Times New Roman"/>
                <w:sz w:val="24"/>
              </w:rPr>
              <w:t>粉尘排放符合</w:t>
            </w:r>
            <w:r w:rsidR="00F41765" w:rsidRPr="00EE10EA">
              <w:rPr>
                <w:rFonts w:ascii="Times New Roman" w:hAnsiTheme="minorEastAsia" w:cs="Times New Roman"/>
                <w:sz w:val="24"/>
              </w:rPr>
              <w:t>《合成树脂工业污染物排放标准》（</w:t>
            </w:r>
            <w:r w:rsidR="00F41765" w:rsidRPr="00EE10EA">
              <w:rPr>
                <w:rFonts w:ascii="Times New Roman" w:hAnsi="Times New Roman" w:cs="Times New Roman"/>
                <w:sz w:val="24"/>
              </w:rPr>
              <w:t>GB31572-2015</w:t>
            </w:r>
            <w:r w:rsidR="00F41765" w:rsidRPr="00EE10EA">
              <w:rPr>
                <w:rFonts w:ascii="Times New Roman" w:hAnsiTheme="minorEastAsia" w:cs="Times New Roman"/>
                <w:sz w:val="24"/>
              </w:rPr>
              <w:t>）</w:t>
            </w:r>
            <w:r w:rsidR="00F41765">
              <w:rPr>
                <w:rFonts w:ascii="Times New Roman" w:hAnsiTheme="minorEastAsia" w:cs="Times New Roman" w:hint="eastAsia"/>
                <w:sz w:val="24"/>
              </w:rPr>
              <w:t>表</w:t>
            </w:r>
            <w:r w:rsidR="00923232">
              <w:rPr>
                <w:rFonts w:ascii="Times New Roman" w:hAnsiTheme="minorEastAsia" w:cs="Times New Roman" w:hint="eastAsia"/>
                <w:sz w:val="24"/>
              </w:rPr>
              <w:t>5</w:t>
            </w:r>
            <w:r w:rsidR="00F41765">
              <w:rPr>
                <w:rFonts w:ascii="Times New Roman" w:hAnsiTheme="minorEastAsia" w:cs="Times New Roman" w:hint="eastAsia"/>
                <w:sz w:val="24"/>
              </w:rPr>
              <w:t>中标准</w:t>
            </w:r>
            <w:r w:rsidR="00F41765" w:rsidRPr="00EE10EA">
              <w:rPr>
                <w:rFonts w:ascii="Times New Roman" w:hAnsiTheme="minorEastAsia" w:cs="Times New Roman"/>
                <w:sz w:val="24"/>
              </w:rPr>
              <w:t>（排放浓度</w:t>
            </w:r>
            <w:r w:rsidR="00F41765" w:rsidRPr="00EE10EA">
              <w:rPr>
                <w:rFonts w:ascii="Times New Roman" w:hAnsi="Times New Roman" w:cs="Times New Roman"/>
                <w:sz w:val="24"/>
              </w:rPr>
              <w:t>≤</w:t>
            </w:r>
            <w:r w:rsidR="00923232">
              <w:rPr>
                <w:rFonts w:ascii="Times New Roman" w:hAnsi="Times New Roman" w:cs="Times New Roman" w:hint="eastAsia"/>
                <w:sz w:val="24"/>
              </w:rPr>
              <w:t>2</w:t>
            </w:r>
            <w:r w:rsidR="00F41765" w:rsidRPr="00EE10EA">
              <w:rPr>
                <w:rFonts w:ascii="Times New Roman" w:hAnsi="Times New Roman" w:cs="Times New Roman"/>
                <w:sz w:val="24"/>
              </w:rPr>
              <w:t>0mg/m</w:t>
            </w:r>
            <w:r w:rsidR="00F41765" w:rsidRPr="00EE10EA">
              <w:rPr>
                <w:rFonts w:ascii="Times New Roman" w:hAnsi="Times New Roman" w:cs="Times New Roman"/>
                <w:sz w:val="24"/>
                <w:vertAlign w:val="superscript"/>
              </w:rPr>
              <w:t>3</w:t>
            </w:r>
            <w:r w:rsidR="00F41765" w:rsidRPr="00EE10EA">
              <w:rPr>
                <w:rFonts w:ascii="Times New Roman" w:hAnsiTheme="minorEastAsia" w:cs="Times New Roman"/>
                <w:sz w:val="24"/>
              </w:rPr>
              <w:t>）的要求。</w:t>
            </w:r>
            <w:r w:rsidRPr="00EE10EA">
              <w:rPr>
                <w:rFonts w:ascii="Times New Roman" w:hAnsiTheme="minorEastAsia" w:cs="Times New Roman"/>
                <w:sz w:val="24"/>
              </w:rPr>
              <w:t>除此之外，环评要求企业在运营过程中应加强生产车间以及储存仓库的密闭性，减少粉尘的逸散。</w:t>
            </w:r>
          </w:p>
          <w:p w:rsidR="009077B0" w:rsidRPr="00EE10EA" w:rsidRDefault="009077B0" w:rsidP="009077B0">
            <w:pPr>
              <w:adjustRightInd w:val="0"/>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项目热风炉输送过来的</w:t>
            </w:r>
            <w:r w:rsidRPr="00EE10EA">
              <w:rPr>
                <w:rFonts w:ascii="Times New Roman" w:hAnsi="Times New Roman" w:cs="Times New Roman"/>
                <w:sz w:val="24"/>
              </w:rPr>
              <w:t>150~250</w:t>
            </w:r>
            <w:r w:rsidRPr="00EE10EA">
              <w:rPr>
                <w:rFonts w:asciiTheme="minorEastAsia" w:hAnsiTheme="minorEastAsia" w:cs="Times New Roman"/>
                <w:sz w:val="24"/>
              </w:rPr>
              <w:t>℃</w:t>
            </w:r>
            <w:r w:rsidRPr="00EE10EA">
              <w:rPr>
                <w:rFonts w:ascii="Times New Roman" w:hAnsiTheme="minorEastAsia" w:cs="Times New Roman"/>
                <w:sz w:val="24"/>
              </w:rPr>
              <w:t>热空气将短玻纤的水分蒸发，上面附着有少量环氧树脂，环氧树脂一般在</w:t>
            </w:r>
            <w:r w:rsidRPr="00EE10EA">
              <w:rPr>
                <w:rFonts w:ascii="Times New Roman" w:hAnsi="Times New Roman" w:cs="Times New Roman"/>
                <w:sz w:val="24"/>
              </w:rPr>
              <w:t>180</w:t>
            </w:r>
            <w:r w:rsidRPr="00EE10EA">
              <w:rPr>
                <w:rFonts w:ascii="Times New Roman" w:hAnsiTheme="minorEastAsia" w:cs="Times New Roman"/>
                <w:sz w:val="24"/>
              </w:rPr>
              <w:t>～</w:t>
            </w:r>
            <w:r w:rsidRPr="00EE10EA">
              <w:rPr>
                <w:rFonts w:ascii="Times New Roman" w:hAnsi="Times New Roman" w:cs="Times New Roman"/>
                <w:sz w:val="24"/>
              </w:rPr>
              <w:t>200</w:t>
            </w:r>
            <w:r w:rsidRPr="00EE10EA">
              <w:rPr>
                <w:rFonts w:asciiTheme="minorEastAsia" w:hAnsiTheme="minorEastAsia" w:cs="Times New Roman"/>
                <w:sz w:val="24"/>
              </w:rPr>
              <w:t>℃</w:t>
            </w:r>
            <w:r w:rsidRPr="00EE10EA">
              <w:rPr>
                <w:rFonts w:ascii="Times New Roman" w:hAnsiTheme="minorEastAsia" w:cs="Times New Roman"/>
                <w:sz w:val="24"/>
              </w:rPr>
              <w:t>就会发生热氧化分解。项目加热环氧树脂产生有机气体约为</w:t>
            </w:r>
            <w:r w:rsidRPr="00EE10EA">
              <w:rPr>
                <w:rFonts w:ascii="Times New Roman" w:hAnsi="Times New Roman" w:cs="Times New Roman"/>
                <w:sz w:val="24"/>
              </w:rPr>
              <w:t>9.0kg/a</w:t>
            </w:r>
            <w:r w:rsidRPr="00EE10EA">
              <w:rPr>
                <w:rFonts w:ascii="Times New Roman" w:hAnsiTheme="minorEastAsia" w:cs="Times New Roman"/>
                <w:sz w:val="24"/>
              </w:rPr>
              <w:t>，通过集气罩</w:t>
            </w:r>
            <w:r w:rsidRPr="00EE10EA">
              <w:rPr>
                <w:rFonts w:ascii="Times New Roman" w:hAnsi="Times New Roman" w:cs="Times New Roman"/>
                <w:sz w:val="24"/>
              </w:rPr>
              <w:t>+15m</w:t>
            </w:r>
            <w:r w:rsidRPr="00EE10EA">
              <w:rPr>
                <w:rFonts w:ascii="Times New Roman" w:hAnsiTheme="minorEastAsia" w:cs="Times New Roman"/>
                <w:sz w:val="24"/>
              </w:rPr>
              <w:t>排气筒高空排放，集气罩收集效率为</w:t>
            </w:r>
            <w:r w:rsidRPr="00EE10EA">
              <w:rPr>
                <w:rFonts w:ascii="Times New Roman" w:hAnsi="Times New Roman" w:cs="Times New Roman"/>
                <w:sz w:val="24"/>
              </w:rPr>
              <w:t>95%</w:t>
            </w:r>
            <w:r w:rsidRPr="00EE10EA">
              <w:rPr>
                <w:rFonts w:ascii="Times New Roman" w:hAnsiTheme="minorEastAsia" w:cs="Times New Roman"/>
                <w:sz w:val="24"/>
              </w:rPr>
              <w:t>，风量为</w:t>
            </w:r>
            <w:r w:rsidRPr="00EE10EA">
              <w:rPr>
                <w:rFonts w:ascii="Times New Roman" w:hAnsi="Times New Roman" w:cs="Times New Roman"/>
                <w:sz w:val="24"/>
              </w:rPr>
              <w:t>500m</w:t>
            </w:r>
            <w:r w:rsidRPr="00EE10EA">
              <w:rPr>
                <w:rFonts w:ascii="Times New Roman" w:hAnsi="Times New Roman" w:cs="Times New Roman"/>
                <w:sz w:val="24"/>
                <w:vertAlign w:val="superscript"/>
              </w:rPr>
              <w:t>3</w:t>
            </w:r>
            <w:r w:rsidRPr="00EE10EA">
              <w:rPr>
                <w:rFonts w:ascii="Times New Roman" w:hAnsi="Times New Roman" w:cs="Times New Roman"/>
                <w:sz w:val="24"/>
              </w:rPr>
              <w:t>/h</w:t>
            </w:r>
            <w:r w:rsidRPr="00EE10EA">
              <w:rPr>
                <w:rFonts w:ascii="Times New Roman" w:hAnsiTheme="minorEastAsia" w:cs="Times New Roman"/>
                <w:sz w:val="24"/>
              </w:rPr>
              <w:t>，排放量为</w:t>
            </w:r>
            <w:r w:rsidRPr="00EE10EA">
              <w:rPr>
                <w:rFonts w:ascii="Times New Roman" w:hAnsi="Times New Roman" w:cs="Times New Roman"/>
                <w:sz w:val="24"/>
              </w:rPr>
              <w:t>0.45kg/a</w:t>
            </w:r>
            <w:r w:rsidRPr="00EE10EA">
              <w:rPr>
                <w:rFonts w:ascii="Times New Roman" w:hAnsiTheme="minorEastAsia" w:cs="Times New Roman"/>
                <w:sz w:val="24"/>
              </w:rPr>
              <w:t>，排放浓度为</w:t>
            </w:r>
            <w:r w:rsidRPr="00EE10EA">
              <w:rPr>
                <w:rFonts w:ascii="Times New Roman" w:hAnsi="Times New Roman" w:cs="Times New Roman"/>
                <w:sz w:val="24"/>
              </w:rPr>
              <w:t>7.125mg/m</w:t>
            </w:r>
            <w:r w:rsidRPr="00EE10EA">
              <w:rPr>
                <w:rFonts w:ascii="Times New Roman" w:hAnsi="Times New Roman" w:cs="Times New Roman"/>
                <w:sz w:val="24"/>
                <w:vertAlign w:val="superscript"/>
              </w:rPr>
              <w:t>3</w:t>
            </w:r>
            <w:r w:rsidRPr="00EE10EA">
              <w:rPr>
                <w:rFonts w:ascii="Times New Roman" w:hAnsiTheme="minorEastAsia" w:cs="Times New Roman"/>
                <w:sz w:val="24"/>
              </w:rPr>
              <w:t>。能满足《合成树脂工业污染物排放标准》（</w:t>
            </w:r>
            <w:r w:rsidRPr="00EE10EA">
              <w:rPr>
                <w:rFonts w:ascii="Times New Roman" w:hAnsi="Times New Roman" w:cs="Times New Roman"/>
                <w:sz w:val="24"/>
              </w:rPr>
              <w:t>GB31572-2015</w:t>
            </w:r>
            <w:r w:rsidRPr="00EE10EA">
              <w:rPr>
                <w:rFonts w:ascii="Times New Roman" w:hAnsiTheme="minorEastAsia" w:cs="Times New Roman"/>
                <w:sz w:val="24"/>
              </w:rPr>
              <w:t>）表</w:t>
            </w:r>
            <w:r w:rsidR="00C952B4">
              <w:rPr>
                <w:rFonts w:ascii="Times New Roman" w:hAnsi="Times New Roman" w:cs="Times New Roman" w:hint="eastAsia"/>
                <w:sz w:val="24"/>
              </w:rPr>
              <w:t>4</w:t>
            </w:r>
            <w:r w:rsidRPr="00EE10EA">
              <w:rPr>
                <w:rFonts w:ascii="Times New Roman" w:hAnsiTheme="minorEastAsia" w:cs="Times New Roman"/>
                <w:sz w:val="24"/>
              </w:rPr>
              <w:t>中排放标准（</w:t>
            </w:r>
            <w:r w:rsidR="00C952B4">
              <w:rPr>
                <w:rFonts w:ascii="Times New Roman" w:hAnsi="Times New Roman" w:cs="Times New Roman" w:hint="eastAsia"/>
                <w:sz w:val="24"/>
              </w:rPr>
              <w:t>10</w:t>
            </w:r>
            <w:r w:rsidR="00923232">
              <w:rPr>
                <w:rFonts w:ascii="Times New Roman" w:hAnsi="Times New Roman" w:cs="Times New Roman" w:hint="eastAsia"/>
                <w:sz w:val="24"/>
              </w:rPr>
              <w:t>0</w:t>
            </w:r>
            <w:r w:rsidRPr="00EE10EA">
              <w:rPr>
                <w:rFonts w:ascii="Times New Roman" w:hAnsi="Times New Roman" w:cs="Times New Roman"/>
                <w:sz w:val="24"/>
              </w:rPr>
              <w:t>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p>
          <w:p w:rsidR="009077B0" w:rsidRPr="00EE10EA" w:rsidRDefault="009077B0" w:rsidP="009077B0">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本项目燃生物质产生烟尘浓度为</w:t>
            </w:r>
            <w:r w:rsidRPr="00EE10EA">
              <w:rPr>
                <w:rFonts w:ascii="Times New Roman" w:hAnsi="Times New Roman" w:cs="Times New Roman"/>
                <w:sz w:val="24"/>
              </w:rPr>
              <w:t>80.12mg/m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SO</w:t>
            </w:r>
            <w:r w:rsidRPr="00EE10EA">
              <w:rPr>
                <w:rFonts w:ascii="Times New Roman" w:hAnsi="Times New Roman" w:cs="Times New Roman"/>
                <w:sz w:val="24"/>
                <w:vertAlign w:val="subscript"/>
              </w:rPr>
              <w:t>2</w:t>
            </w:r>
            <w:r w:rsidRPr="00EE10EA">
              <w:rPr>
                <w:rFonts w:ascii="Times New Roman" w:hAnsiTheme="minorEastAsia" w:cs="Times New Roman"/>
                <w:sz w:val="24"/>
              </w:rPr>
              <w:t>产生浓度为</w:t>
            </w:r>
            <w:r w:rsidRPr="00EE10EA">
              <w:rPr>
                <w:rFonts w:ascii="Times New Roman" w:hAnsi="Times New Roman" w:cs="Times New Roman"/>
                <w:sz w:val="24"/>
              </w:rPr>
              <w:t>136.21mg/m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NOx</w:t>
            </w:r>
            <w:r w:rsidRPr="00EE10EA">
              <w:rPr>
                <w:rFonts w:ascii="Times New Roman" w:hAnsiTheme="minorEastAsia" w:cs="Times New Roman"/>
                <w:sz w:val="24"/>
              </w:rPr>
              <w:t>产生浓度为</w:t>
            </w:r>
            <w:r w:rsidRPr="00EE10EA">
              <w:rPr>
                <w:rFonts w:ascii="Times New Roman" w:hAnsi="Times New Roman" w:cs="Times New Roman"/>
                <w:sz w:val="24"/>
              </w:rPr>
              <w:t>163.45mg/m</w:t>
            </w:r>
            <w:r w:rsidRPr="00EE10EA">
              <w:rPr>
                <w:rFonts w:ascii="Times New Roman" w:hAnsi="Times New Roman" w:cs="Times New Roman"/>
                <w:sz w:val="24"/>
                <w:vertAlign w:val="superscript"/>
              </w:rPr>
              <w:t>3</w:t>
            </w:r>
            <w:r w:rsidRPr="00EE10EA">
              <w:rPr>
                <w:rFonts w:ascii="Times New Roman" w:hAnsiTheme="minorEastAsia" w:cs="Times New Roman"/>
                <w:sz w:val="24"/>
              </w:rPr>
              <w:t>，若直接排放，烟尘无法满足《锅炉大气污染物排放标准》</w:t>
            </w:r>
            <w:r w:rsidRPr="00EE10EA">
              <w:rPr>
                <w:rFonts w:ascii="Times New Roman" w:hAnsi="Times New Roman" w:cs="Times New Roman"/>
                <w:sz w:val="24"/>
              </w:rPr>
              <w:t xml:space="preserve">(GB13271-2014) </w:t>
            </w:r>
            <w:r w:rsidRPr="00EE10EA">
              <w:rPr>
                <w:rFonts w:ascii="Times New Roman" w:hAnsiTheme="minorEastAsia" w:cs="Times New Roman"/>
                <w:sz w:val="24"/>
              </w:rPr>
              <w:t>中特别排放限值，烟尘浓度</w:t>
            </w:r>
            <w:r w:rsidRPr="00EE10EA">
              <w:rPr>
                <w:rFonts w:ascii="Times New Roman" w:hAnsi="Times New Roman" w:cs="Times New Roman"/>
                <w:sz w:val="24"/>
              </w:rPr>
              <w:t>≤30mg/m</w:t>
            </w:r>
            <w:r w:rsidRPr="00EE10EA">
              <w:rPr>
                <w:rFonts w:ascii="Times New Roman" w:hAnsi="Times New Roman" w:cs="Times New Roman"/>
                <w:sz w:val="24"/>
                <w:vertAlign w:val="superscript"/>
              </w:rPr>
              <w:t>3</w:t>
            </w:r>
            <w:r w:rsidRPr="00EE10EA">
              <w:rPr>
                <w:rFonts w:ascii="Times New Roman" w:hAnsiTheme="minorEastAsia" w:cs="Times New Roman"/>
                <w:sz w:val="24"/>
              </w:rPr>
              <w:t>相关要求。</w:t>
            </w:r>
          </w:p>
          <w:p w:rsidR="009077B0" w:rsidRPr="00EE10EA" w:rsidRDefault="009077B0" w:rsidP="009077B0">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本项目建议建设单位采用水膜除尘器处理</w:t>
            </w:r>
            <w:r w:rsidR="00A43775">
              <w:rPr>
                <w:rFonts w:ascii="Times New Roman" w:hAnsiTheme="minorEastAsia" w:cs="Times New Roman" w:hint="eastAsia"/>
                <w:sz w:val="24"/>
              </w:rPr>
              <w:t>热风炉</w:t>
            </w:r>
            <w:r w:rsidRPr="00EE10EA">
              <w:rPr>
                <w:rFonts w:ascii="Times New Roman" w:hAnsiTheme="minorEastAsia" w:cs="Times New Roman"/>
                <w:sz w:val="24"/>
              </w:rPr>
              <w:t>烟气，水膜除尘器的工作原理是：含尘气流以较高的速度进入筒体后沿筒体内壁作旋转运动，尘粒在离心力的作用下甩向器体内壁，并与内壁形成的水膜层冲击接触，使之被水吸附，然后随水流到底部锥体排出，净化后的烟气从上部排出，经</w:t>
            </w:r>
            <w:r w:rsidR="00923232">
              <w:rPr>
                <w:rFonts w:ascii="Times New Roman" w:hAnsiTheme="minorEastAsia" w:cs="Times New Roman" w:hint="eastAsia"/>
                <w:sz w:val="24"/>
              </w:rPr>
              <w:t>水膜</w:t>
            </w:r>
            <w:r w:rsidRPr="00EE10EA">
              <w:rPr>
                <w:rFonts w:ascii="Times New Roman" w:hAnsiTheme="minorEastAsia" w:cs="Times New Roman"/>
                <w:sz w:val="24"/>
              </w:rPr>
              <w:t>除尘后烟气温度可降至</w:t>
            </w:r>
            <w:r w:rsidRPr="00EE10EA">
              <w:rPr>
                <w:rFonts w:ascii="Times New Roman" w:hAnsi="Times New Roman" w:cs="Times New Roman"/>
                <w:sz w:val="24"/>
              </w:rPr>
              <w:t>120</w:t>
            </w:r>
            <w:r w:rsidRPr="00EE10EA">
              <w:rPr>
                <w:rFonts w:asciiTheme="minorEastAsia" w:hAnsiTheme="minorEastAsia" w:cs="Times New Roman"/>
                <w:sz w:val="24"/>
              </w:rPr>
              <w:t>℃</w:t>
            </w:r>
            <w:r w:rsidRPr="00EE10EA">
              <w:rPr>
                <w:rFonts w:ascii="Times New Roman" w:hAnsiTheme="minorEastAsia" w:cs="Times New Roman"/>
                <w:sz w:val="24"/>
              </w:rPr>
              <w:t>左右。根据《废气处理工程技术手册》（化学工业出版社）可知，水膜除尘器对一般颗粒物具有</w:t>
            </w:r>
            <w:r w:rsidRPr="00EE10EA">
              <w:rPr>
                <w:rFonts w:ascii="Times New Roman" w:hAnsi="Times New Roman" w:cs="Times New Roman"/>
                <w:sz w:val="24"/>
              </w:rPr>
              <w:t>70</w:t>
            </w:r>
            <w:r w:rsidRPr="00EE10EA">
              <w:rPr>
                <w:rFonts w:ascii="Times New Roman" w:hAnsiTheme="minorEastAsia" w:cs="Times New Roman"/>
                <w:sz w:val="24"/>
              </w:rPr>
              <w:t>～</w:t>
            </w:r>
            <w:r w:rsidRPr="00EE10EA">
              <w:rPr>
                <w:rFonts w:ascii="Times New Roman" w:hAnsi="Times New Roman" w:cs="Times New Roman"/>
                <w:sz w:val="24"/>
              </w:rPr>
              <w:t>90%</w:t>
            </w:r>
            <w:r w:rsidRPr="00EE10EA">
              <w:rPr>
                <w:rFonts w:ascii="Times New Roman" w:hAnsiTheme="minorEastAsia" w:cs="Times New Roman"/>
                <w:sz w:val="24"/>
              </w:rPr>
              <w:t>的除尘效率，本次计算去除效率取中间值，以</w:t>
            </w:r>
            <w:r w:rsidRPr="00EE10EA">
              <w:rPr>
                <w:rFonts w:ascii="Times New Roman" w:hAnsi="Times New Roman" w:cs="Times New Roman"/>
                <w:sz w:val="24"/>
              </w:rPr>
              <w:t>80%</w:t>
            </w:r>
            <w:r w:rsidRPr="00EE10EA">
              <w:rPr>
                <w:rFonts w:ascii="Times New Roman" w:hAnsiTheme="minorEastAsia" w:cs="Times New Roman"/>
                <w:sz w:val="24"/>
              </w:rPr>
              <w:t>计。</w:t>
            </w:r>
          </w:p>
          <w:p w:rsidR="009077B0" w:rsidRPr="00EE10EA" w:rsidRDefault="009077B0" w:rsidP="009077B0">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因此，本项目烟尘、</w:t>
            </w:r>
            <w:r w:rsidRPr="00EE10EA">
              <w:rPr>
                <w:rFonts w:ascii="Times New Roman" w:hAnsi="Times New Roman" w:cs="Times New Roman"/>
                <w:sz w:val="24"/>
              </w:rPr>
              <w:t>SO</w:t>
            </w:r>
            <w:r w:rsidRPr="00EE10EA">
              <w:rPr>
                <w:rFonts w:ascii="Times New Roman" w:hAnsi="Times New Roman" w:cs="Times New Roman"/>
                <w:sz w:val="24"/>
                <w:vertAlign w:val="subscript"/>
              </w:rPr>
              <w:t>2</w:t>
            </w:r>
            <w:r w:rsidRPr="00EE10EA">
              <w:rPr>
                <w:rFonts w:ascii="Times New Roman" w:hAnsiTheme="minorEastAsia" w:cs="Times New Roman"/>
                <w:sz w:val="24"/>
              </w:rPr>
              <w:t>、</w:t>
            </w:r>
            <w:r w:rsidRPr="00EE10EA">
              <w:rPr>
                <w:rFonts w:ascii="Times New Roman" w:hAnsi="Times New Roman" w:cs="Times New Roman"/>
                <w:sz w:val="24"/>
              </w:rPr>
              <w:t>NOx</w:t>
            </w:r>
            <w:r w:rsidRPr="00EE10EA">
              <w:rPr>
                <w:rFonts w:ascii="Times New Roman" w:hAnsiTheme="minorEastAsia" w:cs="Times New Roman"/>
                <w:sz w:val="24"/>
              </w:rPr>
              <w:t>排放浓度分别为</w:t>
            </w:r>
            <w:r w:rsidRPr="00EE10EA">
              <w:rPr>
                <w:rFonts w:ascii="Times New Roman" w:hAnsi="Times New Roman" w:cs="Times New Roman"/>
                <w:sz w:val="24"/>
              </w:rPr>
              <w:t>16.02mg/m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136.21mg/m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163.45mg/m</w:t>
            </w:r>
            <w:r w:rsidRPr="00EE10EA">
              <w:rPr>
                <w:rFonts w:ascii="Times New Roman" w:hAnsi="Times New Roman" w:cs="Times New Roman"/>
                <w:sz w:val="24"/>
                <w:vertAlign w:val="superscript"/>
              </w:rPr>
              <w:t>3</w:t>
            </w:r>
            <w:r w:rsidRPr="00EE10EA">
              <w:rPr>
                <w:rFonts w:ascii="Times New Roman" w:hAnsiTheme="minorEastAsia" w:cs="Times New Roman"/>
                <w:sz w:val="24"/>
              </w:rPr>
              <w:t>。可以满足《锅炉大气污染物排放标准》</w:t>
            </w:r>
            <w:r w:rsidRPr="00EE10EA">
              <w:rPr>
                <w:rFonts w:ascii="Times New Roman" w:hAnsi="Times New Roman" w:cs="Times New Roman"/>
                <w:sz w:val="24"/>
              </w:rPr>
              <w:t>(GB13271-2014)</w:t>
            </w:r>
            <w:r w:rsidRPr="00EE10EA">
              <w:rPr>
                <w:rFonts w:ascii="Times New Roman" w:hAnsiTheme="minorEastAsia" w:cs="Times New Roman"/>
                <w:sz w:val="24"/>
              </w:rPr>
              <w:t>中特别排放限值；（烟尘：</w:t>
            </w:r>
            <w:r w:rsidRPr="00EE10EA">
              <w:rPr>
                <w:rFonts w:ascii="Times New Roman" w:hAnsi="Times New Roman" w:cs="Times New Roman"/>
                <w:sz w:val="24"/>
              </w:rPr>
              <w:t>30mg/m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SO</w:t>
            </w:r>
            <w:r w:rsidRPr="00EE10EA">
              <w:rPr>
                <w:rFonts w:ascii="Times New Roman" w:hAnsi="Times New Roman" w:cs="Times New Roman"/>
                <w:sz w:val="24"/>
                <w:vertAlign w:val="subscript"/>
              </w:rPr>
              <w:t>2</w:t>
            </w:r>
            <w:r w:rsidRPr="00EE10EA">
              <w:rPr>
                <w:rFonts w:ascii="Times New Roman" w:hAnsiTheme="minorEastAsia" w:cs="Times New Roman"/>
                <w:sz w:val="24"/>
              </w:rPr>
              <w:t>：</w:t>
            </w:r>
            <w:r w:rsidRPr="00EE10EA">
              <w:rPr>
                <w:rFonts w:ascii="Times New Roman" w:hAnsi="Times New Roman" w:cs="Times New Roman"/>
                <w:sz w:val="24"/>
              </w:rPr>
              <w:t>200mg/m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r w:rsidRPr="00EE10EA">
              <w:rPr>
                <w:rFonts w:ascii="Times New Roman" w:hAnsi="Times New Roman" w:cs="Times New Roman"/>
                <w:sz w:val="24"/>
              </w:rPr>
              <w:t>NO</w:t>
            </w:r>
            <w:r w:rsidRPr="00EE10EA">
              <w:rPr>
                <w:rFonts w:ascii="Times New Roman" w:hAnsi="Times New Roman" w:cs="Times New Roman"/>
                <w:sz w:val="24"/>
                <w:vertAlign w:val="subscript"/>
              </w:rPr>
              <w:t>x</w:t>
            </w:r>
            <w:r w:rsidRPr="00EE10EA">
              <w:rPr>
                <w:rFonts w:ascii="Times New Roman" w:hAnsiTheme="minorEastAsia" w:cs="Times New Roman"/>
                <w:sz w:val="24"/>
              </w:rPr>
              <w:t>：</w:t>
            </w:r>
            <w:r w:rsidRPr="00EE10EA">
              <w:rPr>
                <w:rFonts w:ascii="Times New Roman" w:hAnsi="Times New Roman" w:cs="Times New Roman"/>
                <w:sz w:val="24"/>
              </w:rPr>
              <w:t>200 mg/m</w:t>
            </w:r>
            <w:r w:rsidRPr="00EE10EA">
              <w:rPr>
                <w:rFonts w:ascii="Times New Roman" w:hAnsi="Times New Roman" w:cs="Times New Roman"/>
                <w:sz w:val="24"/>
                <w:vertAlign w:val="superscript"/>
              </w:rPr>
              <w:t>3</w:t>
            </w:r>
            <w:r w:rsidRPr="00EE10EA">
              <w:rPr>
                <w:rFonts w:ascii="Times New Roman" w:hAnsiTheme="minorEastAsia" w:cs="Times New Roman"/>
                <w:sz w:val="24"/>
              </w:rPr>
              <w:t>）。</w:t>
            </w:r>
          </w:p>
          <w:p w:rsidR="002E4AC0" w:rsidRPr="00EE10EA" w:rsidRDefault="002E4AC0" w:rsidP="002E4AC0">
            <w:pPr>
              <w:snapToGrid w:val="0"/>
              <w:spacing w:line="360" w:lineRule="auto"/>
              <w:ind w:firstLineChars="181" w:firstLine="442"/>
              <w:rPr>
                <w:rFonts w:ascii="Times New Roman" w:hAnsi="Times New Roman" w:cs="Times New Roman"/>
                <w:color w:val="000000"/>
                <w:sz w:val="24"/>
              </w:rPr>
            </w:pPr>
            <w:r w:rsidRPr="00EE10EA">
              <w:rPr>
                <w:rFonts w:ascii="Times New Roman" w:hAnsiTheme="minorEastAsia" w:cs="Times New Roman"/>
                <w:color w:val="000000"/>
                <w:spacing w:val="2"/>
                <w:sz w:val="24"/>
              </w:rPr>
              <w:t>根据预测结果可以看出，项目设备噪声经采取各种降噪措施和距离衰减以后，辐射到厂界处噪声值为</w:t>
            </w:r>
            <w:r w:rsidRPr="00EE10EA">
              <w:rPr>
                <w:rFonts w:ascii="Times New Roman" w:hAnsi="Times New Roman" w:cs="Times New Roman"/>
                <w:color w:val="000000"/>
                <w:spacing w:val="2"/>
                <w:sz w:val="24"/>
              </w:rPr>
              <w:t>59.95</w:t>
            </w:r>
            <w:r w:rsidRPr="00EE10EA">
              <w:rPr>
                <w:rFonts w:ascii="Times New Roman" w:hAnsi="Times New Roman" w:cs="Times New Roman"/>
                <w:bCs/>
                <w:color w:val="000000"/>
                <w:sz w:val="24"/>
              </w:rPr>
              <w:t>dB(A)</w:t>
            </w:r>
            <w:r w:rsidRPr="00EE10EA">
              <w:rPr>
                <w:rFonts w:ascii="Times New Roman" w:hAnsiTheme="minorEastAsia" w:cs="Times New Roman"/>
                <w:bCs/>
                <w:color w:val="000000"/>
                <w:sz w:val="24"/>
              </w:rPr>
              <w:t>，</w:t>
            </w:r>
            <w:r w:rsidRPr="00EE10EA">
              <w:rPr>
                <w:rFonts w:ascii="Times New Roman" w:hAnsi="Times New Roman" w:cs="Times New Roman"/>
                <w:bCs/>
                <w:color w:val="000000"/>
                <w:sz w:val="24"/>
              </w:rPr>
              <w:t>20m</w:t>
            </w:r>
            <w:r w:rsidRPr="00EE10EA">
              <w:rPr>
                <w:rFonts w:ascii="Times New Roman" w:hAnsiTheme="minorEastAsia" w:cs="Times New Roman"/>
                <w:bCs/>
                <w:color w:val="000000"/>
                <w:sz w:val="24"/>
              </w:rPr>
              <w:t>处居民点的噪声值为</w:t>
            </w:r>
            <w:r w:rsidRPr="00EE10EA">
              <w:rPr>
                <w:rFonts w:ascii="Times New Roman" w:hAnsi="Times New Roman" w:cs="Times New Roman"/>
                <w:bCs/>
                <w:color w:val="000000"/>
                <w:sz w:val="24"/>
              </w:rPr>
              <w:t>55.92dB(A)</w:t>
            </w:r>
            <w:r w:rsidRPr="00EE10EA">
              <w:rPr>
                <w:rFonts w:ascii="Times New Roman" w:hAnsiTheme="minorEastAsia" w:cs="Times New Roman"/>
                <w:color w:val="000000"/>
                <w:spacing w:val="2"/>
                <w:sz w:val="24"/>
              </w:rPr>
              <w:t>。则项目噪声排放可达到《工业企业厂界环境噪声排放标准》（</w:t>
            </w:r>
            <w:r w:rsidRPr="00EE10EA">
              <w:rPr>
                <w:rFonts w:ascii="Times New Roman" w:hAnsi="Times New Roman" w:cs="Times New Roman"/>
                <w:color w:val="000000"/>
                <w:spacing w:val="2"/>
                <w:sz w:val="24"/>
              </w:rPr>
              <w:t>GB12348-2008</w:t>
            </w:r>
            <w:r w:rsidRPr="00EE10EA">
              <w:rPr>
                <w:rFonts w:ascii="Times New Roman" w:hAnsiTheme="minorEastAsia" w:cs="Times New Roman"/>
                <w:color w:val="000000"/>
                <w:spacing w:val="2"/>
                <w:sz w:val="24"/>
              </w:rPr>
              <w:t>）的</w:t>
            </w:r>
            <w:r w:rsidRPr="00EE10EA">
              <w:rPr>
                <w:rFonts w:ascii="Times New Roman" w:hAnsi="Times New Roman" w:cs="Times New Roman"/>
                <w:color w:val="000000"/>
                <w:spacing w:val="2"/>
                <w:sz w:val="24"/>
              </w:rPr>
              <w:t>“2</w:t>
            </w:r>
            <w:r w:rsidRPr="00EE10EA">
              <w:rPr>
                <w:rFonts w:ascii="Times New Roman" w:hAnsiTheme="minorEastAsia" w:cs="Times New Roman"/>
                <w:color w:val="000000"/>
                <w:spacing w:val="2"/>
                <w:sz w:val="24"/>
              </w:rPr>
              <w:t>类标准</w:t>
            </w:r>
            <w:r w:rsidRPr="00EE10EA">
              <w:rPr>
                <w:rFonts w:ascii="Times New Roman" w:hAnsi="Times New Roman" w:cs="Times New Roman"/>
                <w:color w:val="000000"/>
                <w:spacing w:val="2"/>
                <w:sz w:val="24"/>
              </w:rPr>
              <w:t>”</w:t>
            </w:r>
            <w:r w:rsidRPr="00EE10EA">
              <w:rPr>
                <w:rFonts w:ascii="Times New Roman" w:hAnsiTheme="minorEastAsia" w:cs="Times New Roman"/>
                <w:color w:val="000000"/>
                <w:spacing w:val="2"/>
                <w:sz w:val="24"/>
              </w:rPr>
              <w:t>昼间要求（项目夜间不从事生产活动）。</w:t>
            </w:r>
            <w:r w:rsidRPr="00EE10EA">
              <w:rPr>
                <w:rFonts w:ascii="Times New Roman" w:hAnsiTheme="minorEastAsia" w:cs="Times New Roman"/>
                <w:color w:val="000000"/>
                <w:sz w:val="24"/>
              </w:rPr>
              <w:t>严格控制生产时间，晚</w:t>
            </w:r>
            <w:r w:rsidRPr="00EE10EA">
              <w:rPr>
                <w:rFonts w:ascii="Times New Roman" w:hAnsi="Times New Roman" w:cs="Times New Roman"/>
                <w:color w:val="000000"/>
                <w:sz w:val="24"/>
              </w:rPr>
              <w:t>22:00</w:t>
            </w:r>
            <w:r w:rsidRPr="00EE10EA">
              <w:rPr>
                <w:rFonts w:ascii="Times New Roman" w:hAnsiTheme="minorEastAsia" w:cs="Times New Roman"/>
                <w:color w:val="000000"/>
                <w:sz w:val="24"/>
              </w:rPr>
              <w:t>至次日早</w:t>
            </w:r>
            <w:r w:rsidRPr="00EE10EA">
              <w:rPr>
                <w:rFonts w:ascii="Times New Roman" w:hAnsi="Times New Roman" w:cs="Times New Roman"/>
                <w:color w:val="000000"/>
                <w:sz w:val="24"/>
              </w:rPr>
              <w:t>6:00</w:t>
            </w:r>
            <w:r w:rsidRPr="00EE10EA">
              <w:rPr>
                <w:rFonts w:ascii="Times New Roman" w:hAnsiTheme="minorEastAsia" w:cs="Times New Roman"/>
                <w:color w:val="000000"/>
                <w:sz w:val="24"/>
              </w:rPr>
              <w:t>不生产。</w:t>
            </w:r>
          </w:p>
          <w:p w:rsidR="009077B0" w:rsidRPr="00EE10EA" w:rsidRDefault="009077B0" w:rsidP="009077B0">
            <w:pPr>
              <w:snapToGrid w:val="0"/>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本项目原料和成品废弃包装袋为编织袋，经分类收集后，定期外售至废品收购站；</w:t>
            </w:r>
            <w:r w:rsidRPr="00EE10EA">
              <w:rPr>
                <w:rFonts w:ascii="Times New Roman" w:hAnsiTheme="minorEastAsia" w:cs="Times New Roman"/>
                <w:sz w:val="24"/>
              </w:rPr>
              <w:lastRenderedPageBreak/>
              <w:t>生活垃圾由环卫部门清运至生活垃圾处理中心处理；本项目危险废物应暂存于厂区内危废暂存间，定期交由有资质的单位进行处理。燃生物质灰渣</w:t>
            </w:r>
            <w:r w:rsidRPr="00EE10EA">
              <w:rPr>
                <w:rFonts w:ascii="Times New Roman" w:hAnsiTheme="minorEastAsia" w:cs="Times New Roman"/>
                <w:bCs/>
                <w:kern w:val="0"/>
                <w:sz w:val="24"/>
              </w:rPr>
              <w:t>作为生产农田肥料的原料出售。</w:t>
            </w:r>
          </w:p>
          <w:p w:rsidR="00A75331" w:rsidRPr="00EE10EA" w:rsidRDefault="00C32845" w:rsidP="002E4AC0">
            <w:pPr>
              <w:snapToGrid w:val="0"/>
              <w:spacing w:line="360" w:lineRule="auto"/>
              <w:ind w:firstLineChars="181" w:firstLine="442"/>
              <w:rPr>
                <w:rFonts w:ascii="Times New Roman" w:hAnsi="Times New Roman" w:cs="Times New Roman"/>
                <w:color w:val="000000"/>
                <w:spacing w:val="2"/>
                <w:sz w:val="24"/>
              </w:rPr>
            </w:pPr>
            <w:r w:rsidRPr="00EE10EA">
              <w:rPr>
                <w:rFonts w:ascii="Times New Roman" w:hAnsiTheme="minorEastAsia" w:cs="Times New Roman"/>
                <w:color w:val="000000"/>
                <w:spacing w:val="2"/>
                <w:sz w:val="24"/>
              </w:rPr>
              <w:t>综上所述，该项目建成后落实本评价要求的污染防治措施，认真履行</w:t>
            </w:r>
            <w:r w:rsidRPr="00EE10EA">
              <w:rPr>
                <w:rFonts w:ascii="Times New Roman" w:hAnsi="Times New Roman" w:cs="Times New Roman"/>
                <w:color w:val="000000"/>
                <w:spacing w:val="2"/>
                <w:sz w:val="24"/>
              </w:rPr>
              <w:t>“</w:t>
            </w:r>
            <w:r w:rsidRPr="00EE10EA">
              <w:rPr>
                <w:rFonts w:ascii="Times New Roman" w:hAnsiTheme="minorEastAsia" w:cs="Times New Roman"/>
                <w:color w:val="000000"/>
                <w:spacing w:val="2"/>
                <w:sz w:val="24"/>
              </w:rPr>
              <w:t>三同时</w:t>
            </w:r>
            <w:r w:rsidRPr="00EE10EA">
              <w:rPr>
                <w:rFonts w:ascii="Times New Roman" w:hAnsi="Times New Roman" w:cs="Times New Roman"/>
                <w:color w:val="000000"/>
                <w:spacing w:val="2"/>
                <w:sz w:val="24"/>
              </w:rPr>
              <w:t>”</w:t>
            </w:r>
            <w:r w:rsidRPr="00EE10EA">
              <w:rPr>
                <w:rFonts w:ascii="Times New Roman" w:hAnsiTheme="minorEastAsia" w:cs="Times New Roman"/>
                <w:color w:val="000000"/>
                <w:spacing w:val="2"/>
                <w:sz w:val="24"/>
              </w:rPr>
              <w:t>制度后，各项污染物均可实现达标排放，且不会降低评价区域原有环境质量功能级别。因而从环境角度而言，该项目是可行的。</w:t>
            </w:r>
          </w:p>
          <w:p w:rsidR="00A75331" w:rsidRPr="00EE10EA" w:rsidRDefault="00C32845">
            <w:pPr>
              <w:widowControl/>
              <w:spacing w:line="360" w:lineRule="auto"/>
              <w:jc w:val="left"/>
              <w:rPr>
                <w:rFonts w:ascii="Times New Roman" w:hAnsi="Times New Roman" w:cs="Times New Roman"/>
                <w:b/>
                <w:bCs/>
                <w:sz w:val="24"/>
              </w:rPr>
            </w:pPr>
            <w:r w:rsidRPr="00EE10EA">
              <w:rPr>
                <w:rFonts w:ascii="Times New Roman" w:hAnsi="Times New Roman" w:cs="Times New Roman"/>
                <w:sz w:val="24"/>
              </w:rPr>
              <w:t xml:space="preserve">   </w:t>
            </w:r>
            <w:r w:rsidRPr="00EE10EA">
              <w:rPr>
                <w:rFonts w:ascii="Times New Roman" w:hAnsi="Times New Roman" w:cs="Times New Roman"/>
                <w:b/>
                <w:bCs/>
                <w:sz w:val="24"/>
              </w:rPr>
              <w:t xml:space="preserve"> 4</w:t>
            </w:r>
            <w:r w:rsidRPr="00EE10EA">
              <w:rPr>
                <w:rFonts w:ascii="Times New Roman" w:hAnsiTheme="minorEastAsia" w:cs="Times New Roman"/>
                <w:b/>
                <w:bCs/>
                <w:sz w:val="24"/>
              </w:rPr>
              <w:t>、项目选址的可行性分析</w:t>
            </w:r>
          </w:p>
          <w:p w:rsidR="00A75331" w:rsidRPr="00EE10EA" w:rsidRDefault="00C32845">
            <w:pPr>
              <w:spacing w:line="360" w:lineRule="auto"/>
              <w:ind w:firstLineChars="200" w:firstLine="480"/>
              <w:rPr>
                <w:rFonts w:ascii="Times New Roman" w:hAnsi="Times New Roman" w:cs="Times New Roman"/>
                <w:color w:val="FF0000"/>
                <w:sz w:val="24"/>
              </w:rPr>
            </w:pPr>
            <w:r w:rsidRPr="00EE10EA">
              <w:rPr>
                <w:rFonts w:ascii="Times New Roman" w:hAnsiTheme="minorEastAsia" w:cs="Times New Roman"/>
                <w:sz w:val="24"/>
              </w:rPr>
              <w:t>项目建设项目建设不与岳阳县城市规划相冲突；目前评价区域内空气、纳污水体环境质量、声环境质量均本能满足相应功能区要求；项目技术成熟，环保设备能达标并稳定运行；工程的建成投产，可以带动当地经济发展。项目选址可行。</w:t>
            </w:r>
          </w:p>
          <w:p w:rsidR="00A75331" w:rsidRPr="00EE10EA" w:rsidRDefault="00C32845">
            <w:pPr>
              <w:widowControl/>
              <w:spacing w:line="360" w:lineRule="auto"/>
              <w:ind w:firstLineChars="200" w:firstLine="482"/>
              <w:jc w:val="left"/>
              <w:rPr>
                <w:rFonts w:ascii="Times New Roman" w:hAnsi="Times New Roman" w:cs="Times New Roman"/>
                <w:b/>
                <w:bCs/>
                <w:sz w:val="24"/>
              </w:rPr>
            </w:pPr>
            <w:r w:rsidRPr="00EE10EA">
              <w:rPr>
                <w:rFonts w:ascii="Times New Roman" w:hAnsi="Times New Roman" w:cs="Times New Roman"/>
                <w:b/>
                <w:bCs/>
                <w:sz w:val="24"/>
              </w:rPr>
              <w:t>5</w:t>
            </w:r>
            <w:r w:rsidRPr="00EE10EA">
              <w:rPr>
                <w:rFonts w:ascii="Times New Roman" w:hAnsiTheme="minorEastAsia" w:cs="Times New Roman"/>
                <w:b/>
                <w:bCs/>
                <w:sz w:val="24"/>
              </w:rPr>
              <w:t>、总图布置合理性与建议</w:t>
            </w:r>
          </w:p>
          <w:p w:rsidR="00A75331" w:rsidRPr="00EE10EA" w:rsidRDefault="00C32845" w:rsidP="002846FC">
            <w:pPr>
              <w:spacing w:line="360" w:lineRule="auto"/>
              <w:ind w:firstLine="480"/>
              <w:rPr>
                <w:rFonts w:ascii="Times New Roman" w:hAnsi="Times New Roman" w:cs="Times New Roman"/>
                <w:sz w:val="24"/>
              </w:rPr>
            </w:pPr>
            <w:r w:rsidRPr="00EE10EA">
              <w:rPr>
                <w:rFonts w:ascii="Times New Roman" w:hAnsiTheme="minorEastAsia" w:cs="Times New Roman"/>
                <w:sz w:val="24"/>
              </w:rPr>
              <w:t>项目平面布置基本保证了工艺流程的顺畅紧凑，同时最大限度的节省厂区占地，减少物料输送流程，为厂区的绿化美化工作提供了较大的空间。因此厂区平面布置基本合理。</w:t>
            </w:r>
          </w:p>
          <w:p w:rsidR="00A75331" w:rsidRPr="00EE10EA" w:rsidRDefault="00C32845">
            <w:pPr>
              <w:spacing w:line="360" w:lineRule="auto"/>
              <w:ind w:firstLineChars="200" w:firstLine="482"/>
              <w:rPr>
                <w:rFonts w:ascii="Times New Roman" w:hAnsi="Times New Roman" w:cs="Times New Roman"/>
                <w:b/>
                <w:bCs/>
                <w:sz w:val="24"/>
              </w:rPr>
            </w:pPr>
            <w:r w:rsidRPr="00EE10EA">
              <w:rPr>
                <w:rFonts w:ascii="Times New Roman" w:hAnsi="Times New Roman" w:cs="Times New Roman"/>
                <w:b/>
                <w:bCs/>
                <w:sz w:val="24"/>
              </w:rPr>
              <w:t>6</w:t>
            </w:r>
            <w:r w:rsidRPr="00EE10EA">
              <w:rPr>
                <w:rFonts w:ascii="Times New Roman" w:hAnsiTheme="minorEastAsia" w:cs="Times New Roman"/>
                <w:b/>
                <w:bCs/>
                <w:sz w:val="24"/>
              </w:rPr>
              <w:t>、综合评价结论</w:t>
            </w:r>
          </w:p>
          <w:p w:rsidR="00A75331" w:rsidRPr="00EE10EA" w:rsidRDefault="00C32845">
            <w:pPr>
              <w:tabs>
                <w:tab w:val="left" w:pos="2100"/>
              </w:tabs>
              <w:spacing w:line="360" w:lineRule="auto"/>
              <w:ind w:firstLineChars="200" w:firstLine="480"/>
              <w:rPr>
                <w:rFonts w:ascii="Times New Roman" w:hAnsi="Times New Roman" w:cs="Times New Roman"/>
                <w:sz w:val="24"/>
              </w:rPr>
            </w:pPr>
            <w:r w:rsidRPr="00EE10EA">
              <w:rPr>
                <w:rFonts w:ascii="Times New Roman" w:hAnsiTheme="minorEastAsia" w:cs="Times New Roman"/>
                <w:sz w:val="24"/>
              </w:rPr>
              <w:t>综上所述，该项目的建设符合国家产业政策，</w:t>
            </w:r>
            <w:r w:rsidRPr="00EE10EA">
              <w:rPr>
                <w:rFonts w:ascii="Times New Roman" w:hAnsiTheme="minorEastAsia" w:cs="Times New Roman"/>
                <w:color w:val="000000"/>
                <w:sz w:val="24"/>
              </w:rPr>
              <w:t>所在区域环境质量较好，有一定的环境容量。</w:t>
            </w:r>
            <w:r w:rsidRPr="00EE10EA">
              <w:rPr>
                <w:rFonts w:ascii="Times New Roman" w:hAnsiTheme="minorEastAsia" w:cs="Times New Roman"/>
                <w:sz w:val="24"/>
              </w:rPr>
              <w:t>因此，建设单位在采取本评价所述措施对项目产生的污染物进行污染控制和治理，确保污染物达标排放，对周围环境影响满足相应标准要求的情况下，从环保的角度来说，项目建设是可行的。</w:t>
            </w:r>
          </w:p>
          <w:p w:rsidR="002846FC" w:rsidRPr="00EE10EA" w:rsidRDefault="002846FC">
            <w:pPr>
              <w:tabs>
                <w:tab w:val="left" w:pos="2100"/>
              </w:tabs>
              <w:spacing w:line="360" w:lineRule="auto"/>
              <w:ind w:firstLineChars="200" w:firstLine="480"/>
              <w:rPr>
                <w:rFonts w:ascii="Times New Roman" w:hAnsi="Times New Roman" w:cs="Times New Roman"/>
                <w:sz w:val="24"/>
              </w:rPr>
            </w:pPr>
          </w:p>
          <w:p w:rsidR="002846FC" w:rsidRPr="00EE10EA" w:rsidRDefault="002846FC">
            <w:pPr>
              <w:tabs>
                <w:tab w:val="left" w:pos="2100"/>
              </w:tabs>
              <w:spacing w:line="360" w:lineRule="auto"/>
              <w:ind w:firstLineChars="200" w:firstLine="480"/>
              <w:rPr>
                <w:rFonts w:ascii="Times New Roman" w:hAnsi="Times New Roman" w:cs="Times New Roman"/>
                <w:sz w:val="24"/>
              </w:rPr>
            </w:pPr>
          </w:p>
          <w:p w:rsidR="002846FC" w:rsidRPr="00EE10EA" w:rsidRDefault="002846FC">
            <w:pPr>
              <w:tabs>
                <w:tab w:val="left" w:pos="2100"/>
              </w:tabs>
              <w:spacing w:line="360" w:lineRule="auto"/>
              <w:ind w:firstLineChars="200" w:firstLine="480"/>
              <w:rPr>
                <w:rFonts w:ascii="Times New Roman" w:hAnsi="Times New Roman" w:cs="Times New Roman"/>
                <w:sz w:val="24"/>
              </w:rPr>
            </w:pPr>
          </w:p>
          <w:p w:rsidR="002846FC" w:rsidRPr="00EE10EA" w:rsidRDefault="002846FC">
            <w:pPr>
              <w:tabs>
                <w:tab w:val="left" w:pos="2100"/>
              </w:tabs>
              <w:spacing w:line="360" w:lineRule="auto"/>
              <w:ind w:firstLineChars="200" w:firstLine="480"/>
              <w:rPr>
                <w:rFonts w:ascii="Times New Roman" w:hAnsi="Times New Roman" w:cs="Times New Roman"/>
                <w:sz w:val="24"/>
              </w:rPr>
            </w:pPr>
          </w:p>
          <w:p w:rsidR="009077B0" w:rsidRPr="00EE10EA" w:rsidRDefault="009077B0">
            <w:pPr>
              <w:tabs>
                <w:tab w:val="left" w:pos="2100"/>
              </w:tabs>
              <w:spacing w:line="360" w:lineRule="auto"/>
              <w:ind w:firstLineChars="200" w:firstLine="480"/>
              <w:rPr>
                <w:rFonts w:ascii="Times New Roman" w:hAnsi="Times New Roman" w:cs="Times New Roman"/>
                <w:sz w:val="24"/>
              </w:rPr>
            </w:pPr>
          </w:p>
          <w:p w:rsidR="009077B0" w:rsidRPr="00EE10EA" w:rsidRDefault="009077B0">
            <w:pPr>
              <w:tabs>
                <w:tab w:val="left" w:pos="2100"/>
              </w:tabs>
              <w:spacing w:line="360" w:lineRule="auto"/>
              <w:ind w:firstLineChars="200" w:firstLine="480"/>
              <w:rPr>
                <w:rFonts w:ascii="Times New Roman" w:hAnsi="Times New Roman" w:cs="Times New Roman"/>
                <w:sz w:val="24"/>
              </w:rPr>
            </w:pPr>
          </w:p>
          <w:p w:rsidR="009077B0" w:rsidRPr="00EE10EA" w:rsidRDefault="009077B0">
            <w:pPr>
              <w:tabs>
                <w:tab w:val="left" w:pos="2100"/>
              </w:tabs>
              <w:spacing w:line="360" w:lineRule="auto"/>
              <w:ind w:firstLineChars="200" w:firstLine="480"/>
              <w:rPr>
                <w:rFonts w:ascii="Times New Roman" w:hAnsi="Times New Roman" w:cs="Times New Roman"/>
                <w:sz w:val="24"/>
              </w:rPr>
            </w:pPr>
          </w:p>
          <w:p w:rsidR="009077B0" w:rsidRDefault="009077B0">
            <w:pPr>
              <w:tabs>
                <w:tab w:val="left" w:pos="2100"/>
              </w:tabs>
              <w:spacing w:line="360" w:lineRule="auto"/>
              <w:ind w:firstLineChars="200" w:firstLine="480"/>
              <w:rPr>
                <w:rFonts w:ascii="Times New Roman" w:hAnsi="Times New Roman" w:cs="Times New Roman"/>
                <w:sz w:val="24"/>
              </w:rPr>
            </w:pPr>
          </w:p>
          <w:p w:rsidR="00AF2548" w:rsidRDefault="00AF2548">
            <w:pPr>
              <w:tabs>
                <w:tab w:val="left" w:pos="2100"/>
              </w:tabs>
              <w:spacing w:line="360" w:lineRule="auto"/>
              <w:ind w:firstLineChars="200" w:firstLine="480"/>
              <w:rPr>
                <w:rFonts w:ascii="Times New Roman" w:hAnsi="Times New Roman" w:cs="Times New Roman"/>
                <w:sz w:val="24"/>
              </w:rPr>
            </w:pPr>
          </w:p>
          <w:p w:rsidR="00AF2548" w:rsidRDefault="00AF2548">
            <w:pPr>
              <w:tabs>
                <w:tab w:val="left" w:pos="2100"/>
              </w:tabs>
              <w:spacing w:line="360" w:lineRule="auto"/>
              <w:ind w:firstLineChars="200" w:firstLine="480"/>
              <w:rPr>
                <w:rFonts w:ascii="Times New Roman" w:hAnsi="Times New Roman" w:cs="Times New Roman"/>
                <w:sz w:val="24"/>
              </w:rPr>
            </w:pPr>
          </w:p>
          <w:p w:rsidR="00A75331" w:rsidRPr="00EE10EA" w:rsidRDefault="00C32845">
            <w:pPr>
              <w:spacing w:line="360" w:lineRule="auto"/>
              <w:ind w:leftChars="50" w:left="105" w:rightChars="50" w:right="105"/>
              <w:rPr>
                <w:rFonts w:ascii="Times New Roman" w:hAnsi="Times New Roman" w:cs="Times New Roman"/>
                <w:b/>
                <w:sz w:val="28"/>
                <w:szCs w:val="28"/>
              </w:rPr>
            </w:pPr>
            <w:r w:rsidRPr="00EE10EA">
              <w:rPr>
                <w:rFonts w:ascii="Times New Roman" w:hAnsiTheme="minorEastAsia" w:cs="Times New Roman"/>
                <w:b/>
                <w:sz w:val="28"/>
                <w:szCs w:val="28"/>
              </w:rPr>
              <w:lastRenderedPageBreak/>
              <w:t>二、建议与要求</w:t>
            </w:r>
          </w:p>
          <w:p w:rsidR="0022254E" w:rsidRPr="00EE10EA" w:rsidRDefault="0022254E" w:rsidP="0022254E">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1</w:t>
            </w:r>
            <w:r w:rsidRPr="00EE10EA">
              <w:rPr>
                <w:rFonts w:ascii="Times New Roman" w:hAnsiTheme="minorEastAsia" w:cs="Times New Roman"/>
                <w:sz w:val="24"/>
              </w:rPr>
              <w:t>、加强各类污染物处理设施的运行管理工作，对各处理设施认真保养和维护，定期检修，使其保持在最佳运行状态，发现问题及时解决。建立健全各种生产环保规章制度，加强职工安全生产及教育，提高全体员工的环境保护意识，与此同时，加强设备、管道、各项治理措施的定期检查和维护工作。</w:t>
            </w:r>
          </w:p>
          <w:p w:rsidR="0022254E" w:rsidRPr="00EE10EA" w:rsidRDefault="0022254E" w:rsidP="0022254E">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2</w:t>
            </w:r>
            <w:r w:rsidRPr="00EE10EA">
              <w:rPr>
                <w:rFonts w:ascii="Times New Roman" w:hAnsiTheme="minorEastAsia" w:cs="Times New Roman"/>
                <w:sz w:val="24"/>
              </w:rPr>
              <w:t>、加强生产、生活过程中固废管理，分类存放。</w:t>
            </w:r>
          </w:p>
          <w:p w:rsidR="0022254E" w:rsidRPr="00EE10EA" w:rsidRDefault="0022254E" w:rsidP="0022254E">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3</w:t>
            </w:r>
            <w:r w:rsidRPr="00EE10EA">
              <w:rPr>
                <w:rFonts w:ascii="Times New Roman" w:hAnsiTheme="minorEastAsia" w:cs="Times New Roman"/>
                <w:sz w:val="24"/>
              </w:rPr>
              <w:t>、关心并积极听取可能受项目环境影响的单位的反映，接受当地环境保护部门的监督和管理。</w:t>
            </w:r>
          </w:p>
          <w:p w:rsidR="0022254E" w:rsidRPr="00EE10EA" w:rsidRDefault="0022254E" w:rsidP="0022254E">
            <w:pPr>
              <w:spacing w:line="360" w:lineRule="auto"/>
              <w:ind w:firstLineChars="200" w:firstLine="480"/>
              <w:rPr>
                <w:rFonts w:ascii="Times New Roman" w:hAnsi="Times New Roman" w:cs="Times New Roman"/>
                <w:sz w:val="24"/>
              </w:rPr>
            </w:pPr>
            <w:r w:rsidRPr="00EE10EA">
              <w:rPr>
                <w:rFonts w:ascii="Times New Roman" w:hAnsi="Times New Roman" w:cs="Times New Roman"/>
                <w:sz w:val="24"/>
              </w:rPr>
              <w:t>4</w:t>
            </w:r>
            <w:r w:rsidRPr="00EE10EA">
              <w:rPr>
                <w:rFonts w:ascii="Times New Roman" w:hAnsiTheme="minorEastAsia" w:cs="Times New Roman"/>
                <w:sz w:val="24"/>
              </w:rPr>
              <w:t>、加强职工的职业卫生防护。</w:t>
            </w:r>
          </w:p>
          <w:p w:rsidR="00755362" w:rsidRPr="00EE10EA" w:rsidRDefault="00755362">
            <w:pPr>
              <w:spacing w:line="360" w:lineRule="auto"/>
              <w:ind w:rightChars="98" w:right="206" w:firstLine="480"/>
              <w:rPr>
                <w:rFonts w:ascii="Times New Roman" w:hAnsi="Times New Roman" w:cs="Times New Roman"/>
                <w:kern w:val="28"/>
                <w:sz w:val="24"/>
              </w:rPr>
            </w:pPr>
          </w:p>
          <w:p w:rsidR="00755362" w:rsidRPr="00EE10EA" w:rsidRDefault="00755362">
            <w:pPr>
              <w:spacing w:line="360" w:lineRule="auto"/>
              <w:ind w:rightChars="98" w:right="206" w:firstLine="480"/>
              <w:rPr>
                <w:rFonts w:ascii="Times New Roman" w:hAnsi="Times New Roman" w:cs="Times New Roman"/>
                <w:kern w:val="28"/>
                <w:sz w:val="24"/>
              </w:rPr>
            </w:pPr>
          </w:p>
          <w:p w:rsidR="00755362" w:rsidRPr="00EE10EA" w:rsidRDefault="00755362">
            <w:pPr>
              <w:spacing w:line="360" w:lineRule="auto"/>
              <w:ind w:rightChars="98" w:right="206" w:firstLine="480"/>
              <w:rPr>
                <w:rFonts w:ascii="Times New Roman" w:hAnsi="Times New Roman" w:cs="Times New Roman"/>
                <w:kern w:val="28"/>
                <w:sz w:val="24"/>
              </w:rPr>
            </w:pPr>
          </w:p>
          <w:p w:rsidR="00755362" w:rsidRPr="00EE10EA" w:rsidRDefault="00755362">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9077B0" w:rsidRPr="00EE10EA" w:rsidRDefault="009077B0">
            <w:pPr>
              <w:spacing w:line="360" w:lineRule="auto"/>
              <w:ind w:rightChars="98" w:right="206" w:firstLine="480"/>
              <w:rPr>
                <w:rFonts w:ascii="Times New Roman" w:hAnsi="Times New Roman" w:cs="Times New Roman"/>
                <w:kern w:val="28"/>
                <w:sz w:val="24"/>
              </w:rPr>
            </w:pPr>
          </w:p>
          <w:p w:rsidR="00755362" w:rsidRPr="00EE10EA" w:rsidRDefault="00755362">
            <w:pPr>
              <w:spacing w:line="360" w:lineRule="auto"/>
              <w:ind w:rightChars="98" w:right="206" w:firstLine="480"/>
              <w:rPr>
                <w:rFonts w:ascii="Times New Roman" w:hAnsi="Times New Roman" w:cs="Times New Roman"/>
                <w:sz w:val="24"/>
              </w:rPr>
            </w:pPr>
          </w:p>
        </w:tc>
      </w:tr>
      <w:tr w:rsidR="00A75331" w:rsidRPr="00EE10EA">
        <w:tblPrEx>
          <w:tblBorders>
            <w:insideH w:val="single" w:sz="6" w:space="0" w:color="auto"/>
            <w:insideV w:val="single" w:sz="6" w:space="0" w:color="auto"/>
          </w:tblBorders>
        </w:tblPrEx>
        <w:trPr>
          <w:gridAfter w:val="1"/>
          <w:wAfter w:w="104" w:type="dxa"/>
        </w:trPr>
        <w:tc>
          <w:tcPr>
            <w:tcW w:w="9004" w:type="dxa"/>
            <w:gridSpan w:val="2"/>
            <w:vAlign w:val="center"/>
          </w:tcPr>
          <w:p w:rsidR="00A75331" w:rsidRPr="00EE10EA" w:rsidRDefault="00C32845">
            <w:pPr>
              <w:spacing w:before="120" w:line="360" w:lineRule="auto"/>
              <w:rPr>
                <w:rFonts w:ascii="Times New Roman" w:hAnsi="Times New Roman" w:cs="Times New Roman"/>
                <w:b/>
                <w:sz w:val="28"/>
                <w:szCs w:val="28"/>
              </w:rPr>
            </w:pPr>
            <w:r w:rsidRPr="00EE10EA">
              <w:rPr>
                <w:rFonts w:ascii="Times New Roman" w:hAnsiTheme="minorEastAsia" w:cs="Times New Roman"/>
                <w:b/>
                <w:sz w:val="28"/>
                <w:szCs w:val="28"/>
              </w:rPr>
              <w:lastRenderedPageBreak/>
              <w:t>预审意见：</w:t>
            </w: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A75331" w:rsidRPr="00EE10EA" w:rsidRDefault="00C32845">
            <w:pPr>
              <w:spacing w:before="120" w:line="360" w:lineRule="auto"/>
              <w:ind w:right="960"/>
              <w:jc w:val="right"/>
              <w:rPr>
                <w:rFonts w:ascii="Times New Roman" w:hAnsi="Times New Roman" w:cs="Times New Roman"/>
                <w:sz w:val="28"/>
                <w:szCs w:val="28"/>
              </w:rPr>
            </w:pPr>
            <w:r w:rsidRPr="00EE10EA">
              <w:rPr>
                <w:rFonts w:ascii="Times New Roman" w:hAnsiTheme="minorEastAsia" w:cs="Times New Roman"/>
                <w:sz w:val="28"/>
                <w:szCs w:val="28"/>
              </w:rPr>
              <w:t>公</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章</w:t>
            </w:r>
            <w:r w:rsidRPr="00EE10EA">
              <w:rPr>
                <w:rFonts w:ascii="Times New Roman" w:hAnsi="Times New Roman" w:cs="Times New Roman"/>
                <w:sz w:val="28"/>
                <w:szCs w:val="28"/>
              </w:rPr>
              <w:t xml:space="preserve">        </w:t>
            </w:r>
          </w:p>
          <w:p w:rsidR="00A75331" w:rsidRPr="00EE10EA" w:rsidRDefault="00C32845">
            <w:pPr>
              <w:spacing w:before="120" w:line="360" w:lineRule="auto"/>
              <w:rPr>
                <w:rFonts w:ascii="Times New Roman" w:hAnsi="Times New Roman" w:cs="Times New Roman"/>
              </w:rPr>
            </w:pPr>
            <w:r w:rsidRPr="00EE10EA">
              <w:rPr>
                <w:rFonts w:ascii="Times New Roman" w:hAnsiTheme="minorEastAsia" w:cs="Times New Roman"/>
                <w:sz w:val="28"/>
                <w:szCs w:val="28"/>
              </w:rPr>
              <w:t>经办人：</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年</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月</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日</w:t>
            </w:r>
          </w:p>
        </w:tc>
      </w:tr>
      <w:tr w:rsidR="00A75331" w:rsidRPr="00EE10EA">
        <w:tblPrEx>
          <w:tblBorders>
            <w:insideH w:val="single" w:sz="6" w:space="0" w:color="auto"/>
            <w:insideV w:val="single" w:sz="6" w:space="0" w:color="auto"/>
          </w:tblBorders>
        </w:tblPrEx>
        <w:trPr>
          <w:gridAfter w:val="1"/>
          <w:wAfter w:w="104" w:type="dxa"/>
        </w:trPr>
        <w:tc>
          <w:tcPr>
            <w:tcW w:w="9004" w:type="dxa"/>
            <w:gridSpan w:val="2"/>
            <w:vAlign w:val="center"/>
          </w:tcPr>
          <w:p w:rsidR="00A75331" w:rsidRPr="00EE10EA" w:rsidRDefault="00C32845">
            <w:pPr>
              <w:spacing w:before="120" w:line="360" w:lineRule="auto"/>
              <w:rPr>
                <w:rFonts w:ascii="Times New Roman" w:hAnsi="Times New Roman" w:cs="Times New Roman"/>
                <w:b/>
                <w:sz w:val="28"/>
                <w:szCs w:val="28"/>
              </w:rPr>
            </w:pPr>
            <w:r w:rsidRPr="00EE10EA">
              <w:rPr>
                <w:rFonts w:ascii="Times New Roman" w:hAnsiTheme="minorEastAsia" w:cs="Times New Roman"/>
                <w:b/>
                <w:sz w:val="28"/>
                <w:szCs w:val="28"/>
              </w:rPr>
              <w:t>下一级环境保护行政主管部门审查意见：</w:t>
            </w: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C32845">
            <w:pPr>
              <w:spacing w:before="120" w:line="360" w:lineRule="auto"/>
              <w:ind w:right="960"/>
              <w:jc w:val="right"/>
              <w:rPr>
                <w:rFonts w:ascii="Times New Roman" w:hAnsi="Times New Roman" w:cs="Times New Roman"/>
                <w:sz w:val="28"/>
                <w:szCs w:val="28"/>
              </w:rPr>
            </w:pPr>
            <w:r w:rsidRPr="00EE10EA">
              <w:rPr>
                <w:rFonts w:ascii="Times New Roman" w:hAnsiTheme="minorEastAsia" w:cs="Times New Roman"/>
                <w:sz w:val="28"/>
                <w:szCs w:val="28"/>
              </w:rPr>
              <w:t>公</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章</w:t>
            </w:r>
            <w:r w:rsidRPr="00EE10EA">
              <w:rPr>
                <w:rFonts w:ascii="Times New Roman" w:hAnsi="Times New Roman" w:cs="Times New Roman"/>
                <w:sz w:val="28"/>
                <w:szCs w:val="28"/>
              </w:rPr>
              <w:t xml:space="preserve">        </w:t>
            </w:r>
          </w:p>
          <w:p w:rsidR="00A75331" w:rsidRPr="00EE10EA" w:rsidRDefault="00C32845">
            <w:pPr>
              <w:spacing w:before="120" w:line="360" w:lineRule="auto"/>
              <w:rPr>
                <w:rFonts w:ascii="Times New Roman" w:hAnsi="Times New Roman" w:cs="Times New Roman"/>
              </w:rPr>
            </w:pPr>
            <w:r w:rsidRPr="00EE10EA">
              <w:rPr>
                <w:rFonts w:ascii="Times New Roman" w:hAnsiTheme="minorEastAsia" w:cs="Times New Roman"/>
                <w:sz w:val="28"/>
                <w:szCs w:val="28"/>
              </w:rPr>
              <w:t>经办人：</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年</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月</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日</w:t>
            </w:r>
          </w:p>
        </w:tc>
      </w:tr>
      <w:tr w:rsidR="00A75331" w:rsidRPr="00EE10EA">
        <w:tblPrEx>
          <w:tblBorders>
            <w:insideH w:val="single" w:sz="6" w:space="0" w:color="auto"/>
            <w:insideV w:val="single" w:sz="6" w:space="0" w:color="auto"/>
          </w:tblBorders>
        </w:tblPrEx>
        <w:trPr>
          <w:gridAfter w:val="1"/>
          <w:wAfter w:w="104" w:type="dxa"/>
        </w:trPr>
        <w:tc>
          <w:tcPr>
            <w:tcW w:w="9004" w:type="dxa"/>
            <w:gridSpan w:val="2"/>
            <w:vAlign w:val="center"/>
          </w:tcPr>
          <w:p w:rsidR="00A75331" w:rsidRPr="00EE10EA" w:rsidRDefault="00C32845">
            <w:pPr>
              <w:spacing w:before="120" w:line="360" w:lineRule="auto"/>
              <w:rPr>
                <w:rFonts w:ascii="Times New Roman" w:hAnsi="Times New Roman" w:cs="Times New Roman"/>
                <w:b/>
                <w:sz w:val="28"/>
                <w:szCs w:val="28"/>
              </w:rPr>
            </w:pPr>
            <w:r w:rsidRPr="00EE10EA">
              <w:rPr>
                <w:rFonts w:ascii="Times New Roman" w:hAnsiTheme="minorEastAsia" w:cs="Times New Roman"/>
                <w:b/>
                <w:sz w:val="28"/>
                <w:szCs w:val="28"/>
              </w:rPr>
              <w:lastRenderedPageBreak/>
              <w:t>审批意见：</w:t>
            </w: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755362" w:rsidRPr="00EE10EA" w:rsidRDefault="00755362">
            <w:pPr>
              <w:spacing w:before="120" w:line="360" w:lineRule="auto"/>
              <w:rPr>
                <w:rFonts w:ascii="Times New Roman" w:hAnsi="Times New Roman" w:cs="Times New Roman"/>
                <w:sz w:val="28"/>
                <w:szCs w:val="28"/>
              </w:rPr>
            </w:pPr>
          </w:p>
          <w:p w:rsidR="00A75331" w:rsidRPr="00EE10EA" w:rsidRDefault="00A75331">
            <w:pPr>
              <w:spacing w:before="120" w:line="360" w:lineRule="auto"/>
              <w:rPr>
                <w:rFonts w:ascii="Times New Roman" w:hAnsi="Times New Roman" w:cs="Times New Roman"/>
                <w:sz w:val="28"/>
                <w:szCs w:val="28"/>
              </w:rPr>
            </w:pPr>
          </w:p>
          <w:p w:rsidR="00A75331" w:rsidRPr="00EE10EA" w:rsidRDefault="00C32845">
            <w:pPr>
              <w:spacing w:before="120" w:line="360" w:lineRule="auto"/>
              <w:ind w:right="960"/>
              <w:jc w:val="right"/>
              <w:rPr>
                <w:rFonts w:ascii="Times New Roman" w:hAnsi="Times New Roman" w:cs="Times New Roman"/>
                <w:sz w:val="28"/>
                <w:szCs w:val="28"/>
              </w:rPr>
            </w:pPr>
            <w:r w:rsidRPr="00EE10EA">
              <w:rPr>
                <w:rFonts w:ascii="Times New Roman" w:hAnsiTheme="minorEastAsia" w:cs="Times New Roman"/>
                <w:sz w:val="28"/>
                <w:szCs w:val="28"/>
              </w:rPr>
              <w:t>公</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章</w:t>
            </w:r>
            <w:r w:rsidRPr="00EE10EA">
              <w:rPr>
                <w:rFonts w:ascii="Times New Roman" w:hAnsi="Times New Roman" w:cs="Times New Roman"/>
                <w:sz w:val="28"/>
                <w:szCs w:val="28"/>
              </w:rPr>
              <w:t xml:space="preserve">        </w:t>
            </w:r>
          </w:p>
          <w:p w:rsidR="00A75331" w:rsidRPr="00EE10EA" w:rsidRDefault="00C32845">
            <w:pPr>
              <w:spacing w:before="120" w:line="360" w:lineRule="auto"/>
              <w:rPr>
                <w:rFonts w:ascii="Times New Roman" w:hAnsi="Times New Roman" w:cs="Times New Roman"/>
              </w:rPr>
            </w:pPr>
            <w:r w:rsidRPr="00EE10EA">
              <w:rPr>
                <w:rFonts w:ascii="Times New Roman" w:hAnsiTheme="minorEastAsia" w:cs="Times New Roman"/>
                <w:sz w:val="28"/>
                <w:szCs w:val="28"/>
              </w:rPr>
              <w:t>经办人：</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年</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月</w:t>
            </w:r>
            <w:r w:rsidRPr="00EE10EA">
              <w:rPr>
                <w:rFonts w:ascii="Times New Roman" w:hAnsi="Times New Roman" w:cs="Times New Roman"/>
                <w:sz w:val="28"/>
                <w:szCs w:val="28"/>
              </w:rPr>
              <w:t xml:space="preserve">     </w:t>
            </w:r>
            <w:r w:rsidRPr="00EE10EA">
              <w:rPr>
                <w:rFonts w:ascii="Times New Roman" w:hAnsiTheme="minorEastAsia" w:cs="Times New Roman"/>
                <w:sz w:val="28"/>
                <w:szCs w:val="28"/>
              </w:rPr>
              <w:t>日</w:t>
            </w:r>
          </w:p>
        </w:tc>
      </w:tr>
      <w:tr w:rsidR="00A75331" w:rsidRPr="00EE10EA">
        <w:trPr>
          <w:gridAfter w:val="2"/>
          <w:wAfter w:w="603" w:type="dxa"/>
          <w:trHeight w:val="13069"/>
        </w:trPr>
        <w:tc>
          <w:tcPr>
            <w:tcW w:w="8505" w:type="dxa"/>
          </w:tcPr>
          <w:p w:rsidR="00A75331" w:rsidRPr="00EE10EA" w:rsidRDefault="00C32845">
            <w:pPr>
              <w:adjustRightInd w:val="0"/>
              <w:snapToGrid w:val="0"/>
              <w:spacing w:line="360" w:lineRule="auto"/>
              <w:jc w:val="center"/>
              <w:rPr>
                <w:rFonts w:ascii="Times New Roman" w:hAnsi="Times New Roman" w:cs="Times New Roman"/>
                <w:sz w:val="32"/>
                <w:szCs w:val="20"/>
              </w:rPr>
            </w:pPr>
            <w:r w:rsidRPr="00EE10EA">
              <w:rPr>
                <w:rFonts w:ascii="Times New Roman" w:hAnsiTheme="minorEastAsia" w:cs="Times New Roman"/>
                <w:sz w:val="32"/>
                <w:szCs w:val="20"/>
              </w:rPr>
              <w:lastRenderedPageBreak/>
              <w:t>注</w:t>
            </w:r>
            <w:r w:rsidRPr="00EE10EA">
              <w:rPr>
                <w:rFonts w:ascii="Times New Roman" w:hAnsi="Times New Roman" w:cs="Times New Roman"/>
                <w:sz w:val="32"/>
                <w:szCs w:val="20"/>
              </w:rPr>
              <w:t xml:space="preserve">    </w:t>
            </w:r>
            <w:r w:rsidRPr="00EE10EA">
              <w:rPr>
                <w:rFonts w:ascii="Times New Roman" w:hAnsiTheme="minorEastAsia" w:cs="Times New Roman"/>
                <w:sz w:val="32"/>
                <w:szCs w:val="20"/>
              </w:rPr>
              <w:t>释</w:t>
            </w:r>
          </w:p>
          <w:p w:rsidR="00A75331" w:rsidRPr="00EE10EA" w:rsidRDefault="00C32845">
            <w:pPr>
              <w:adjustRightInd w:val="0"/>
              <w:snapToGrid w:val="0"/>
              <w:spacing w:line="360" w:lineRule="auto"/>
              <w:jc w:val="left"/>
              <w:rPr>
                <w:rFonts w:ascii="Times New Roman" w:hAnsi="Times New Roman" w:cs="Times New Roman"/>
                <w:sz w:val="28"/>
                <w:szCs w:val="20"/>
              </w:rPr>
            </w:pPr>
            <w:r w:rsidRPr="00EE10EA">
              <w:rPr>
                <w:rFonts w:ascii="Times New Roman" w:hAnsiTheme="minorEastAsia" w:cs="Times New Roman"/>
                <w:sz w:val="28"/>
                <w:szCs w:val="20"/>
              </w:rPr>
              <w:t>本报告表应附以下附件、附图：</w:t>
            </w:r>
            <w:r w:rsidRPr="00EE10EA">
              <w:rPr>
                <w:rFonts w:ascii="Times New Roman" w:hAnsi="Times New Roman" w:cs="Times New Roman"/>
                <w:sz w:val="28"/>
                <w:szCs w:val="20"/>
              </w:rPr>
              <w:t xml:space="preserve">     </w:t>
            </w:r>
          </w:p>
          <w:p w:rsidR="00A75331" w:rsidRPr="00EE10EA" w:rsidRDefault="00C32845">
            <w:pPr>
              <w:adjustRightInd w:val="0"/>
              <w:snapToGrid w:val="0"/>
              <w:spacing w:line="360" w:lineRule="auto"/>
              <w:ind w:firstLine="570"/>
              <w:rPr>
                <w:rFonts w:ascii="Times New Roman" w:hAnsi="Times New Roman" w:cs="Times New Roman"/>
                <w:sz w:val="28"/>
                <w:szCs w:val="20"/>
              </w:rPr>
            </w:pPr>
            <w:r w:rsidRPr="00EE10EA">
              <w:rPr>
                <w:rFonts w:ascii="Times New Roman" w:hAnsiTheme="minorEastAsia" w:cs="Times New Roman"/>
                <w:sz w:val="28"/>
                <w:szCs w:val="20"/>
              </w:rPr>
              <w:t>附图：</w:t>
            </w:r>
          </w:p>
          <w:p w:rsidR="00A75331" w:rsidRPr="00EE10EA" w:rsidRDefault="00C32845">
            <w:pPr>
              <w:adjustRightInd w:val="0"/>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附图</w:t>
            </w:r>
            <w:r w:rsidRPr="00EE10EA">
              <w:rPr>
                <w:rFonts w:ascii="Times New Roman" w:hAnsi="Times New Roman" w:cs="Times New Roman"/>
                <w:sz w:val="24"/>
              </w:rPr>
              <w:t xml:space="preserve">1  </w:t>
            </w:r>
            <w:r w:rsidRPr="00EE10EA">
              <w:rPr>
                <w:rFonts w:ascii="Times New Roman" w:hAnsiTheme="minorEastAsia" w:cs="Times New Roman"/>
                <w:sz w:val="24"/>
              </w:rPr>
              <w:t>项目地理位置图</w:t>
            </w:r>
          </w:p>
          <w:p w:rsidR="00A75331" w:rsidRPr="00EE10EA" w:rsidRDefault="00C32845">
            <w:pPr>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附图</w:t>
            </w:r>
            <w:r w:rsidRPr="00EE10EA">
              <w:rPr>
                <w:rFonts w:ascii="Times New Roman" w:hAnsi="Times New Roman" w:cs="Times New Roman"/>
                <w:sz w:val="24"/>
              </w:rPr>
              <w:t xml:space="preserve">2  </w:t>
            </w:r>
            <w:r w:rsidR="00046A92" w:rsidRPr="00EE10EA">
              <w:rPr>
                <w:rFonts w:ascii="Times New Roman" w:hAnsiTheme="minorEastAsia" w:cs="Times New Roman"/>
                <w:sz w:val="24"/>
              </w:rPr>
              <w:t>项目平面布置图</w:t>
            </w:r>
          </w:p>
          <w:p w:rsidR="00A75331" w:rsidRPr="00EE10EA" w:rsidRDefault="00C32845">
            <w:pPr>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附图</w:t>
            </w:r>
            <w:r w:rsidRPr="00EE10EA">
              <w:rPr>
                <w:rFonts w:ascii="Times New Roman" w:hAnsi="Times New Roman" w:cs="Times New Roman"/>
                <w:sz w:val="24"/>
              </w:rPr>
              <w:t xml:space="preserve">3  </w:t>
            </w:r>
            <w:r w:rsidR="00587941" w:rsidRPr="00EE10EA">
              <w:rPr>
                <w:rFonts w:ascii="Times New Roman" w:hAnsiTheme="minorEastAsia" w:cs="Times New Roman"/>
                <w:sz w:val="24"/>
              </w:rPr>
              <w:t>现状监测布点图</w:t>
            </w:r>
          </w:p>
          <w:p w:rsidR="00A75331" w:rsidRPr="00EE10EA" w:rsidRDefault="00C32845">
            <w:pPr>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附图</w:t>
            </w:r>
            <w:r w:rsidRPr="00EE10EA">
              <w:rPr>
                <w:rFonts w:ascii="Times New Roman" w:hAnsi="Times New Roman" w:cs="Times New Roman"/>
                <w:sz w:val="24"/>
              </w:rPr>
              <w:t xml:space="preserve">4  </w:t>
            </w:r>
            <w:r w:rsidR="00587941" w:rsidRPr="00EE10EA">
              <w:rPr>
                <w:rFonts w:ascii="Times New Roman" w:hAnsiTheme="minorEastAsia" w:cs="Times New Roman"/>
                <w:sz w:val="24"/>
              </w:rPr>
              <w:t>项目及周边环境现状图</w:t>
            </w:r>
          </w:p>
          <w:p w:rsidR="0073543F" w:rsidRPr="00EE10EA" w:rsidRDefault="0073543F">
            <w:pPr>
              <w:snapToGrid w:val="0"/>
              <w:spacing w:line="360" w:lineRule="auto"/>
              <w:ind w:firstLine="570"/>
              <w:rPr>
                <w:rFonts w:ascii="Times New Roman" w:hAnsi="Times New Roman" w:cs="Times New Roman"/>
                <w:sz w:val="24"/>
              </w:rPr>
            </w:pPr>
          </w:p>
          <w:p w:rsidR="00A75331" w:rsidRPr="00EE10EA" w:rsidRDefault="00C32845">
            <w:pPr>
              <w:adjustRightInd w:val="0"/>
              <w:snapToGrid w:val="0"/>
              <w:spacing w:line="360" w:lineRule="auto"/>
              <w:ind w:firstLine="570"/>
              <w:rPr>
                <w:rFonts w:ascii="Times New Roman" w:hAnsi="Times New Roman" w:cs="Times New Roman"/>
                <w:sz w:val="28"/>
                <w:szCs w:val="20"/>
              </w:rPr>
            </w:pPr>
            <w:r w:rsidRPr="00EE10EA">
              <w:rPr>
                <w:rFonts w:ascii="Times New Roman" w:hAnsiTheme="minorEastAsia" w:cs="Times New Roman"/>
                <w:sz w:val="28"/>
                <w:szCs w:val="20"/>
              </w:rPr>
              <w:t>附件：</w:t>
            </w:r>
          </w:p>
          <w:p w:rsidR="00A75331" w:rsidRPr="00EE10EA" w:rsidRDefault="00C32845">
            <w:pPr>
              <w:adjustRightInd w:val="0"/>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附件</w:t>
            </w:r>
            <w:r w:rsidRPr="00EE10EA">
              <w:rPr>
                <w:rFonts w:ascii="Times New Roman" w:hAnsi="Times New Roman" w:cs="Times New Roman"/>
                <w:sz w:val="24"/>
              </w:rPr>
              <w:t xml:space="preserve">1  </w:t>
            </w:r>
            <w:r w:rsidRPr="00EE10EA">
              <w:rPr>
                <w:rFonts w:ascii="Times New Roman" w:hAnsiTheme="minorEastAsia" w:cs="Times New Roman"/>
                <w:sz w:val="24"/>
              </w:rPr>
              <w:t>项目委托书</w:t>
            </w:r>
          </w:p>
          <w:p w:rsidR="00A75331" w:rsidRPr="00EE10EA" w:rsidRDefault="00C32845">
            <w:pPr>
              <w:adjustRightInd w:val="0"/>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附件</w:t>
            </w:r>
            <w:r w:rsidRPr="00EE10EA">
              <w:rPr>
                <w:rFonts w:ascii="Times New Roman" w:hAnsi="Times New Roman" w:cs="Times New Roman"/>
                <w:sz w:val="24"/>
              </w:rPr>
              <w:t xml:space="preserve">2  </w:t>
            </w:r>
            <w:r w:rsidR="00046A92" w:rsidRPr="00EE10EA">
              <w:rPr>
                <w:rFonts w:ascii="Times New Roman" w:hAnsiTheme="minorEastAsia" w:cs="Times New Roman"/>
                <w:sz w:val="24"/>
              </w:rPr>
              <w:t>选址意见书</w:t>
            </w:r>
          </w:p>
          <w:p w:rsidR="00046A92" w:rsidRPr="00EE10EA" w:rsidRDefault="00C32845">
            <w:pPr>
              <w:adjustRightInd w:val="0"/>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附件</w:t>
            </w:r>
            <w:r w:rsidRPr="00EE10EA">
              <w:rPr>
                <w:rFonts w:ascii="Times New Roman" w:hAnsi="Times New Roman" w:cs="Times New Roman"/>
                <w:sz w:val="24"/>
              </w:rPr>
              <w:t xml:space="preserve">3  </w:t>
            </w:r>
            <w:r w:rsidR="00046A92" w:rsidRPr="00EE10EA">
              <w:rPr>
                <w:rFonts w:ascii="Times New Roman" w:hAnsiTheme="minorEastAsia" w:cs="Times New Roman"/>
                <w:sz w:val="24"/>
              </w:rPr>
              <w:t>质量保证单</w:t>
            </w:r>
          </w:p>
          <w:p w:rsidR="00A75331" w:rsidRPr="00EE10EA" w:rsidRDefault="00046A92">
            <w:pPr>
              <w:adjustRightInd w:val="0"/>
              <w:snapToGrid w:val="0"/>
              <w:spacing w:line="360" w:lineRule="auto"/>
              <w:ind w:firstLine="570"/>
              <w:rPr>
                <w:rFonts w:ascii="Times New Roman" w:hAnsi="Times New Roman" w:cs="Times New Roman"/>
                <w:sz w:val="24"/>
              </w:rPr>
            </w:pPr>
            <w:r w:rsidRPr="00EE10EA">
              <w:rPr>
                <w:rFonts w:ascii="Times New Roman" w:hAnsiTheme="minorEastAsia" w:cs="Times New Roman"/>
                <w:sz w:val="24"/>
              </w:rPr>
              <w:t>附件</w:t>
            </w:r>
            <w:r w:rsidRPr="00EE10EA">
              <w:rPr>
                <w:rFonts w:ascii="Times New Roman" w:hAnsi="Times New Roman" w:cs="Times New Roman"/>
                <w:sz w:val="24"/>
              </w:rPr>
              <w:t xml:space="preserve">4  </w:t>
            </w:r>
            <w:r w:rsidRPr="00EE10EA">
              <w:rPr>
                <w:rFonts w:ascii="Times New Roman" w:hAnsiTheme="minorEastAsia" w:cs="Times New Roman"/>
                <w:sz w:val="24"/>
              </w:rPr>
              <w:t>土</w:t>
            </w:r>
            <w:r w:rsidR="00C32845" w:rsidRPr="00EE10EA">
              <w:rPr>
                <w:rFonts w:ascii="Times New Roman" w:hAnsiTheme="minorEastAsia" w:cs="Times New Roman"/>
                <w:sz w:val="24"/>
              </w:rPr>
              <w:t>地租赁合同</w:t>
            </w:r>
          </w:p>
          <w:p w:rsidR="00A75331" w:rsidRDefault="00C32845">
            <w:pPr>
              <w:adjustRightInd w:val="0"/>
              <w:snapToGrid w:val="0"/>
              <w:spacing w:line="360" w:lineRule="auto"/>
              <w:ind w:firstLine="570"/>
              <w:rPr>
                <w:rFonts w:ascii="Times New Roman" w:hAnsiTheme="minorEastAsia" w:cs="Times New Roman"/>
                <w:sz w:val="24"/>
              </w:rPr>
            </w:pPr>
            <w:r w:rsidRPr="00EE10EA">
              <w:rPr>
                <w:rFonts w:ascii="Times New Roman" w:hAnsiTheme="minorEastAsia" w:cs="Times New Roman"/>
                <w:sz w:val="24"/>
              </w:rPr>
              <w:t>附件</w:t>
            </w:r>
            <w:r w:rsidR="00046A92" w:rsidRPr="00EE10EA">
              <w:rPr>
                <w:rFonts w:ascii="Times New Roman" w:hAnsi="Times New Roman" w:cs="Times New Roman"/>
                <w:sz w:val="24"/>
              </w:rPr>
              <w:t>5</w:t>
            </w:r>
            <w:r w:rsidRPr="00EE10EA">
              <w:rPr>
                <w:rFonts w:ascii="Times New Roman" w:hAnsi="Times New Roman" w:cs="Times New Roman"/>
                <w:sz w:val="24"/>
              </w:rPr>
              <w:t xml:space="preserve">  </w:t>
            </w:r>
            <w:r w:rsidRPr="00EE10EA">
              <w:rPr>
                <w:rFonts w:ascii="Times New Roman" w:hAnsiTheme="minorEastAsia" w:cs="Times New Roman"/>
                <w:sz w:val="24"/>
              </w:rPr>
              <w:t>营业执照</w:t>
            </w:r>
          </w:p>
          <w:p w:rsidR="00F41765" w:rsidRPr="00EE10EA" w:rsidRDefault="00F41765">
            <w:pPr>
              <w:adjustRightInd w:val="0"/>
              <w:snapToGrid w:val="0"/>
              <w:spacing w:line="360" w:lineRule="auto"/>
              <w:ind w:firstLine="570"/>
              <w:rPr>
                <w:rFonts w:ascii="Times New Roman" w:hAnsi="Times New Roman" w:cs="Times New Roman"/>
                <w:sz w:val="24"/>
              </w:rPr>
            </w:pPr>
            <w:r>
              <w:rPr>
                <w:rFonts w:ascii="Times New Roman" w:hAnsiTheme="minorEastAsia" w:cs="Times New Roman" w:hint="eastAsia"/>
                <w:sz w:val="24"/>
              </w:rPr>
              <w:t>附件</w:t>
            </w:r>
            <w:r>
              <w:rPr>
                <w:rFonts w:ascii="Times New Roman" w:hAnsiTheme="minorEastAsia" w:cs="Times New Roman" w:hint="eastAsia"/>
                <w:sz w:val="24"/>
              </w:rPr>
              <w:t xml:space="preserve">6  </w:t>
            </w:r>
            <w:r w:rsidR="00D73BE6">
              <w:rPr>
                <w:rFonts w:ascii="Times New Roman" w:hAnsiTheme="minorEastAsia" w:cs="Times New Roman" w:hint="eastAsia"/>
                <w:sz w:val="24"/>
              </w:rPr>
              <w:t>岳阳县烟花爆竹产业发展规划</w:t>
            </w:r>
          </w:p>
          <w:p w:rsidR="00046A92" w:rsidRPr="00EE10EA" w:rsidRDefault="00046A92" w:rsidP="00F973F8">
            <w:pPr>
              <w:adjustRightInd w:val="0"/>
              <w:snapToGrid w:val="0"/>
              <w:spacing w:line="360" w:lineRule="auto"/>
              <w:ind w:firstLine="570"/>
              <w:rPr>
                <w:rFonts w:ascii="Times New Roman" w:hAnsi="Times New Roman" w:cs="Times New Roman"/>
                <w:sz w:val="28"/>
                <w:szCs w:val="20"/>
              </w:rPr>
            </w:pPr>
          </w:p>
          <w:p w:rsidR="00F973F8" w:rsidRPr="00EE10EA" w:rsidRDefault="00F973F8" w:rsidP="00F973F8">
            <w:pPr>
              <w:adjustRightInd w:val="0"/>
              <w:snapToGrid w:val="0"/>
              <w:spacing w:line="360" w:lineRule="auto"/>
              <w:ind w:firstLine="570"/>
              <w:rPr>
                <w:rFonts w:ascii="Times New Roman" w:hAnsi="Times New Roman" w:cs="Times New Roman"/>
                <w:sz w:val="28"/>
                <w:szCs w:val="20"/>
              </w:rPr>
            </w:pPr>
            <w:r w:rsidRPr="00EE10EA">
              <w:rPr>
                <w:rFonts w:ascii="Times New Roman" w:hAnsiTheme="minorEastAsia" w:cs="Times New Roman"/>
                <w:sz w:val="28"/>
                <w:szCs w:val="20"/>
              </w:rPr>
              <w:t>附表：</w:t>
            </w:r>
          </w:p>
          <w:p w:rsidR="005D3A4D" w:rsidRPr="005D3A4D" w:rsidRDefault="005D3A4D" w:rsidP="005D3A4D">
            <w:pPr>
              <w:adjustRightInd w:val="0"/>
              <w:snapToGrid w:val="0"/>
              <w:spacing w:line="360" w:lineRule="auto"/>
              <w:ind w:firstLine="570"/>
              <w:rPr>
                <w:rFonts w:ascii="Times New Roman" w:hAnsiTheme="minorEastAsia" w:cs="Times New Roman"/>
                <w:sz w:val="24"/>
              </w:rPr>
            </w:pPr>
            <w:r w:rsidRPr="005D3A4D">
              <w:rPr>
                <w:rFonts w:ascii="Times New Roman" w:hAnsiTheme="minorEastAsia" w:cs="Times New Roman"/>
                <w:sz w:val="24"/>
              </w:rPr>
              <w:t>附表</w:t>
            </w:r>
            <w:r w:rsidRPr="005D3A4D">
              <w:rPr>
                <w:rFonts w:ascii="Times New Roman" w:hAnsiTheme="minorEastAsia" w:cs="Times New Roman"/>
                <w:sz w:val="24"/>
              </w:rPr>
              <w:t xml:space="preserve">1  </w:t>
            </w:r>
            <w:r w:rsidRPr="005D3A4D">
              <w:rPr>
                <w:rFonts w:ascii="Times New Roman" w:hAnsiTheme="minorEastAsia" w:cs="Times New Roman"/>
                <w:sz w:val="24"/>
              </w:rPr>
              <w:t>建设项目环评审批基础信息表</w:t>
            </w:r>
          </w:p>
          <w:p w:rsidR="005D3A4D" w:rsidRPr="005D3A4D" w:rsidRDefault="005D3A4D" w:rsidP="005D3A4D">
            <w:pPr>
              <w:adjustRightInd w:val="0"/>
              <w:snapToGrid w:val="0"/>
              <w:spacing w:line="360" w:lineRule="auto"/>
              <w:ind w:firstLine="570"/>
              <w:rPr>
                <w:rFonts w:ascii="Times New Roman" w:hAnsiTheme="minorEastAsia" w:cs="Times New Roman"/>
                <w:sz w:val="24"/>
              </w:rPr>
            </w:pPr>
            <w:r w:rsidRPr="005D3A4D">
              <w:rPr>
                <w:rFonts w:ascii="Times New Roman" w:hAnsiTheme="minorEastAsia" w:cs="Times New Roman"/>
                <w:sz w:val="24"/>
              </w:rPr>
              <w:t>附表</w:t>
            </w:r>
            <w:r w:rsidRPr="005D3A4D">
              <w:rPr>
                <w:rFonts w:ascii="Times New Roman" w:hAnsiTheme="minorEastAsia" w:cs="Times New Roman"/>
                <w:sz w:val="24"/>
              </w:rPr>
              <w:t xml:space="preserve">2 </w:t>
            </w:r>
            <w:r w:rsidRPr="005D3A4D">
              <w:rPr>
                <w:rFonts w:ascii="Times New Roman" w:hAnsiTheme="minorEastAsia" w:cs="Times New Roman"/>
                <w:sz w:val="24"/>
              </w:rPr>
              <w:t>建设项目大气环境影响评价自查表</w:t>
            </w:r>
          </w:p>
          <w:p w:rsidR="005D3A4D" w:rsidRPr="005D3A4D" w:rsidRDefault="005D3A4D" w:rsidP="005D3A4D">
            <w:pPr>
              <w:adjustRightInd w:val="0"/>
              <w:snapToGrid w:val="0"/>
              <w:spacing w:line="360" w:lineRule="auto"/>
              <w:ind w:firstLine="570"/>
              <w:rPr>
                <w:rFonts w:ascii="Times New Roman" w:hAnsiTheme="minorEastAsia" w:cs="Times New Roman"/>
                <w:sz w:val="24"/>
              </w:rPr>
            </w:pPr>
            <w:r w:rsidRPr="005D3A4D">
              <w:rPr>
                <w:rFonts w:ascii="Times New Roman" w:hAnsiTheme="minorEastAsia" w:cs="Times New Roman"/>
                <w:sz w:val="24"/>
              </w:rPr>
              <w:t>附表</w:t>
            </w:r>
            <w:r w:rsidRPr="005D3A4D">
              <w:rPr>
                <w:rFonts w:ascii="Times New Roman" w:hAnsiTheme="minorEastAsia" w:cs="Times New Roman"/>
                <w:sz w:val="24"/>
              </w:rPr>
              <w:t xml:space="preserve">3 </w:t>
            </w:r>
            <w:r w:rsidRPr="005D3A4D">
              <w:rPr>
                <w:rFonts w:ascii="Times New Roman" w:hAnsiTheme="minorEastAsia" w:cs="Times New Roman"/>
                <w:sz w:val="24"/>
              </w:rPr>
              <w:t>建设项目地表水环境影响评价附表</w:t>
            </w:r>
          </w:p>
          <w:p w:rsidR="00A75331" w:rsidRPr="00EE10EA" w:rsidRDefault="00A75331">
            <w:pPr>
              <w:snapToGrid w:val="0"/>
              <w:spacing w:line="360" w:lineRule="auto"/>
              <w:ind w:firstLine="570"/>
              <w:rPr>
                <w:rFonts w:ascii="Times New Roman" w:hAnsi="Times New Roman" w:cs="Times New Roman"/>
                <w:sz w:val="20"/>
                <w:szCs w:val="20"/>
              </w:rPr>
            </w:pPr>
          </w:p>
          <w:p w:rsidR="00A75331" w:rsidRPr="00EE10EA" w:rsidRDefault="00A75331">
            <w:pPr>
              <w:snapToGrid w:val="0"/>
              <w:spacing w:line="360" w:lineRule="auto"/>
              <w:ind w:firstLine="570"/>
              <w:rPr>
                <w:rFonts w:ascii="Times New Roman" w:hAnsi="Times New Roman" w:cs="Times New Roman"/>
                <w:sz w:val="20"/>
                <w:szCs w:val="20"/>
              </w:rPr>
            </w:pPr>
          </w:p>
          <w:p w:rsidR="00A75331" w:rsidRPr="00EE10EA" w:rsidRDefault="00A75331">
            <w:pPr>
              <w:snapToGrid w:val="0"/>
              <w:spacing w:line="360" w:lineRule="auto"/>
              <w:ind w:firstLine="570"/>
              <w:rPr>
                <w:rFonts w:ascii="Times New Roman" w:hAnsi="Times New Roman" w:cs="Times New Roman"/>
                <w:sz w:val="20"/>
                <w:szCs w:val="20"/>
              </w:rPr>
            </w:pPr>
          </w:p>
          <w:p w:rsidR="00A75331" w:rsidRPr="00EE10EA" w:rsidRDefault="00A75331">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6C4B1E" w:rsidRPr="00EE10EA" w:rsidRDefault="006C4B1E">
            <w:pPr>
              <w:snapToGrid w:val="0"/>
              <w:spacing w:line="360" w:lineRule="auto"/>
              <w:rPr>
                <w:rFonts w:ascii="Times New Roman" w:hAnsi="Times New Roman" w:cs="Times New Roman"/>
                <w:sz w:val="20"/>
                <w:szCs w:val="20"/>
              </w:rPr>
            </w:pPr>
          </w:p>
          <w:p w:rsidR="00A75331" w:rsidRPr="00EE10EA" w:rsidRDefault="00A75331">
            <w:pPr>
              <w:snapToGrid w:val="0"/>
              <w:spacing w:line="360" w:lineRule="auto"/>
              <w:rPr>
                <w:rFonts w:ascii="Times New Roman" w:hAnsi="Times New Roman" w:cs="Times New Roman"/>
                <w:sz w:val="20"/>
                <w:szCs w:val="20"/>
              </w:rPr>
            </w:pPr>
          </w:p>
        </w:tc>
      </w:tr>
    </w:tbl>
    <w:p w:rsidR="00EA2F5C" w:rsidRPr="00EE10EA" w:rsidRDefault="00EA2F5C">
      <w:pPr>
        <w:rPr>
          <w:rFonts w:ascii="Times New Roman" w:hAnsi="Times New Roman" w:cs="Times New Roman"/>
        </w:rPr>
      </w:pPr>
    </w:p>
    <w:sectPr w:rsidR="00EA2F5C" w:rsidRPr="00EE10EA" w:rsidSect="00A75331">
      <w:headerReference w:type="default" r:id="rId16"/>
      <w:footerReference w:type="default" r:id="rId17"/>
      <w:pgSz w:w="11906" w:h="16838"/>
      <w:pgMar w:top="1440" w:right="1293" w:bottom="1440" w:left="1803" w:header="851" w:footer="992" w:gutter="0"/>
      <w:pgNumType w:start="1"/>
      <w:cols w:space="720"/>
      <w:docGrid w:type="lines" w:linePitch="3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80F" w:rsidRDefault="0003280F" w:rsidP="00A75331">
      <w:r>
        <w:separator/>
      </w:r>
    </w:p>
  </w:endnote>
  <w:endnote w:type="continuationSeparator" w:id="0">
    <w:p w:rsidR="0003280F" w:rsidRDefault="0003280F" w:rsidP="00A7533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altName w:val="Webdings"/>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FC8" w:rsidRDefault="00DB4FC8">
    <w:pPr>
      <w:pStyle w:val="aa"/>
      <w:framePr w:wrap="around" w:vAnchor="text" w:hAnchor="margin" w:xAlign="right" w:y="1"/>
      <w:rPr>
        <w:rStyle w:val="ae"/>
      </w:rPr>
    </w:pPr>
  </w:p>
  <w:p w:rsidR="00DB4FC8" w:rsidRDefault="00DB4FC8">
    <w:pPr>
      <w:pStyle w:val="aa"/>
    </w:pPr>
    <w:r>
      <w:rPr>
        <w:rFonts w:hint="eastAsia"/>
      </w:rPr>
      <w:t xml:space="preserve">                                               </w:t>
    </w:r>
    <w:r>
      <w:rPr>
        <w:rFonts w:hint="eastAsia"/>
      </w:rPr>
      <w:t>第</w:t>
    </w:r>
    <w:r w:rsidR="00E170FD">
      <w:fldChar w:fldCharType="begin"/>
    </w:r>
    <w:r>
      <w:rPr>
        <w:rStyle w:val="ae"/>
      </w:rPr>
      <w:instrText xml:space="preserve">PAGE  </w:instrText>
    </w:r>
    <w:r w:rsidR="00E170FD">
      <w:fldChar w:fldCharType="separate"/>
    </w:r>
    <w:r w:rsidR="00AD4F9F">
      <w:rPr>
        <w:rStyle w:val="ae"/>
        <w:noProof/>
      </w:rPr>
      <w:t>1</w:t>
    </w:r>
    <w:r w:rsidR="00E170FD">
      <w:fldChar w:fldCharType="end"/>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80F" w:rsidRDefault="0003280F" w:rsidP="00A75331">
      <w:r>
        <w:separator/>
      </w:r>
    </w:p>
  </w:footnote>
  <w:footnote w:type="continuationSeparator" w:id="0">
    <w:p w:rsidR="0003280F" w:rsidRDefault="0003280F" w:rsidP="00A753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FC8" w:rsidRPr="004E06D7" w:rsidRDefault="00DB4FC8" w:rsidP="004E06D7">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suff w:val="nothing"/>
      <w:lvlText w:val="%1）"/>
      <w:lvlJc w:val="left"/>
    </w:lvl>
  </w:abstractNum>
  <w:abstractNum w:abstractNumId="1">
    <w:nsid w:val="106D464C"/>
    <w:multiLevelType w:val="hybridMultilevel"/>
    <w:tmpl w:val="80C0AE76"/>
    <w:lvl w:ilvl="0" w:tplc="86305CF4">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AC3070D"/>
    <w:multiLevelType w:val="multilevel"/>
    <w:tmpl w:val="3AC3070D"/>
    <w:lvl w:ilvl="0">
      <w:start w:val="3"/>
      <w:numFmt w:val="decimal"/>
      <w:lvlText w:val="%1、"/>
      <w:lvlJc w:val="left"/>
      <w:pPr>
        <w:tabs>
          <w:tab w:val="num" w:pos="360"/>
        </w:tabs>
        <w:ind w:left="360" w:hanging="360"/>
      </w:pPr>
      <w:rPr>
        <w:rFonts w:hAnsi="宋体"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57357F9A"/>
    <w:multiLevelType w:val="singleLevel"/>
    <w:tmpl w:val="57357F9A"/>
    <w:lvl w:ilvl="0">
      <w:start w:val="1"/>
      <w:numFmt w:val="decimal"/>
      <w:suff w:val="nothing"/>
      <w:lvlText w:val="（%1）"/>
      <w:lvlJc w:val="left"/>
    </w:lvl>
  </w:abstractNum>
  <w:abstractNum w:abstractNumId="4">
    <w:nsid w:val="58CBA6AA"/>
    <w:multiLevelType w:val="singleLevel"/>
    <w:tmpl w:val="58CBA6AA"/>
    <w:lvl w:ilvl="0">
      <w:start w:val="1"/>
      <w:numFmt w:val="decimal"/>
      <w:suff w:val="nothing"/>
      <w:lvlText w:val="%1."/>
      <w:lvlJc w:val="left"/>
    </w:lvl>
  </w:abstractNum>
  <w:abstractNum w:abstractNumId="5">
    <w:nsid w:val="58E72D79"/>
    <w:multiLevelType w:val="singleLevel"/>
    <w:tmpl w:val="58E72D79"/>
    <w:lvl w:ilvl="0">
      <w:start w:val="4"/>
      <w:numFmt w:val="decimal"/>
      <w:suff w:val="nothing"/>
      <w:lvlText w:val="（%1）"/>
      <w:lvlJc w:val="left"/>
    </w:lvl>
  </w:abstractNum>
  <w:abstractNum w:abstractNumId="6">
    <w:nsid w:val="591ADF8C"/>
    <w:multiLevelType w:val="singleLevel"/>
    <w:tmpl w:val="591ADF8C"/>
    <w:lvl w:ilvl="0">
      <w:start w:val="1"/>
      <w:numFmt w:val="decimal"/>
      <w:suff w:val="nothing"/>
      <w:lvlText w:val="%1."/>
      <w:lvlJc w:val="left"/>
    </w:lvl>
  </w:abstractNum>
  <w:abstractNum w:abstractNumId="7">
    <w:nsid w:val="59785E99"/>
    <w:multiLevelType w:val="singleLevel"/>
    <w:tmpl w:val="59785E99"/>
    <w:lvl w:ilvl="0">
      <w:start w:val="5"/>
      <w:numFmt w:val="decimal"/>
      <w:suff w:val="nothing"/>
      <w:lvlText w:val="%1、"/>
      <w:lvlJc w:val="left"/>
    </w:lvl>
  </w:abstractNum>
  <w:abstractNum w:abstractNumId="8">
    <w:nsid w:val="6BE33981"/>
    <w:multiLevelType w:val="hybridMultilevel"/>
    <w:tmpl w:val="63066C54"/>
    <w:lvl w:ilvl="0" w:tplc="EB7222E8">
      <w:start w:val="1"/>
      <w:numFmt w:val="decimalEnclosedCircle"/>
      <w:lvlText w:val="%1"/>
      <w:lvlJc w:val="left"/>
      <w:pPr>
        <w:ind w:left="780" w:hanging="360"/>
      </w:pPr>
      <w:rPr>
        <w:rFonts w:ascii="宋体" w:eastAsia="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6"/>
  </w:num>
  <w:num w:numId="3">
    <w:abstractNumId w:val="3"/>
  </w:num>
  <w:num w:numId="4">
    <w:abstractNumId w:val="7"/>
  </w:num>
  <w:num w:numId="5">
    <w:abstractNumId w:val="4"/>
  </w:num>
  <w:num w:numId="6">
    <w:abstractNumId w:val="5"/>
  </w:num>
  <w:num w:numId="7">
    <w:abstractNumId w:val="2"/>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02"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75331"/>
    <w:rsid w:val="00002D2C"/>
    <w:rsid w:val="0001753A"/>
    <w:rsid w:val="0002375F"/>
    <w:rsid w:val="00023982"/>
    <w:rsid w:val="0003280F"/>
    <w:rsid w:val="000353F1"/>
    <w:rsid w:val="0004134F"/>
    <w:rsid w:val="00044300"/>
    <w:rsid w:val="00045BF9"/>
    <w:rsid w:val="000463EE"/>
    <w:rsid w:val="00046A92"/>
    <w:rsid w:val="00050D16"/>
    <w:rsid w:val="00060BDD"/>
    <w:rsid w:val="000622B6"/>
    <w:rsid w:val="0006352E"/>
    <w:rsid w:val="0007028A"/>
    <w:rsid w:val="0007064B"/>
    <w:rsid w:val="00082682"/>
    <w:rsid w:val="000A08CA"/>
    <w:rsid w:val="000A4466"/>
    <w:rsid w:val="000A4502"/>
    <w:rsid w:val="000B4CED"/>
    <w:rsid w:val="000B68FF"/>
    <w:rsid w:val="000C66E7"/>
    <w:rsid w:val="000E0F99"/>
    <w:rsid w:val="000E5A9C"/>
    <w:rsid w:val="000E6F45"/>
    <w:rsid w:val="000E77E3"/>
    <w:rsid w:val="000F31BE"/>
    <w:rsid w:val="000F520C"/>
    <w:rsid w:val="00117993"/>
    <w:rsid w:val="00117FE7"/>
    <w:rsid w:val="00121333"/>
    <w:rsid w:val="00124DAA"/>
    <w:rsid w:val="00126DFE"/>
    <w:rsid w:val="00142935"/>
    <w:rsid w:val="00143CBF"/>
    <w:rsid w:val="00145D16"/>
    <w:rsid w:val="001521DA"/>
    <w:rsid w:val="00152BB7"/>
    <w:rsid w:val="00156610"/>
    <w:rsid w:val="00175B63"/>
    <w:rsid w:val="0017658B"/>
    <w:rsid w:val="00181415"/>
    <w:rsid w:val="00183C84"/>
    <w:rsid w:val="00184E1D"/>
    <w:rsid w:val="00197F9E"/>
    <w:rsid w:val="001A089C"/>
    <w:rsid w:val="001A4DCE"/>
    <w:rsid w:val="001B3BB6"/>
    <w:rsid w:val="001C0323"/>
    <w:rsid w:val="001E557D"/>
    <w:rsid w:val="00203001"/>
    <w:rsid w:val="00203F76"/>
    <w:rsid w:val="00205CDC"/>
    <w:rsid w:val="0021067A"/>
    <w:rsid w:val="002111DB"/>
    <w:rsid w:val="002179EA"/>
    <w:rsid w:val="0022254E"/>
    <w:rsid w:val="00223718"/>
    <w:rsid w:val="002266D6"/>
    <w:rsid w:val="002268F5"/>
    <w:rsid w:val="0023382E"/>
    <w:rsid w:val="00234282"/>
    <w:rsid w:val="002406AD"/>
    <w:rsid w:val="00250900"/>
    <w:rsid w:val="0025634D"/>
    <w:rsid w:val="002614EF"/>
    <w:rsid w:val="00265946"/>
    <w:rsid w:val="00266C7E"/>
    <w:rsid w:val="002753AE"/>
    <w:rsid w:val="002766D2"/>
    <w:rsid w:val="002846FC"/>
    <w:rsid w:val="00285D9B"/>
    <w:rsid w:val="00286E38"/>
    <w:rsid w:val="002A3097"/>
    <w:rsid w:val="002A4315"/>
    <w:rsid w:val="002B7642"/>
    <w:rsid w:val="002C120B"/>
    <w:rsid w:val="002C4C9D"/>
    <w:rsid w:val="002D7129"/>
    <w:rsid w:val="002E4AC0"/>
    <w:rsid w:val="002E57EA"/>
    <w:rsid w:val="002F02C8"/>
    <w:rsid w:val="002F53BD"/>
    <w:rsid w:val="00306D80"/>
    <w:rsid w:val="0031077A"/>
    <w:rsid w:val="003132C3"/>
    <w:rsid w:val="0031379A"/>
    <w:rsid w:val="0032650C"/>
    <w:rsid w:val="00331227"/>
    <w:rsid w:val="0033734B"/>
    <w:rsid w:val="00340622"/>
    <w:rsid w:val="00356B49"/>
    <w:rsid w:val="003607F4"/>
    <w:rsid w:val="00362220"/>
    <w:rsid w:val="00362760"/>
    <w:rsid w:val="003714B8"/>
    <w:rsid w:val="00372686"/>
    <w:rsid w:val="00373520"/>
    <w:rsid w:val="003745AB"/>
    <w:rsid w:val="00376769"/>
    <w:rsid w:val="00376B5A"/>
    <w:rsid w:val="00380503"/>
    <w:rsid w:val="0038573E"/>
    <w:rsid w:val="00386472"/>
    <w:rsid w:val="003872EF"/>
    <w:rsid w:val="00391E33"/>
    <w:rsid w:val="00392B03"/>
    <w:rsid w:val="0039358D"/>
    <w:rsid w:val="003A44CB"/>
    <w:rsid w:val="003B26A2"/>
    <w:rsid w:val="003B2CBD"/>
    <w:rsid w:val="003C00E4"/>
    <w:rsid w:val="003D1D69"/>
    <w:rsid w:val="003D42DF"/>
    <w:rsid w:val="003D5393"/>
    <w:rsid w:val="003D65F0"/>
    <w:rsid w:val="003E04DD"/>
    <w:rsid w:val="003E53D0"/>
    <w:rsid w:val="003E5EA3"/>
    <w:rsid w:val="003F1873"/>
    <w:rsid w:val="003F6F36"/>
    <w:rsid w:val="003F73CC"/>
    <w:rsid w:val="003F750A"/>
    <w:rsid w:val="00401982"/>
    <w:rsid w:val="00403D96"/>
    <w:rsid w:val="0040788D"/>
    <w:rsid w:val="00430307"/>
    <w:rsid w:val="00436FA6"/>
    <w:rsid w:val="0044091B"/>
    <w:rsid w:val="0044354B"/>
    <w:rsid w:val="00444A39"/>
    <w:rsid w:val="00444ED7"/>
    <w:rsid w:val="004645DA"/>
    <w:rsid w:val="00465824"/>
    <w:rsid w:val="00473F94"/>
    <w:rsid w:val="00483E55"/>
    <w:rsid w:val="004867DC"/>
    <w:rsid w:val="00491DE5"/>
    <w:rsid w:val="00494C46"/>
    <w:rsid w:val="00495C4D"/>
    <w:rsid w:val="00496FC9"/>
    <w:rsid w:val="004A5E83"/>
    <w:rsid w:val="004B068A"/>
    <w:rsid w:val="004B68C9"/>
    <w:rsid w:val="004C2908"/>
    <w:rsid w:val="004D083C"/>
    <w:rsid w:val="004D1CC0"/>
    <w:rsid w:val="004D6F5A"/>
    <w:rsid w:val="004E06D7"/>
    <w:rsid w:val="004F1C41"/>
    <w:rsid w:val="004F36C0"/>
    <w:rsid w:val="00500C7B"/>
    <w:rsid w:val="00503191"/>
    <w:rsid w:val="0050425E"/>
    <w:rsid w:val="005059DA"/>
    <w:rsid w:val="005069A8"/>
    <w:rsid w:val="00533634"/>
    <w:rsid w:val="00535181"/>
    <w:rsid w:val="00540E41"/>
    <w:rsid w:val="00553F5B"/>
    <w:rsid w:val="00555B8C"/>
    <w:rsid w:val="00560A8D"/>
    <w:rsid w:val="005610E8"/>
    <w:rsid w:val="0056229D"/>
    <w:rsid w:val="005735D4"/>
    <w:rsid w:val="00573EF9"/>
    <w:rsid w:val="00576A21"/>
    <w:rsid w:val="005778C8"/>
    <w:rsid w:val="00580B92"/>
    <w:rsid w:val="00582AFD"/>
    <w:rsid w:val="005832EF"/>
    <w:rsid w:val="00587941"/>
    <w:rsid w:val="00595852"/>
    <w:rsid w:val="00596234"/>
    <w:rsid w:val="005A4B71"/>
    <w:rsid w:val="005B75A8"/>
    <w:rsid w:val="005D24E6"/>
    <w:rsid w:val="005D3A4D"/>
    <w:rsid w:val="005D51CB"/>
    <w:rsid w:val="005E1922"/>
    <w:rsid w:val="005E44D0"/>
    <w:rsid w:val="005F13FF"/>
    <w:rsid w:val="005F21A5"/>
    <w:rsid w:val="00606FEF"/>
    <w:rsid w:val="00607883"/>
    <w:rsid w:val="00607F15"/>
    <w:rsid w:val="006107C3"/>
    <w:rsid w:val="00620A83"/>
    <w:rsid w:val="00621C6F"/>
    <w:rsid w:val="00634030"/>
    <w:rsid w:val="0064341D"/>
    <w:rsid w:val="0064696F"/>
    <w:rsid w:val="006546B2"/>
    <w:rsid w:val="00680D1C"/>
    <w:rsid w:val="00685AEE"/>
    <w:rsid w:val="00686E51"/>
    <w:rsid w:val="006901A0"/>
    <w:rsid w:val="00697E4D"/>
    <w:rsid w:val="006C0E4D"/>
    <w:rsid w:val="006C24DA"/>
    <w:rsid w:val="006C277E"/>
    <w:rsid w:val="006C49CE"/>
    <w:rsid w:val="006C4B1E"/>
    <w:rsid w:val="006C744F"/>
    <w:rsid w:val="006D174F"/>
    <w:rsid w:val="006D79A8"/>
    <w:rsid w:val="006D7DC8"/>
    <w:rsid w:val="006E09E5"/>
    <w:rsid w:val="006F1074"/>
    <w:rsid w:val="006F1F0B"/>
    <w:rsid w:val="006F1FC5"/>
    <w:rsid w:val="00702D94"/>
    <w:rsid w:val="007063D8"/>
    <w:rsid w:val="00707DB7"/>
    <w:rsid w:val="00715FE2"/>
    <w:rsid w:val="00721C30"/>
    <w:rsid w:val="0072503D"/>
    <w:rsid w:val="00727309"/>
    <w:rsid w:val="00730974"/>
    <w:rsid w:val="00731352"/>
    <w:rsid w:val="0073543F"/>
    <w:rsid w:val="007354D0"/>
    <w:rsid w:val="00736A24"/>
    <w:rsid w:val="00736F9B"/>
    <w:rsid w:val="00740B30"/>
    <w:rsid w:val="00741B33"/>
    <w:rsid w:val="0074424A"/>
    <w:rsid w:val="007466F9"/>
    <w:rsid w:val="00754316"/>
    <w:rsid w:val="00755362"/>
    <w:rsid w:val="00756305"/>
    <w:rsid w:val="00760A5D"/>
    <w:rsid w:val="00767903"/>
    <w:rsid w:val="00783C6D"/>
    <w:rsid w:val="00785EB4"/>
    <w:rsid w:val="00793227"/>
    <w:rsid w:val="00794DB8"/>
    <w:rsid w:val="00797219"/>
    <w:rsid w:val="007A12E3"/>
    <w:rsid w:val="007A4EC2"/>
    <w:rsid w:val="007A6BE8"/>
    <w:rsid w:val="007B46BE"/>
    <w:rsid w:val="007C5425"/>
    <w:rsid w:val="007D60FA"/>
    <w:rsid w:val="007D64CD"/>
    <w:rsid w:val="007D7451"/>
    <w:rsid w:val="007E33E4"/>
    <w:rsid w:val="007F134D"/>
    <w:rsid w:val="007F1A55"/>
    <w:rsid w:val="007F22AA"/>
    <w:rsid w:val="007F2806"/>
    <w:rsid w:val="007F28C8"/>
    <w:rsid w:val="00803AB1"/>
    <w:rsid w:val="00804748"/>
    <w:rsid w:val="008126CC"/>
    <w:rsid w:val="00814A05"/>
    <w:rsid w:val="0082148A"/>
    <w:rsid w:val="008217F7"/>
    <w:rsid w:val="0082228F"/>
    <w:rsid w:val="008342C5"/>
    <w:rsid w:val="0083687E"/>
    <w:rsid w:val="0084045A"/>
    <w:rsid w:val="008528B8"/>
    <w:rsid w:val="00855968"/>
    <w:rsid w:val="00867156"/>
    <w:rsid w:val="00876C7E"/>
    <w:rsid w:val="00881EAB"/>
    <w:rsid w:val="0088281E"/>
    <w:rsid w:val="00886539"/>
    <w:rsid w:val="00892CDD"/>
    <w:rsid w:val="008938DB"/>
    <w:rsid w:val="00897EB2"/>
    <w:rsid w:val="008A413B"/>
    <w:rsid w:val="008B2910"/>
    <w:rsid w:val="008D2F7B"/>
    <w:rsid w:val="008D48D2"/>
    <w:rsid w:val="008E12DB"/>
    <w:rsid w:val="008E2900"/>
    <w:rsid w:val="008E2E81"/>
    <w:rsid w:val="008E361D"/>
    <w:rsid w:val="008E56C2"/>
    <w:rsid w:val="008F738C"/>
    <w:rsid w:val="009077B0"/>
    <w:rsid w:val="00923232"/>
    <w:rsid w:val="00923D9A"/>
    <w:rsid w:val="0093060C"/>
    <w:rsid w:val="00930688"/>
    <w:rsid w:val="00930A04"/>
    <w:rsid w:val="009326E6"/>
    <w:rsid w:val="00945C08"/>
    <w:rsid w:val="009535BB"/>
    <w:rsid w:val="00975262"/>
    <w:rsid w:val="00991305"/>
    <w:rsid w:val="009938C8"/>
    <w:rsid w:val="009A053F"/>
    <w:rsid w:val="009A4C98"/>
    <w:rsid w:val="009B0002"/>
    <w:rsid w:val="009B570F"/>
    <w:rsid w:val="009C0447"/>
    <w:rsid w:val="009C2856"/>
    <w:rsid w:val="009D0E66"/>
    <w:rsid w:val="009D26A7"/>
    <w:rsid w:val="009D5FB2"/>
    <w:rsid w:val="009D6852"/>
    <w:rsid w:val="009E3CC0"/>
    <w:rsid w:val="009F17AB"/>
    <w:rsid w:val="009F42AD"/>
    <w:rsid w:val="00A00540"/>
    <w:rsid w:val="00A04409"/>
    <w:rsid w:val="00A04689"/>
    <w:rsid w:val="00A04883"/>
    <w:rsid w:val="00A13C07"/>
    <w:rsid w:val="00A20367"/>
    <w:rsid w:val="00A20817"/>
    <w:rsid w:val="00A2767A"/>
    <w:rsid w:val="00A4187D"/>
    <w:rsid w:val="00A43775"/>
    <w:rsid w:val="00A439F8"/>
    <w:rsid w:val="00A61049"/>
    <w:rsid w:val="00A715CC"/>
    <w:rsid w:val="00A73538"/>
    <w:rsid w:val="00A75331"/>
    <w:rsid w:val="00A77450"/>
    <w:rsid w:val="00A82E4F"/>
    <w:rsid w:val="00A96B73"/>
    <w:rsid w:val="00A9783E"/>
    <w:rsid w:val="00AA34CE"/>
    <w:rsid w:val="00AA533B"/>
    <w:rsid w:val="00AB0669"/>
    <w:rsid w:val="00AB2A8C"/>
    <w:rsid w:val="00AD4CB4"/>
    <w:rsid w:val="00AD4F9F"/>
    <w:rsid w:val="00AD7208"/>
    <w:rsid w:val="00AD760D"/>
    <w:rsid w:val="00AE344D"/>
    <w:rsid w:val="00AE41BB"/>
    <w:rsid w:val="00AF2548"/>
    <w:rsid w:val="00B03446"/>
    <w:rsid w:val="00B0703A"/>
    <w:rsid w:val="00B1311E"/>
    <w:rsid w:val="00B1539F"/>
    <w:rsid w:val="00B178F8"/>
    <w:rsid w:val="00B267E4"/>
    <w:rsid w:val="00B4005E"/>
    <w:rsid w:val="00B47C1C"/>
    <w:rsid w:val="00B52F6B"/>
    <w:rsid w:val="00B62687"/>
    <w:rsid w:val="00B62BDB"/>
    <w:rsid w:val="00B62C50"/>
    <w:rsid w:val="00B63E9F"/>
    <w:rsid w:val="00B66BBB"/>
    <w:rsid w:val="00B747F6"/>
    <w:rsid w:val="00B84ED6"/>
    <w:rsid w:val="00B96AA8"/>
    <w:rsid w:val="00B97CFD"/>
    <w:rsid w:val="00BA0935"/>
    <w:rsid w:val="00BB06E5"/>
    <w:rsid w:val="00BB1538"/>
    <w:rsid w:val="00BB15D5"/>
    <w:rsid w:val="00BB745E"/>
    <w:rsid w:val="00BC6B98"/>
    <w:rsid w:val="00BE5449"/>
    <w:rsid w:val="00BF0A8B"/>
    <w:rsid w:val="00BF605F"/>
    <w:rsid w:val="00BF6E50"/>
    <w:rsid w:val="00C03BE2"/>
    <w:rsid w:val="00C07941"/>
    <w:rsid w:val="00C162D8"/>
    <w:rsid w:val="00C31A0A"/>
    <w:rsid w:val="00C32845"/>
    <w:rsid w:val="00C34E14"/>
    <w:rsid w:val="00C35E10"/>
    <w:rsid w:val="00C41485"/>
    <w:rsid w:val="00C41AFD"/>
    <w:rsid w:val="00C64F30"/>
    <w:rsid w:val="00C67303"/>
    <w:rsid w:val="00C81742"/>
    <w:rsid w:val="00C83AFD"/>
    <w:rsid w:val="00C8444E"/>
    <w:rsid w:val="00C86109"/>
    <w:rsid w:val="00C910DA"/>
    <w:rsid w:val="00C9414B"/>
    <w:rsid w:val="00C942AE"/>
    <w:rsid w:val="00C952B4"/>
    <w:rsid w:val="00CA29FD"/>
    <w:rsid w:val="00CA4690"/>
    <w:rsid w:val="00CA634A"/>
    <w:rsid w:val="00CB13E2"/>
    <w:rsid w:val="00CB1A7C"/>
    <w:rsid w:val="00CB4546"/>
    <w:rsid w:val="00CB7CD5"/>
    <w:rsid w:val="00CC53CF"/>
    <w:rsid w:val="00CE28BE"/>
    <w:rsid w:val="00CE4443"/>
    <w:rsid w:val="00CE4BF1"/>
    <w:rsid w:val="00CE7017"/>
    <w:rsid w:val="00CF02BE"/>
    <w:rsid w:val="00CF0A06"/>
    <w:rsid w:val="00CF5B22"/>
    <w:rsid w:val="00D12824"/>
    <w:rsid w:val="00D12C02"/>
    <w:rsid w:val="00D168BC"/>
    <w:rsid w:val="00D17EB1"/>
    <w:rsid w:val="00D201F9"/>
    <w:rsid w:val="00D2245B"/>
    <w:rsid w:val="00D27295"/>
    <w:rsid w:val="00D3719C"/>
    <w:rsid w:val="00D40695"/>
    <w:rsid w:val="00D50621"/>
    <w:rsid w:val="00D56C58"/>
    <w:rsid w:val="00D600A2"/>
    <w:rsid w:val="00D702E8"/>
    <w:rsid w:val="00D73BE6"/>
    <w:rsid w:val="00D811CF"/>
    <w:rsid w:val="00D85913"/>
    <w:rsid w:val="00D85D10"/>
    <w:rsid w:val="00D87145"/>
    <w:rsid w:val="00D93DAE"/>
    <w:rsid w:val="00DA1CCA"/>
    <w:rsid w:val="00DA3603"/>
    <w:rsid w:val="00DB04D6"/>
    <w:rsid w:val="00DB0B31"/>
    <w:rsid w:val="00DB1FAB"/>
    <w:rsid w:val="00DB4FC8"/>
    <w:rsid w:val="00DC5A3D"/>
    <w:rsid w:val="00DD0791"/>
    <w:rsid w:val="00DD675D"/>
    <w:rsid w:val="00DD706A"/>
    <w:rsid w:val="00DE03F3"/>
    <w:rsid w:val="00DE116D"/>
    <w:rsid w:val="00DE1303"/>
    <w:rsid w:val="00DF0EF1"/>
    <w:rsid w:val="00DF27FD"/>
    <w:rsid w:val="00DF3FCA"/>
    <w:rsid w:val="00DF7008"/>
    <w:rsid w:val="00E01D89"/>
    <w:rsid w:val="00E03DCC"/>
    <w:rsid w:val="00E06A16"/>
    <w:rsid w:val="00E12E1B"/>
    <w:rsid w:val="00E170FD"/>
    <w:rsid w:val="00E229A1"/>
    <w:rsid w:val="00E24AA4"/>
    <w:rsid w:val="00E317FD"/>
    <w:rsid w:val="00E324C6"/>
    <w:rsid w:val="00E33B86"/>
    <w:rsid w:val="00E34CC9"/>
    <w:rsid w:val="00E37DD8"/>
    <w:rsid w:val="00E46503"/>
    <w:rsid w:val="00E562FC"/>
    <w:rsid w:val="00E637BF"/>
    <w:rsid w:val="00E66547"/>
    <w:rsid w:val="00E6743D"/>
    <w:rsid w:val="00E6765C"/>
    <w:rsid w:val="00E70A5C"/>
    <w:rsid w:val="00E72109"/>
    <w:rsid w:val="00E7300C"/>
    <w:rsid w:val="00E746B1"/>
    <w:rsid w:val="00E74E75"/>
    <w:rsid w:val="00E75FA0"/>
    <w:rsid w:val="00E763D4"/>
    <w:rsid w:val="00E82CF0"/>
    <w:rsid w:val="00E8326C"/>
    <w:rsid w:val="00E839B7"/>
    <w:rsid w:val="00E978BE"/>
    <w:rsid w:val="00EA2F5C"/>
    <w:rsid w:val="00EA59B8"/>
    <w:rsid w:val="00EB7D9F"/>
    <w:rsid w:val="00EC6F63"/>
    <w:rsid w:val="00ED09BB"/>
    <w:rsid w:val="00EE10EA"/>
    <w:rsid w:val="00EE3C9F"/>
    <w:rsid w:val="00F01FEE"/>
    <w:rsid w:val="00F03925"/>
    <w:rsid w:val="00F12F88"/>
    <w:rsid w:val="00F21D78"/>
    <w:rsid w:val="00F23AB1"/>
    <w:rsid w:val="00F25307"/>
    <w:rsid w:val="00F26628"/>
    <w:rsid w:val="00F313CC"/>
    <w:rsid w:val="00F36C28"/>
    <w:rsid w:val="00F41765"/>
    <w:rsid w:val="00F45598"/>
    <w:rsid w:val="00F63C72"/>
    <w:rsid w:val="00F936D4"/>
    <w:rsid w:val="00F94261"/>
    <w:rsid w:val="00F973F8"/>
    <w:rsid w:val="00FA5205"/>
    <w:rsid w:val="00FB5493"/>
    <w:rsid w:val="00FC36D8"/>
    <w:rsid w:val="00FD10DE"/>
    <w:rsid w:val="00FD2292"/>
    <w:rsid w:val="00FE22BA"/>
    <w:rsid w:val="00FE473D"/>
    <w:rsid w:val="00FF304E"/>
    <w:rsid w:val="00FF48F1"/>
    <w:rsid w:val="00FF4ACA"/>
    <w:rsid w:val="00FF7E1A"/>
    <w:rsid w:val="085E482C"/>
    <w:rsid w:val="08FF6037"/>
    <w:rsid w:val="096F7D9F"/>
    <w:rsid w:val="0A055F68"/>
    <w:rsid w:val="0C1D40CA"/>
    <w:rsid w:val="0E163C6F"/>
    <w:rsid w:val="126642C7"/>
    <w:rsid w:val="126E7814"/>
    <w:rsid w:val="12AE4B64"/>
    <w:rsid w:val="14BD2644"/>
    <w:rsid w:val="16C83607"/>
    <w:rsid w:val="187D7B56"/>
    <w:rsid w:val="1C8D2460"/>
    <w:rsid w:val="1CAB57EE"/>
    <w:rsid w:val="1DD02DF6"/>
    <w:rsid w:val="20E713EE"/>
    <w:rsid w:val="22B61CC4"/>
    <w:rsid w:val="240835D2"/>
    <w:rsid w:val="247B0AE9"/>
    <w:rsid w:val="24E176CD"/>
    <w:rsid w:val="29220381"/>
    <w:rsid w:val="2B7E7B6C"/>
    <w:rsid w:val="2C9B6208"/>
    <w:rsid w:val="2E2B3909"/>
    <w:rsid w:val="2ECF2E2E"/>
    <w:rsid w:val="2FB77227"/>
    <w:rsid w:val="32373EB4"/>
    <w:rsid w:val="32550154"/>
    <w:rsid w:val="3312392D"/>
    <w:rsid w:val="334D0BFD"/>
    <w:rsid w:val="34B410DD"/>
    <w:rsid w:val="34D1407D"/>
    <w:rsid w:val="363638F8"/>
    <w:rsid w:val="364C5505"/>
    <w:rsid w:val="378F010D"/>
    <w:rsid w:val="38943170"/>
    <w:rsid w:val="38D878B8"/>
    <w:rsid w:val="38DF27DF"/>
    <w:rsid w:val="3E0F766A"/>
    <w:rsid w:val="3FB26642"/>
    <w:rsid w:val="4008474B"/>
    <w:rsid w:val="40BF25B0"/>
    <w:rsid w:val="432B7234"/>
    <w:rsid w:val="47CC0217"/>
    <w:rsid w:val="48614310"/>
    <w:rsid w:val="4A123A68"/>
    <w:rsid w:val="4AA026C3"/>
    <w:rsid w:val="4AA53F6B"/>
    <w:rsid w:val="4AC52D45"/>
    <w:rsid w:val="4B091C3C"/>
    <w:rsid w:val="4BB44CFB"/>
    <w:rsid w:val="4E7B6A9E"/>
    <w:rsid w:val="4EAD22E6"/>
    <w:rsid w:val="4F1B3C61"/>
    <w:rsid w:val="4FB26CEA"/>
    <w:rsid w:val="51D22DFB"/>
    <w:rsid w:val="52E2350E"/>
    <w:rsid w:val="550B05B9"/>
    <w:rsid w:val="574355BC"/>
    <w:rsid w:val="575A54F7"/>
    <w:rsid w:val="583C01F4"/>
    <w:rsid w:val="59197D70"/>
    <w:rsid w:val="596B47D3"/>
    <w:rsid w:val="5B416B9C"/>
    <w:rsid w:val="5CF2452F"/>
    <w:rsid w:val="5CF62AA8"/>
    <w:rsid w:val="5D430039"/>
    <w:rsid w:val="5F6F2B0A"/>
    <w:rsid w:val="5F9E29A3"/>
    <w:rsid w:val="606B514F"/>
    <w:rsid w:val="61980D98"/>
    <w:rsid w:val="62855BA7"/>
    <w:rsid w:val="65BE18BE"/>
    <w:rsid w:val="683C70CB"/>
    <w:rsid w:val="69AE1516"/>
    <w:rsid w:val="6A0D19AC"/>
    <w:rsid w:val="6C1159AF"/>
    <w:rsid w:val="6CFE4D68"/>
    <w:rsid w:val="6D923268"/>
    <w:rsid w:val="6DB3270B"/>
    <w:rsid w:val="6E516EF8"/>
    <w:rsid w:val="6ED64B3E"/>
    <w:rsid w:val="7049592D"/>
    <w:rsid w:val="7440571C"/>
    <w:rsid w:val="750C1E7C"/>
    <w:rsid w:val="76C409B1"/>
    <w:rsid w:val="790F5F02"/>
    <w:rsid w:val="793914C2"/>
    <w:rsid w:val="79CA4183"/>
    <w:rsid w:val="7A241025"/>
    <w:rsid w:val="7A7E6130"/>
    <w:rsid w:val="7AE969F5"/>
    <w:rsid w:val="7C9E141F"/>
    <w:rsid w:val="7D474CE9"/>
    <w:rsid w:val="7DBD1756"/>
    <w:rsid w:val="7EE37163"/>
    <w:rsid w:val="7F5B46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qFormat="1"/>
    <w:lsdException w:name="header" w:qFormat="1"/>
    <w:lsdException w:name="footer" w:qFormat="1"/>
    <w:lsdException w:name="caption" w:unhideWhenUsed="1" w:qFormat="1"/>
    <w:lsdException w:name="annotation reference" w:uiPriority="99" w:qFormat="1"/>
    <w:lsdException w:name="page number" w:qFormat="1"/>
    <w:lsdException w:name="Title" w:uiPriority="10"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331"/>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A75331"/>
    <w:pPr>
      <w:spacing w:beforeAutospacing="1" w:afterAutospacing="1"/>
      <w:jc w:val="left"/>
      <w:outlineLvl w:val="1"/>
    </w:pPr>
    <w:rPr>
      <w:rFonts w:ascii="宋体" w:eastAsia="宋体" w:hAnsi="宋体" w:cs="Times New Roman" w:hint="eastAsia"/>
      <w:b/>
      <w:kern w:val="0"/>
      <w:sz w:val="36"/>
      <w:szCs w:val="36"/>
    </w:rPr>
  </w:style>
  <w:style w:type="paragraph" w:styleId="4">
    <w:name w:val="heading 4"/>
    <w:basedOn w:val="a"/>
    <w:next w:val="a"/>
    <w:unhideWhenUsed/>
    <w:qFormat/>
    <w:rsid w:val="00A75331"/>
    <w:pPr>
      <w:keepNext/>
      <w:keepLines/>
      <w:spacing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aliases w:val="正文首行缩进1,正文首行缩进11,正文首行缩进 Char Char Char Char Char Char,zhangna"/>
    <w:basedOn w:val="a4"/>
    <w:qFormat/>
    <w:rsid w:val="00A75331"/>
    <w:pPr>
      <w:ind w:firstLineChars="100" w:firstLine="420"/>
    </w:pPr>
  </w:style>
  <w:style w:type="paragraph" w:styleId="a4">
    <w:name w:val="Body Text"/>
    <w:basedOn w:val="a"/>
    <w:qFormat/>
    <w:rsid w:val="00A75331"/>
  </w:style>
  <w:style w:type="paragraph" w:styleId="a5">
    <w:name w:val="Normal Indent"/>
    <w:basedOn w:val="a"/>
    <w:link w:val="Char"/>
    <w:qFormat/>
    <w:rsid w:val="00A75331"/>
    <w:pPr>
      <w:ind w:firstLineChars="200" w:firstLine="420"/>
    </w:pPr>
  </w:style>
  <w:style w:type="paragraph" w:styleId="a6">
    <w:name w:val="caption"/>
    <w:basedOn w:val="a"/>
    <w:next w:val="a"/>
    <w:unhideWhenUsed/>
    <w:qFormat/>
    <w:rsid w:val="00A75331"/>
    <w:pPr>
      <w:spacing w:before="6" w:after="6" w:line="0" w:lineRule="atLeast"/>
      <w:jc w:val="center"/>
    </w:pPr>
    <w:rPr>
      <w:rFonts w:ascii="Calibri" w:hAnsi="Calibri" w:cs="Arial"/>
      <w:snapToGrid w:val="0"/>
      <w:kern w:val="24"/>
      <w:sz w:val="24"/>
      <w:szCs w:val="28"/>
    </w:rPr>
  </w:style>
  <w:style w:type="paragraph" w:styleId="a7">
    <w:name w:val="annotation text"/>
    <w:basedOn w:val="a"/>
    <w:qFormat/>
    <w:rsid w:val="00A75331"/>
    <w:pPr>
      <w:jc w:val="left"/>
    </w:pPr>
  </w:style>
  <w:style w:type="paragraph" w:styleId="a8">
    <w:name w:val="Body Text Indent"/>
    <w:basedOn w:val="a"/>
    <w:qFormat/>
    <w:rsid w:val="00A75331"/>
    <w:pPr>
      <w:ind w:leftChars="200" w:left="420"/>
    </w:pPr>
  </w:style>
  <w:style w:type="paragraph" w:styleId="a9">
    <w:name w:val="Plain Text"/>
    <w:basedOn w:val="a"/>
    <w:rsid w:val="00A75331"/>
    <w:rPr>
      <w:rFonts w:ascii="宋体" w:hAnsi="Courier New"/>
      <w:sz w:val="20"/>
    </w:rPr>
  </w:style>
  <w:style w:type="paragraph" w:styleId="20">
    <w:name w:val="Body Text Indent 2"/>
    <w:basedOn w:val="a"/>
    <w:qFormat/>
    <w:rsid w:val="00A75331"/>
    <w:pPr>
      <w:spacing w:line="480" w:lineRule="auto"/>
      <w:ind w:leftChars="200" w:left="420"/>
    </w:pPr>
  </w:style>
  <w:style w:type="paragraph" w:styleId="aa">
    <w:name w:val="footer"/>
    <w:basedOn w:val="a"/>
    <w:qFormat/>
    <w:rsid w:val="00A75331"/>
    <w:pPr>
      <w:tabs>
        <w:tab w:val="center" w:pos="4153"/>
        <w:tab w:val="right" w:pos="8306"/>
      </w:tabs>
      <w:snapToGrid w:val="0"/>
      <w:jc w:val="left"/>
    </w:pPr>
    <w:rPr>
      <w:sz w:val="18"/>
      <w:szCs w:val="18"/>
    </w:rPr>
  </w:style>
  <w:style w:type="paragraph" w:styleId="ab">
    <w:name w:val="header"/>
    <w:basedOn w:val="a"/>
    <w:qFormat/>
    <w:rsid w:val="00A75331"/>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A75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c">
    <w:name w:val="Normal (Web)"/>
    <w:basedOn w:val="a"/>
    <w:qFormat/>
    <w:rsid w:val="00A75331"/>
    <w:pPr>
      <w:widowControl/>
      <w:spacing w:beforeAutospacing="1" w:afterAutospacing="1"/>
      <w:jc w:val="left"/>
    </w:pPr>
    <w:rPr>
      <w:rFonts w:ascii="宋体" w:hAnsi="宋体" w:cs="宋体"/>
      <w:kern w:val="0"/>
      <w:sz w:val="24"/>
    </w:rPr>
  </w:style>
  <w:style w:type="character" w:styleId="ad">
    <w:name w:val="Strong"/>
    <w:basedOn w:val="a0"/>
    <w:qFormat/>
    <w:rsid w:val="00A75331"/>
    <w:rPr>
      <w:b/>
    </w:rPr>
  </w:style>
  <w:style w:type="character" w:styleId="ae">
    <w:name w:val="page number"/>
    <w:basedOn w:val="a0"/>
    <w:qFormat/>
    <w:rsid w:val="00A75331"/>
  </w:style>
  <w:style w:type="character" w:styleId="af">
    <w:name w:val="Hyperlink"/>
    <w:basedOn w:val="a0"/>
    <w:qFormat/>
    <w:rsid w:val="00A75331"/>
    <w:rPr>
      <w:color w:val="0000FF"/>
      <w:u w:val="single"/>
    </w:rPr>
  </w:style>
  <w:style w:type="character" w:styleId="af0">
    <w:name w:val="annotation reference"/>
    <w:uiPriority w:val="99"/>
    <w:qFormat/>
    <w:rsid w:val="00A75331"/>
    <w:rPr>
      <w:sz w:val="21"/>
      <w:szCs w:val="21"/>
    </w:rPr>
  </w:style>
  <w:style w:type="paragraph" w:customStyle="1" w:styleId="af1">
    <w:name w:val="正文内容"/>
    <w:basedOn w:val="a8"/>
    <w:qFormat/>
    <w:rsid w:val="00A75331"/>
    <w:pPr>
      <w:spacing w:beforeLines="50" w:afterLines="50" w:line="360" w:lineRule="auto"/>
      <w:ind w:leftChars="0" w:left="0" w:firstLineChars="200" w:firstLine="480"/>
    </w:pPr>
    <w:rPr>
      <w:sz w:val="24"/>
    </w:rPr>
  </w:style>
  <w:style w:type="paragraph" w:customStyle="1" w:styleId="1">
    <w:name w:val="正文缩进1"/>
    <w:basedOn w:val="a"/>
    <w:qFormat/>
    <w:rsid w:val="00A75331"/>
    <w:pPr>
      <w:ind w:firstLine="420"/>
    </w:pPr>
    <w:rPr>
      <w:sz w:val="24"/>
    </w:rPr>
  </w:style>
  <w:style w:type="paragraph" w:customStyle="1" w:styleId="p0">
    <w:name w:val="p0"/>
    <w:basedOn w:val="a"/>
    <w:qFormat/>
    <w:rsid w:val="00A75331"/>
    <w:pPr>
      <w:widowControl/>
    </w:pPr>
    <w:rPr>
      <w:kern w:val="0"/>
      <w:szCs w:val="21"/>
    </w:rPr>
  </w:style>
  <w:style w:type="paragraph" w:customStyle="1" w:styleId="242">
    <w:name w:val="样式 行距: 固定值 24 磅 首行缩进:  2 字符"/>
    <w:basedOn w:val="a"/>
    <w:qFormat/>
    <w:rsid w:val="00A75331"/>
    <w:pPr>
      <w:spacing w:line="480" w:lineRule="exact"/>
      <w:ind w:firstLineChars="200" w:firstLine="480"/>
    </w:pPr>
    <w:rPr>
      <w:rFonts w:cs="宋体"/>
      <w:sz w:val="24"/>
    </w:rPr>
  </w:style>
  <w:style w:type="paragraph" w:customStyle="1" w:styleId="af2">
    <w:name w:val="可研报告正文"/>
    <w:basedOn w:val="a"/>
    <w:qFormat/>
    <w:rsid w:val="00A75331"/>
    <w:pPr>
      <w:adjustRightInd w:val="0"/>
      <w:snapToGrid w:val="0"/>
      <w:spacing w:line="360" w:lineRule="auto"/>
      <w:ind w:firstLineChars="200" w:firstLine="200"/>
    </w:pPr>
    <w:rPr>
      <w:rFonts w:eastAsia="仿宋_GB2312"/>
      <w:sz w:val="24"/>
      <w:szCs w:val="20"/>
    </w:rPr>
  </w:style>
  <w:style w:type="paragraph" w:customStyle="1" w:styleId="af3">
    <w:name w:val="表格文字"/>
    <w:basedOn w:val="a"/>
    <w:link w:val="Char0"/>
    <w:qFormat/>
    <w:rsid w:val="00A75331"/>
    <w:pPr>
      <w:adjustRightInd w:val="0"/>
      <w:snapToGrid w:val="0"/>
      <w:jc w:val="center"/>
      <w:textAlignment w:val="center"/>
    </w:pPr>
    <w:rPr>
      <w:szCs w:val="18"/>
    </w:rPr>
  </w:style>
  <w:style w:type="paragraph" w:customStyle="1" w:styleId="af4">
    <w:name w:val="表文字"/>
    <w:basedOn w:val="a"/>
    <w:qFormat/>
    <w:rsid w:val="00A75331"/>
    <w:pPr>
      <w:overflowPunct w:val="0"/>
      <w:autoSpaceDE w:val="0"/>
      <w:autoSpaceDN w:val="0"/>
      <w:adjustRightInd w:val="0"/>
      <w:spacing w:line="240" w:lineRule="atLeast"/>
      <w:jc w:val="center"/>
      <w:textAlignment w:val="baseline"/>
    </w:pPr>
    <w:rPr>
      <w:kern w:val="0"/>
      <w:sz w:val="24"/>
      <w:szCs w:val="20"/>
    </w:rPr>
  </w:style>
  <w:style w:type="paragraph" w:customStyle="1" w:styleId="af5">
    <w:name w:val="表"/>
    <w:basedOn w:val="a"/>
    <w:qFormat/>
    <w:rsid w:val="00A75331"/>
    <w:pPr>
      <w:snapToGrid w:val="0"/>
      <w:jc w:val="center"/>
    </w:pPr>
    <w:rPr>
      <w:spacing w:val="2"/>
      <w:szCs w:val="20"/>
    </w:rPr>
  </w:style>
  <w:style w:type="paragraph" w:customStyle="1" w:styleId="af6">
    <w:name w:val="九晟正文"/>
    <w:basedOn w:val="a"/>
    <w:qFormat/>
    <w:rsid w:val="00A75331"/>
    <w:pPr>
      <w:spacing w:line="360" w:lineRule="auto"/>
      <w:ind w:firstLineChars="200" w:firstLine="480"/>
      <w:jc w:val="left"/>
    </w:pPr>
    <w:rPr>
      <w:sz w:val="24"/>
    </w:rPr>
  </w:style>
  <w:style w:type="paragraph" w:styleId="af7">
    <w:name w:val="Document Map"/>
    <w:basedOn w:val="a"/>
    <w:link w:val="Char1"/>
    <w:rsid w:val="00C32845"/>
    <w:rPr>
      <w:rFonts w:ascii="宋体" w:eastAsia="宋体"/>
      <w:sz w:val="18"/>
      <w:szCs w:val="18"/>
    </w:rPr>
  </w:style>
  <w:style w:type="character" w:customStyle="1" w:styleId="Char1">
    <w:name w:val="文档结构图 Char"/>
    <w:basedOn w:val="a0"/>
    <w:link w:val="af7"/>
    <w:rsid w:val="00C32845"/>
    <w:rPr>
      <w:rFonts w:ascii="宋体" w:hAnsiTheme="minorHAnsi" w:cstheme="minorBidi"/>
      <w:kern w:val="2"/>
      <w:sz w:val="18"/>
      <w:szCs w:val="18"/>
    </w:rPr>
  </w:style>
  <w:style w:type="paragraph" w:styleId="af8">
    <w:name w:val="Balloon Text"/>
    <w:basedOn w:val="a"/>
    <w:link w:val="Char2"/>
    <w:rsid w:val="00C32845"/>
    <w:rPr>
      <w:sz w:val="18"/>
      <w:szCs w:val="18"/>
    </w:rPr>
  </w:style>
  <w:style w:type="character" w:customStyle="1" w:styleId="Char2">
    <w:name w:val="批注框文本 Char"/>
    <w:basedOn w:val="a0"/>
    <w:link w:val="af8"/>
    <w:rsid w:val="00C32845"/>
    <w:rPr>
      <w:rFonts w:asciiTheme="minorHAnsi" w:eastAsiaTheme="minorEastAsia" w:hAnsiTheme="minorHAnsi" w:cstheme="minorBidi"/>
      <w:kern w:val="2"/>
      <w:sz w:val="18"/>
      <w:szCs w:val="18"/>
    </w:rPr>
  </w:style>
  <w:style w:type="table" w:styleId="af9">
    <w:name w:val="Table Grid"/>
    <w:aliases w:val="网格型!,(环评报告表）,黄桥表,魏秀珍表格,表格虚线,网格型-中对齐,专业网格,网格型c,网格型（pxg）,灰度表格,网格型刘,网格型模版,网格型-无边竖线,网格型-1,标准格式,网格型-ld"/>
    <w:basedOn w:val="a1"/>
    <w:qFormat/>
    <w:rsid w:val="00A04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缩进 Char"/>
    <w:link w:val="a5"/>
    <w:rsid w:val="00DF3FCA"/>
    <w:rPr>
      <w:rFonts w:asciiTheme="minorHAnsi" w:eastAsiaTheme="minorEastAsia" w:hAnsiTheme="minorHAnsi" w:cstheme="minorBidi"/>
      <w:kern w:val="2"/>
      <w:sz w:val="21"/>
      <w:szCs w:val="24"/>
    </w:rPr>
  </w:style>
  <w:style w:type="paragraph" w:styleId="afa">
    <w:name w:val="List Paragraph"/>
    <w:basedOn w:val="a"/>
    <w:uiPriority w:val="99"/>
    <w:unhideWhenUsed/>
    <w:rsid w:val="005D51CB"/>
    <w:pPr>
      <w:ind w:firstLineChars="200" w:firstLine="420"/>
    </w:pPr>
  </w:style>
  <w:style w:type="character" w:customStyle="1" w:styleId="Char10">
    <w:name w:val="表格 Char1"/>
    <w:link w:val="afb"/>
    <w:rsid w:val="00F94261"/>
    <w:rPr>
      <w:rFonts w:eastAsia="楷体_GB2312"/>
      <w:sz w:val="24"/>
    </w:rPr>
  </w:style>
  <w:style w:type="paragraph" w:customStyle="1" w:styleId="afb">
    <w:name w:val="表格"/>
    <w:basedOn w:val="a5"/>
    <w:link w:val="Char10"/>
    <w:rsid w:val="00F94261"/>
    <w:pPr>
      <w:ind w:firstLineChars="0" w:firstLine="0"/>
      <w:jc w:val="center"/>
      <w:textAlignment w:val="center"/>
    </w:pPr>
    <w:rPr>
      <w:rFonts w:ascii="Times New Roman" w:eastAsia="楷体_GB2312" w:hAnsi="Times New Roman" w:cs="Times New Roman"/>
      <w:kern w:val="0"/>
      <w:sz w:val="24"/>
      <w:szCs w:val="20"/>
    </w:rPr>
  </w:style>
  <w:style w:type="paragraph" w:customStyle="1" w:styleId="10">
    <w:name w:val="正文1"/>
    <w:link w:val="1Char"/>
    <w:qFormat/>
    <w:rsid w:val="00A00540"/>
    <w:pPr>
      <w:jc w:val="both"/>
    </w:pPr>
    <w:rPr>
      <w:kern w:val="2"/>
      <w:sz w:val="21"/>
      <w:szCs w:val="21"/>
    </w:rPr>
  </w:style>
  <w:style w:type="character" w:customStyle="1" w:styleId="1Char">
    <w:name w:val="正文1 Char"/>
    <w:link w:val="10"/>
    <w:qFormat/>
    <w:rsid w:val="00A00540"/>
    <w:rPr>
      <w:kern w:val="2"/>
      <w:sz w:val="21"/>
      <w:szCs w:val="21"/>
    </w:rPr>
  </w:style>
  <w:style w:type="character" w:customStyle="1" w:styleId="Char3">
    <w:name w:val="表标题 Char"/>
    <w:link w:val="afc"/>
    <w:rsid w:val="00A00540"/>
    <w:rPr>
      <w:b/>
    </w:rPr>
  </w:style>
  <w:style w:type="paragraph" w:customStyle="1" w:styleId="afc">
    <w:name w:val="表标题"/>
    <w:basedOn w:val="a"/>
    <w:link w:val="Char3"/>
    <w:qFormat/>
    <w:rsid w:val="00A00540"/>
    <w:pPr>
      <w:jc w:val="center"/>
    </w:pPr>
    <w:rPr>
      <w:rFonts w:ascii="Times New Roman" w:eastAsia="宋体" w:hAnsi="Times New Roman" w:cs="Times New Roman"/>
      <w:b/>
      <w:kern w:val="0"/>
      <w:sz w:val="20"/>
      <w:szCs w:val="20"/>
    </w:rPr>
  </w:style>
  <w:style w:type="character" w:customStyle="1" w:styleId="Char4">
    <w:name w:val="表字体 Char"/>
    <w:link w:val="afd"/>
    <w:rsid w:val="00A00540"/>
  </w:style>
  <w:style w:type="paragraph" w:customStyle="1" w:styleId="afd">
    <w:name w:val="表字体"/>
    <w:basedOn w:val="a"/>
    <w:next w:val="a"/>
    <w:link w:val="Char4"/>
    <w:rsid w:val="00A00540"/>
    <w:pPr>
      <w:jc w:val="center"/>
    </w:pPr>
    <w:rPr>
      <w:rFonts w:ascii="Times New Roman" w:eastAsia="宋体" w:hAnsi="Times New Roman" w:cs="Times New Roman"/>
      <w:kern w:val="0"/>
      <w:sz w:val="20"/>
      <w:szCs w:val="20"/>
    </w:rPr>
  </w:style>
  <w:style w:type="paragraph" w:customStyle="1" w:styleId="afe">
    <w:name w:val="正文（用）"/>
    <w:basedOn w:val="a"/>
    <w:qFormat/>
    <w:rsid w:val="00A00540"/>
    <w:pPr>
      <w:spacing w:line="360" w:lineRule="auto"/>
      <w:ind w:firstLineChars="200" w:firstLine="480"/>
      <w:jc w:val="left"/>
    </w:pPr>
    <w:rPr>
      <w:rFonts w:ascii="宋体" w:eastAsia="宋体" w:hAnsi="宋体" w:cs="宋体"/>
      <w:sz w:val="24"/>
    </w:rPr>
  </w:style>
  <w:style w:type="character" w:customStyle="1" w:styleId="1Char0">
    <w:name w:val="1标题 Char"/>
    <w:link w:val="11"/>
    <w:rsid w:val="000A4466"/>
    <w:rPr>
      <w:b/>
      <w:sz w:val="24"/>
    </w:rPr>
  </w:style>
  <w:style w:type="paragraph" w:customStyle="1" w:styleId="11">
    <w:name w:val="1标题"/>
    <w:basedOn w:val="a"/>
    <w:link w:val="1Char0"/>
    <w:rsid w:val="000A4466"/>
    <w:pPr>
      <w:spacing w:line="360" w:lineRule="auto"/>
      <w:ind w:firstLineChars="200" w:firstLine="723"/>
    </w:pPr>
    <w:rPr>
      <w:rFonts w:ascii="Times New Roman" w:eastAsia="宋体" w:hAnsi="Times New Roman" w:cs="Times New Roman"/>
      <w:b/>
      <w:kern w:val="0"/>
      <w:sz w:val="24"/>
      <w:szCs w:val="20"/>
    </w:rPr>
  </w:style>
  <w:style w:type="paragraph" w:customStyle="1" w:styleId="5">
    <w:name w:val="正文5"/>
    <w:basedOn w:val="a"/>
    <w:uiPriority w:val="99"/>
    <w:qFormat/>
    <w:rsid w:val="00E763D4"/>
    <w:pPr>
      <w:widowControl/>
      <w:spacing w:line="360" w:lineRule="auto"/>
      <w:ind w:firstLineChars="200" w:firstLine="200"/>
      <w:jc w:val="left"/>
    </w:pPr>
    <w:rPr>
      <w:rFonts w:ascii="Calibri" w:eastAsia="宋体" w:hAnsi="Calibri" w:cs="宋体"/>
      <w:kern w:val="0"/>
      <w:sz w:val="24"/>
    </w:rPr>
  </w:style>
  <w:style w:type="paragraph" w:customStyle="1" w:styleId="aff">
    <w:name w:val="表格字体"/>
    <w:basedOn w:val="a"/>
    <w:qFormat/>
    <w:rsid w:val="00E763D4"/>
    <w:pPr>
      <w:jc w:val="center"/>
    </w:pPr>
    <w:rPr>
      <w:rFonts w:ascii="Arial" w:eastAsia="宋体" w:hAnsi="Arial" w:cs="Times New Roman"/>
      <w:szCs w:val="20"/>
    </w:rPr>
  </w:style>
  <w:style w:type="character" w:customStyle="1" w:styleId="Char0">
    <w:name w:val="表格文字 Char"/>
    <w:aliases w:val="纯文本 Char1,普通文字 Char Char2,普通文字 Char Char Char Char Char,表内文字 Char, Char Char Char,加粗正文 Char,普通文字 Char Char Char1,普通文字 Char Char Char Char Char Char Char1,普通文字 Char Char Char Char Char Char Char Char Char,普通文字 Char2,五宋 Char,标题1 Char,H1 Char"/>
    <w:link w:val="af3"/>
    <w:rsid w:val="00BF605F"/>
    <w:rPr>
      <w:rFonts w:asciiTheme="minorHAnsi" w:eastAsiaTheme="minorEastAsia" w:hAnsiTheme="minorHAnsi" w:cstheme="minorBidi"/>
      <w:kern w:val="2"/>
      <w:sz w:val="21"/>
      <w:szCs w:val="18"/>
    </w:rPr>
  </w:style>
  <w:style w:type="character" w:customStyle="1" w:styleId="Char5">
    <w:name w:val="标题 Char"/>
    <w:link w:val="aff0"/>
    <w:uiPriority w:val="10"/>
    <w:rsid w:val="00BF605F"/>
    <w:rPr>
      <w:rFonts w:ascii="Cambria" w:hAnsi="Cambria"/>
      <w:b/>
      <w:bCs/>
      <w:kern w:val="2"/>
      <w:sz w:val="32"/>
      <w:szCs w:val="32"/>
    </w:rPr>
  </w:style>
  <w:style w:type="paragraph" w:styleId="aff0">
    <w:name w:val="Title"/>
    <w:basedOn w:val="a"/>
    <w:next w:val="a"/>
    <w:link w:val="Char5"/>
    <w:uiPriority w:val="10"/>
    <w:qFormat/>
    <w:rsid w:val="00BF605F"/>
    <w:pPr>
      <w:spacing w:before="240" w:after="60"/>
      <w:jc w:val="center"/>
      <w:outlineLvl w:val="0"/>
    </w:pPr>
    <w:rPr>
      <w:rFonts w:ascii="Cambria" w:eastAsia="宋体" w:hAnsi="Cambria" w:cs="Times New Roman"/>
      <w:b/>
      <w:bCs/>
      <w:sz w:val="32"/>
      <w:szCs w:val="32"/>
    </w:rPr>
  </w:style>
  <w:style w:type="character" w:customStyle="1" w:styleId="Char11">
    <w:name w:val="标题 Char1"/>
    <w:basedOn w:val="a0"/>
    <w:link w:val="aff0"/>
    <w:rsid w:val="00BF605F"/>
    <w:rPr>
      <w:rFonts w:asciiTheme="majorHAnsi" w:hAnsiTheme="majorHAnsi" w:cstheme="majorBidi"/>
      <w:b/>
      <w:bCs/>
      <w:kern w:val="2"/>
      <w:sz w:val="32"/>
      <w:szCs w:val="32"/>
    </w:rPr>
  </w:style>
  <w:style w:type="paragraph" w:styleId="21">
    <w:name w:val="toc 2"/>
    <w:basedOn w:val="a"/>
    <w:next w:val="a"/>
    <w:qFormat/>
    <w:rsid w:val="000B4CED"/>
    <w:pPr>
      <w:ind w:leftChars="200" w:left="420"/>
    </w:pPr>
    <w:rPr>
      <w:rFonts w:ascii="Times New Roman" w:eastAsia="宋体" w:hAnsi="Times New Roman" w:cs="Times New Roman"/>
    </w:rPr>
  </w:style>
  <w:style w:type="paragraph" w:customStyle="1" w:styleId="aff1">
    <w:name w:val="特殊标题３"/>
    <w:basedOn w:val="a"/>
    <w:rsid w:val="0002375F"/>
    <w:pPr>
      <w:overflowPunct w:val="0"/>
      <w:autoSpaceDE w:val="0"/>
      <w:autoSpaceDN w:val="0"/>
      <w:adjustRightInd w:val="0"/>
      <w:spacing w:line="360" w:lineRule="auto"/>
      <w:textAlignment w:val="baseline"/>
    </w:pPr>
    <w:rPr>
      <w:rFonts w:ascii="Times New Roman" w:eastAsia="仿宋_GB2312" w:hAnsi="Times New Roman" w:cs="Times New Roman"/>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331"/>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A75331"/>
    <w:pPr>
      <w:spacing w:beforeAutospacing="1" w:afterAutospacing="1"/>
      <w:jc w:val="left"/>
      <w:outlineLvl w:val="1"/>
    </w:pPr>
    <w:rPr>
      <w:rFonts w:ascii="宋体" w:eastAsia="宋体" w:hAnsi="宋体" w:cs="Times New Roman" w:hint="eastAsia"/>
      <w:b/>
      <w:kern w:val="0"/>
      <w:sz w:val="36"/>
      <w:szCs w:val="36"/>
    </w:rPr>
  </w:style>
  <w:style w:type="paragraph" w:styleId="4">
    <w:name w:val="heading 4"/>
    <w:basedOn w:val="a"/>
    <w:next w:val="a"/>
    <w:unhideWhenUsed/>
    <w:qFormat/>
    <w:rsid w:val="00A75331"/>
    <w:pPr>
      <w:keepNext/>
      <w:keepLines/>
      <w:spacing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qFormat/>
    <w:rsid w:val="00A75331"/>
    <w:pPr>
      <w:ind w:firstLineChars="100" w:firstLine="420"/>
    </w:pPr>
  </w:style>
  <w:style w:type="paragraph" w:styleId="a4">
    <w:name w:val="Body Text"/>
    <w:basedOn w:val="a"/>
    <w:qFormat/>
    <w:rsid w:val="00A75331"/>
  </w:style>
  <w:style w:type="paragraph" w:styleId="a5">
    <w:name w:val="Normal Indent"/>
    <w:basedOn w:val="a"/>
    <w:link w:val="Char"/>
    <w:qFormat/>
    <w:rsid w:val="00A75331"/>
    <w:pPr>
      <w:ind w:firstLineChars="200" w:firstLine="420"/>
    </w:pPr>
  </w:style>
  <w:style w:type="paragraph" w:styleId="a6">
    <w:name w:val="caption"/>
    <w:basedOn w:val="a"/>
    <w:next w:val="a"/>
    <w:unhideWhenUsed/>
    <w:qFormat/>
    <w:rsid w:val="00A75331"/>
    <w:pPr>
      <w:spacing w:before="6" w:after="6" w:line="0" w:lineRule="atLeast"/>
      <w:jc w:val="center"/>
    </w:pPr>
    <w:rPr>
      <w:rFonts w:ascii="Calibri" w:hAnsi="Calibri" w:cs="Arial"/>
      <w:snapToGrid w:val="0"/>
      <w:kern w:val="24"/>
      <w:sz w:val="24"/>
      <w:szCs w:val="28"/>
    </w:rPr>
  </w:style>
  <w:style w:type="paragraph" w:styleId="a7">
    <w:name w:val="annotation text"/>
    <w:basedOn w:val="a"/>
    <w:qFormat/>
    <w:rsid w:val="00A75331"/>
    <w:pPr>
      <w:jc w:val="left"/>
    </w:pPr>
  </w:style>
  <w:style w:type="paragraph" w:styleId="a8">
    <w:name w:val="Body Text Indent"/>
    <w:basedOn w:val="a"/>
    <w:qFormat/>
    <w:rsid w:val="00A75331"/>
    <w:pPr>
      <w:ind w:leftChars="200" w:left="420"/>
    </w:pPr>
  </w:style>
  <w:style w:type="paragraph" w:styleId="a9">
    <w:name w:val="Plain Text"/>
    <w:basedOn w:val="a"/>
    <w:rsid w:val="00A75331"/>
    <w:rPr>
      <w:rFonts w:ascii="宋体" w:hAnsi="Courier New"/>
      <w:sz w:val="20"/>
    </w:rPr>
  </w:style>
  <w:style w:type="paragraph" w:styleId="20">
    <w:name w:val="Body Text Indent 2"/>
    <w:basedOn w:val="a"/>
    <w:qFormat/>
    <w:rsid w:val="00A75331"/>
    <w:pPr>
      <w:spacing w:line="480" w:lineRule="auto"/>
      <w:ind w:leftChars="200" w:left="420"/>
    </w:pPr>
  </w:style>
  <w:style w:type="paragraph" w:styleId="aa">
    <w:name w:val="footer"/>
    <w:basedOn w:val="a"/>
    <w:qFormat/>
    <w:rsid w:val="00A75331"/>
    <w:pPr>
      <w:tabs>
        <w:tab w:val="center" w:pos="4153"/>
        <w:tab w:val="right" w:pos="8306"/>
      </w:tabs>
      <w:snapToGrid w:val="0"/>
      <w:jc w:val="left"/>
    </w:pPr>
    <w:rPr>
      <w:sz w:val="18"/>
      <w:szCs w:val="18"/>
    </w:rPr>
  </w:style>
  <w:style w:type="paragraph" w:styleId="ab">
    <w:name w:val="header"/>
    <w:basedOn w:val="a"/>
    <w:qFormat/>
    <w:rsid w:val="00A75331"/>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A75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c">
    <w:name w:val="Normal (Web)"/>
    <w:basedOn w:val="a"/>
    <w:qFormat/>
    <w:rsid w:val="00A75331"/>
    <w:pPr>
      <w:widowControl/>
      <w:spacing w:beforeAutospacing="1" w:afterAutospacing="1"/>
      <w:jc w:val="left"/>
    </w:pPr>
    <w:rPr>
      <w:rFonts w:ascii="宋体" w:hAnsi="宋体" w:cs="宋体"/>
      <w:kern w:val="0"/>
      <w:sz w:val="24"/>
    </w:rPr>
  </w:style>
  <w:style w:type="character" w:styleId="ad">
    <w:name w:val="Strong"/>
    <w:basedOn w:val="a0"/>
    <w:qFormat/>
    <w:rsid w:val="00A75331"/>
    <w:rPr>
      <w:b/>
    </w:rPr>
  </w:style>
  <w:style w:type="character" w:styleId="ae">
    <w:name w:val="page number"/>
    <w:basedOn w:val="a0"/>
    <w:qFormat/>
    <w:rsid w:val="00A75331"/>
  </w:style>
  <w:style w:type="character" w:styleId="af">
    <w:name w:val="Hyperlink"/>
    <w:basedOn w:val="a0"/>
    <w:qFormat/>
    <w:rsid w:val="00A75331"/>
    <w:rPr>
      <w:color w:val="0000FF"/>
      <w:u w:val="single"/>
    </w:rPr>
  </w:style>
  <w:style w:type="character" w:styleId="af0">
    <w:name w:val="annotation reference"/>
    <w:qFormat/>
    <w:rsid w:val="00A75331"/>
    <w:rPr>
      <w:sz w:val="21"/>
      <w:szCs w:val="21"/>
    </w:rPr>
  </w:style>
  <w:style w:type="paragraph" w:customStyle="1" w:styleId="af1">
    <w:name w:val="正文内容"/>
    <w:basedOn w:val="a8"/>
    <w:qFormat/>
    <w:rsid w:val="00A75331"/>
    <w:pPr>
      <w:spacing w:beforeLines="50" w:afterLines="50" w:line="360" w:lineRule="auto"/>
      <w:ind w:leftChars="0" w:left="0" w:firstLineChars="200" w:firstLine="480"/>
    </w:pPr>
    <w:rPr>
      <w:sz w:val="24"/>
    </w:rPr>
  </w:style>
  <w:style w:type="paragraph" w:customStyle="1" w:styleId="1">
    <w:name w:val="正文缩进1"/>
    <w:basedOn w:val="a"/>
    <w:qFormat/>
    <w:rsid w:val="00A75331"/>
    <w:pPr>
      <w:ind w:firstLine="420"/>
    </w:pPr>
    <w:rPr>
      <w:sz w:val="24"/>
    </w:rPr>
  </w:style>
  <w:style w:type="paragraph" w:customStyle="1" w:styleId="p0">
    <w:name w:val="p0"/>
    <w:basedOn w:val="a"/>
    <w:qFormat/>
    <w:rsid w:val="00A75331"/>
    <w:pPr>
      <w:widowControl/>
    </w:pPr>
    <w:rPr>
      <w:kern w:val="0"/>
      <w:szCs w:val="21"/>
    </w:rPr>
  </w:style>
  <w:style w:type="paragraph" w:customStyle="1" w:styleId="242">
    <w:name w:val="样式 行距: 固定值 24 磅 首行缩进:  2 字符"/>
    <w:basedOn w:val="a"/>
    <w:qFormat/>
    <w:rsid w:val="00A75331"/>
    <w:pPr>
      <w:spacing w:line="480" w:lineRule="exact"/>
      <w:ind w:firstLineChars="200" w:firstLine="480"/>
    </w:pPr>
    <w:rPr>
      <w:rFonts w:cs="宋体"/>
      <w:sz w:val="24"/>
    </w:rPr>
  </w:style>
  <w:style w:type="paragraph" w:customStyle="1" w:styleId="af2">
    <w:name w:val="可研报告正文"/>
    <w:basedOn w:val="a"/>
    <w:qFormat/>
    <w:rsid w:val="00A75331"/>
    <w:pPr>
      <w:adjustRightInd w:val="0"/>
      <w:snapToGrid w:val="0"/>
      <w:spacing w:line="360" w:lineRule="auto"/>
      <w:ind w:firstLineChars="200" w:firstLine="200"/>
    </w:pPr>
    <w:rPr>
      <w:rFonts w:eastAsia="仿宋_GB2312"/>
      <w:sz w:val="24"/>
      <w:szCs w:val="20"/>
    </w:rPr>
  </w:style>
  <w:style w:type="paragraph" w:customStyle="1" w:styleId="af3">
    <w:name w:val="表格文字"/>
    <w:basedOn w:val="a"/>
    <w:qFormat/>
    <w:rsid w:val="00A75331"/>
    <w:pPr>
      <w:adjustRightInd w:val="0"/>
      <w:snapToGrid w:val="0"/>
      <w:jc w:val="center"/>
      <w:textAlignment w:val="center"/>
    </w:pPr>
    <w:rPr>
      <w:szCs w:val="18"/>
    </w:rPr>
  </w:style>
  <w:style w:type="paragraph" w:customStyle="1" w:styleId="af4">
    <w:name w:val="表文字"/>
    <w:basedOn w:val="a"/>
    <w:qFormat/>
    <w:rsid w:val="00A75331"/>
    <w:pPr>
      <w:overflowPunct w:val="0"/>
      <w:autoSpaceDE w:val="0"/>
      <w:autoSpaceDN w:val="0"/>
      <w:adjustRightInd w:val="0"/>
      <w:spacing w:line="240" w:lineRule="atLeast"/>
      <w:jc w:val="center"/>
      <w:textAlignment w:val="baseline"/>
    </w:pPr>
    <w:rPr>
      <w:kern w:val="0"/>
      <w:sz w:val="24"/>
      <w:szCs w:val="20"/>
    </w:rPr>
  </w:style>
  <w:style w:type="paragraph" w:customStyle="1" w:styleId="af5">
    <w:name w:val="表"/>
    <w:basedOn w:val="a"/>
    <w:qFormat/>
    <w:rsid w:val="00A75331"/>
    <w:pPr>
      <w:snapToGrid w:val="0"/>
      <w:jc w:val="center"/>
    </w:pPr>
    <w:rPr>
      <w:spacing w:val="2"/>
      <w:szCs w:val="20"/>
    </w:rPr>
  </w:style>
  <w:style w:type="paragraph" w:customStyle="1" w:styleId="af6">
    <w:name w:val="九晟正文"/>
    <w:basedOn w:val="a"/>
    <w:qFormat/>
    <w:rsid w:val="00A75331"/>
    <w:pPr>
      <w:spacing w:line="360" w:lineRule="auto"/>
      <w:ind w:firstLineChars="200" w:firstLine="480"/>
      <w:jc w:val="left"/>
    </w:pPr>
    <w:rPr>
      <w:sz w:val="24"/>
    </w:rPr>
  </w:style>
  <w:style w:type="paragraph" w:styleId="af7">
    <w:name w:val="Document Map"/>
    <w:basedOn w:val="a"/>
    <w:link w:val="Char0"/>
    <w:rsid w:val="00C32845"/>
    <w:rPr>
      <w:rFonts w:ascii="宋体" w:eastAsia="宋体"/>
      <w:sz w:val="18"/>
      <w:szCs w:val="18"/>
    </w:rPr>
  </w:style>
  <w:style w:type="character" w:customStyle="1" w:styleId="Char0">
    <w:name w:val="文档结构图 Char"/>
    <w:basedOn w:val="a0"/>
    <w:link w:val="af7"/>
    <w:rsid w:val="00C32845"/>
    <w:rPr>
      <w:rFonts w:ascii="宋体" w:hAnsiTheme="minorHAnsi" w:cstheme="minorBidi"/>
      <w:kern w:val="2"/>
      <w:sz w:val="18"/>
      <w:szCs w:val="18"/>
    </w:rPr>
  </w:style>
  <w:style w:type="paragraph" w:styleId="af8">
    <w:name w:val="Balloon Text"/>
    <w:basedOn w:val="a"/>
    <w:link w:val="Char1"/>
    <w:rsid w:val="00C32845"/>
    <w:rPr>
      <w:sz w:val="18"/>
      <w:szCs w:val="18"/>
    </w:rPr>
  </w:style>
  <w:style w:type="character" w:customStyle="1" w:styleId="Char1">
    <w:name w:val="批注框文本 Char"/>
    <w:basedOn w:val="a0"/>
    <w:link w:val="af8"/>
    <w:rsid w:val="00C32845"/>
    <w:rPr>
      <w:rFonts w:asciiTheme="minorHAnsi" w:eastAsiaTheme="minorEastAsia" w:hAnsiTheme="minorHAnsi" w:cstheme="minorBidi"/>
      <w:kern w:val="2"/>
      <w:sz w:val="18"/>
      <w:szCs w:val="18"/>
    </w:rPr>
  </w:style>
  <w:style w:type="table" w:styleId="af9">
    <w:name w:val="Table Grid"/>
    <w:basedOn w:val="a1"/>
    <w:rsid w:val="00A04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缩进 Char"/>
    <w:link w:val="a5"/>
    <w:rsid w:val="00DF3FCA"/>
    <w:rPr>
      <w:rFonts w:asciiTheme="minorHAnsi" w:eastAsiaTheme="minorEastAsia" w:hAnsiTheme="minorHAnsi" w:cstheme="minorBidi"/>
      <w:kern w:val="2"/>
      <w:sz w:val="21"/>
      <w:szCs w:val="24"/>
    </w:rPr>
  </w:style>
  <w:style w:type="paragraph" w:styleId="afa">
    <w:name w:val="List Paragraph"/>
    <w:basedOn w:val="a"/>
    <w:uiPriority w:val="99"/>
    <w:unhideWhenUsed/>
    <w:rsid w:val="005D51CB"/>
    <w:pPr>
      <w:ind w:firstLineChars="200" w:firstLine="420"/>
    </w:pPr>
  </w:style>
  <w:style w:type="character" w:customStyle="1" w:styleId="Char10">
    <w:name w:val="表格 Char1"/>
    <w:link w:val="afb"/>
    <w:rsid w:val="00F94261"/>
    <w:rPr>
      <w:rFonts w:eastAsia="楷体_GB2312"/>
      <w:sz w:val="24"/>
    </w:rPr>
  </w:style>
  <w:style w:type="paragraph" w:customStyle="1" w:styleId="afb">
    <w:name w:val="表格"/>
    <w:basedOn w:val="a5"/>
    <w:link w:val="Char10"/>
    <w:rsid w:val="00F94261"/>
    <w:pPr>
      <w:ind w:firstLineChars="0" w:firstLine="0"/>
      <w:jc w:val="center"/>
      <w:textAlignment w:val="center"/>
    </w:pPr>
    <w:rPr>
      <w:rFonts w:ascii="Times New Roman" w:eastAsia="楷体_GB2312" w:hAnsi="Times New Roman" w:cs="Times New Roman"/>
      <w:kern w:val="0"/>
      <w:sz w:val="24"/>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891AC-08DC-4E4E-B932-CC201BE6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47</Pages>
  <Words>5224</Words>
  <Characters>29783</Characters>
  <Application>Microsoft Office Word</Application>
  <DocSecurity>0</DocSecurity>
  <Lines>248</Lines>
  <Paragraphs>69</Paragraphs>
  <ScaleCrop>false</ScaleCrop>
  <Company/>
  <LinksUpToDate>false</LinksUpToDate>
  <CharactersWithSpaces>34938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31</cp:revision>
  <cp:lastPrinted>2020-03-26T05:26:00Z</cp:lastPrinted>
  <dcterms:created xsi:type="dcterms:W3CDTF">2020-04-28T07:25:00Z</dcterms:created>
  <dcterms:modified xsi:type="dcterms:W3CDTF">2020-12-15T07:47:00Z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