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867F2">
      <w:pPr>
        <w:pStyle w:val="13"/>
        <w:jc w:val="center"/>
        <w:rPr>
          <w:rFonts w:ascii="微软雅黑" w:hAnsi="微软雅黑" w:eastAsia="微软雅黑" w:cs="微软雅黑"/>
          <w:sz w:val="56"/>
          <w:szCs w:val="56"/>
        </w:rPr>
      </w:pPr>
      <w:bookmarkStart w:id="20" w:name="_GoBack"/>
      <w:bookmarkEnd w:id="20"/>
    </w:p>
    <w:p w14:paraId="7DE71C19">
      <w:pPr>
        <w:pStyle w:val="13"/>
        <w:jc w:val="center"/>
        <w:rPr>
          <w:rFonts w:ascii="微软雅黑" w:hAnsi="微软雅黑" w:eastAsia="微软雅黑" w:cs="微软雅黑"/>
          <w:sz w:val="56"/>
          <w:szCs w:val="56"/>
        </w:rPr>
      </w:pPr>
    </w:p>
    <w:p w14:paraId="5DDC7D0B">
      <w:pPr>
        <w:pStyle w:val="13"/>
        <w:jc w:val="center"/>
        <w:rPr>
          <w:rFonts w:ascii="微软雅黑" w:hAnsi="微软雅黑" w:eastAsia="微软雅黑" w:cs="微软雅黑"/>
          <w:sz w:val="84"/>
          <w:szCs w:val="84"/>
        </w:rPr>
      </w:pPr>
    </w:p>
    <w:p w14:paraId="08192161">
      <w:pPr>
        <w:pStyle w:val="13"/>
        <w:jc w:val="center"/>
        <w:rPr>
          <w:rFonts w:ascii="微软雅黑" w:hAnsi="微软雅黑" w:eastAsia="微软雅黑" w:cs="微软雅黑"/>
          <w:sz w:val="84"/>
          <w:szCs w:val="84"/>
        </w:rPr>
      </w:pPr>
    </w:p>
    <w:p w14:paraId="38E9622E">
      <w:pPr>
        <w:pStyle w:val="13"/>
        <w:jc w:val="center"/>
        <w:rPr>
          <w:rFonts w:ascii="微软雅黑" w:hAnsi="微软雅黑" w:eastAsia="微软雅黑" w:cs="微软雅黑"/>
          <w:b/>
          <w:bCs/>
          <w:sz w:val="84"/>
          <w:szCs w:val="84"/>
        </w:rPr>
      </w:pPr>
      <w:r>
        <w:rPr>
          <w:rFonts w:ascii="微软雅黑" w:hAnsi="微软雅黑" w:eastAsia="微软雅黑" w:cs="微软雅黑"/>
          <w:b/>
          <w:bCs/>
          <w:sz w:val="84"/>
          <w:szCs w:val="84"/>
        </w:rPr>
        <w:t>2023</w:t>
      </w:r>
      <w:r>
        <w:rPr>
          <w:rFonts w:hint="eastAsia" w:ascii="微软雅黑" w:hAnsi="微软雅黑" w:eastAsia="微软雅黑" w:cs="微软雅黑"/>
          <w:b/>
          <w:sz w:val="84"/>
        </w:rPr>
        <w:t>年度</w:t>
      </w:r>
    </w:p>
    <w:p w14:paraId="383302E3">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岳阳县畜牧水产发展服务</w:t>
      </w:r>
    </w:p>
    <w:p w14:paraId="0081F79E">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中心</w:t>
      </w:r>
      <w:r>
        <w:rPr>
          <w:rFonts w:hint="eastAsia" w:ascii="微软雅黑" w:hAnsi="微软雅黑" w:eastAsia="微软雅黑" w:cs="微软雅黑"/>
          <w:b/>
          <w:sz w:val="84"/>
        </w:rPr>
        <w:t>部门决算</w:t>
      </w:r>
    </w:p>
    <w:p w14:paraId="0A5D9FE4">
      <w:pPr>
        <w:pStyle w:val="13"/>
        <w:jc w:val="center"/>
        <w:rPr>
          <w:rFonts w:ascii="微软雅黑" w:hAnsi="微软雅黑" w:eastAsia="微软雅黑" w:cs="微软雅黑"/>
          <w:sz w:val="84"/>
          <w:szCs w:val="84"/>
        </w:rPr>
      </w:pPr>
    </w:p>
    <w:p w14:paraId="62435C97">
      <w:pPr>
        <w:pStyle w:val="13"/>
        <w:jc w:val="center"/>
        <w:rPr>
          <w:rFonts w:ascii="微软雅黑" w:hAnsi="微软雅黑" w:eastAsia="微软雅黑" w:cs="微软雅黑"/>
          <w:sz w:val="84"/>
          <w:szCs w:val="84"/>
        </w:rPr>
      </w:pPr>
    </w:p>
    <w:p w14:paraId="487C505B">
      <w:pPr>
        <w:pStyle w:val="13"/>
        <w:jc w:val="center"/>
        <w:rPr>
          <w:rFonts w:ascii="微软雅黑" w:hAnsi="微软雅黑" w:eastAsia="微软雅黑" w:cs="微软雅黑"/>
          <w:sz w:val="84"/>
          <w:szCs w:val="84"/>
        </w:rPr>
      </w:pPr>
    </w:p>
    <w:p w14:paraId="1310E37C">
      <w:pPr>
        <w:pStyle w:val="13"/>
        <w:jc w:val="center"/>
        <w:rPr>
          <w:rFonts w:ascii="微软雅黑" w:hAnsi="微软雅黑" w:eastAsia="微软雅黑" w:cs="微软雅黑"/>
          <w:sz w:val="84"/>
          <w:szCs w:val="84"/>
        </w:rPr>
      </w:pPr>
    </w:p>
    <w:p w14:paraId="40DEE210">
      <w:pPr>
        <w:rPr>
          <w:rFonts w:ascii="微软雅黑" w:hAnsi="微软雅黑" w:eastAsia="微软雅黑" w:cs="微软雅黑"/>
        </w:rPr>
      </w:pPr>
    </w:p>
    <w:p w14:paraId="32D44D26">
      <w:pPr>
        <w:pStyle w:val="13"/>
        <w:spacing w:line="500" w:lineRule="exact"/>
        <w:jc w:val="center"/>
        <w:rPr>
          <w:rFonts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005E7F1F">
      <w:pPr>
        <w:pStyle w:val="13"/>
        <w:spacing w:line="500" w:lineRule="exact"/>
        <w:jc w:val="center"/>
        <w:rPr>
          <w:rFonts w:ascii="微软雅黑" w:hAnsi="微软雅黑" w:eastAsia="微软雅黑" w:cs="微软雅黑"/>
          <w:b/>
          <w:sz w:val="36"/>
          <w:szCs w:val="28"/>
        </w:rPr>
      </w:pPr>
    </w:p>
    <w:p w14:paraId="55DEAE56">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第一部分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岳阳县畜牧水产发展服务中心部门（单位）概况</w:t>
      </w:r>
    </w:p>
    <w:p w14:paraId="3498EDD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0F8A3BC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64E619D0">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第二部分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部门决算表</w:t>
      </w:r>
    </w:p>
    <w:p w14:paraId="1C536A7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15ECC5B1">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27A19828">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5107B3B2">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13D7FFDD">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283476C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40B1398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1A589775">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06BBF1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0D7C91F2">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第三部分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部门决算情况说明</w:t>
      </w:r>
    </w:p>
    <w:p w14:paraId="0B377B08">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10E4880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033DFC6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7DA9D88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4D1DF40A">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0D41DE7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00B3CC61">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七、政府性基金预算收入支出决算情况</w:t>
      </w:r>
    </w:p>
    <w:p w14:paraId="3BF07F7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八、国有资本经营预算财政拨款支出决算情况</w:t>
      </w:r>
    </w:p>
    <w:p w14:paraId="47FA30A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九、财政拨款三公经费支出决算情况说明</w:t>
      </w:r>
    </w:p>
    <w:p w14:paraId="69997F43">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1BB22DF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48BC5D0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16F52612">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0995FC4A">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十四、关于</w:t>
      </w:r>
      <w:r>
        <w:rPr>
          <w:rFonts w:ascii="微软雅黑" w:hAnsi="微软雅黑" w:eastAsia="微软雅黑" w:cs="微软雅黑"/>
          <w:sz w:val="28"/>
          <w:szCs w:val="28"/>
        </w:rPr>
        <w:t>2023</w:t>
      </w:r>
      <w:r>
        <w:rPr>
          <w:rFonts w:hint="eastAsia" w:ascii="微软雅黑" w:hAnsi="微软雅黑" w:eastAsia="微软雅黑" w:cs="微软雅黑"/>
          <w:sz w:val="28"/>
          <w:szCs w:val="28"/>
        </w:rPr>
        <w:t>年度绩效评价情况的说明</w:t>
      </w:r>
    </w:p>
    <w:p w14:paraId="68DB9A6E">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第四部分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名词解释</w:t>
      </w:r>
    </w:p>
    <w:p w14:paraId="445F883F">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第五部分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附件</w:t>
      </w:r>
    </w:p>
    <w:p w14:paraId="04675448">
      <w:pPr>
        <w:pStyle w:val="13"/>
        <w:spacing w:line="500" w:lineRule="exact"/>
        <w:rPr>
          <w:rFonts w:ascii="微软雅黑" w:hAnsi="微软雅黑" w:eastAsia="微软雅黑" w:cs="微软雅黑"/>
          <w:bCs/>
          <w:sz w:val="28"/>
          <w:szCs w:val="28"/>
        </w:rPr>
      </w:pPr>
      <w:r>
        <w:rPr>
          <w:rFonts w:ascii="微软雅黑" w:hAnsi="微软雅黑" w:eastAsia="微软雅黑" w:cs="微软雅黑"/>
          <w:bCs/>
          <w:sz w:val="28"/>
          <w:szCs w:val="28"/>
        </w:rPr>
        <w:br w:type="page"/>
      </w:r>
    </w:p>
    <w:p w14:paraId="6178A59B">
      <w:pPr>
        <w:jc w:val="center"/>
        <w:rPr>
          <w:rFonts w:ascii="微软雅黑" w:hAnsi="微软雅黑" w:eastAsia="微软雅黑" w:cs="微软雅黑"/>
          <w:sz w:val="72"/>
          <w:szCs w:val="72"/>
        </w:rPr>
      </w:pPr>
    </w:p>
    <w:p w14:paraId="3B495D18">
      <w:pPr>
        <w:jc w:val="center"/>
        <w:rPr>
          <w:rFonts w:ascii="微软雅黑" w:hAnsi="微软雅黑" w:eastAsia="微软雅黑" w:cs="微软雅黑"/>
          <w:sz w:val="72"/>
          <w:szCs w:val="72"/>
        </w:rPr>
      </w:pPr>
    </w:p>
    <w:p w14:paraId="1C06A4D1">
      <w:pPr>
        <w:jc w:val="center"/>
        <w:rPr>
          <w:rFonts w:ascii="微软雅黑" w:hAnsi="微软雅黑" w:eastAsia="微软雅黑" w:cs="微软雅黑"/>
          <w:sz w:val="72"/>
          <w:szCs w:val="72"/>
        </w:rPr>
      </w:pPr>
    </w:p>
    <w:p w14:paraId="1C6147DA">
      <w:pPr>
        <w:jc w:val="center"/>
        <w:rPr>
          <w:rFonts w:ascii="微软雅黑" w:hAnsi="微软雅黑" w:eastAsia="微软雅黑" w:cs="微软雅黑"/>
          <w:sz w:val="72"/>
          <w:szCs w:val="72"/>
        </w:rPr>
      </w:pPr>
    </w:p>
    <w:p w14:paraId="5B50530F">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第一部分</w:t>
      </w:r>
      <w:r>
        <w:rPr>
          <w:rFonts w:ascii="微软雅黑" w:hAnsi="微软雅黑" w:eastAsia="微软雅黑" w:cs="微软雅黑"/>
          <w:b/>
          <w:bCs/>
          <w:sz w:val="84"/>
          <w:szCs w:val="84"/>
        </w:rPr>
        <w:t xml:space="preserve"> </w:t>
      </w:r>
    </w:p>
    <w:p w14:paraId="20164620">
      <w:pPr>
        <w:pStyle w:val="13"/>
        <w:jc w:val="center"/>
        <w:rPr>
          <w:rFonts w:ascii="微软雅黑" w:hAnsi="微软雅黑" w:eastAsia="微软雅黑" w:cs="微软雅黑"/>
          <w:b/>
          <w:bCs/>
          <w:sz w:val="84"/>
          <w:szCs w:val="84"/>
        </w:rPr>
      </w:pPr>
    </w:p>
    <w:p w14:paraId="676FCA5C">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岳阳县畜牧水产发展服务中心部门概况</w:t>
      </w:r>
    </w:p>
    <w:p w14:paraId="79DA69B2">
      <w:pPr>
        <w:jc w:val="center"/>
        <w:rPr>
          <w:rFonts w:ascii="微软雅黑" w:hAnsi="微软雅黑" w:eastAsia="微软雅黑" w:cs="微软雅黑"/>
          <w:sz w:val="72"/>
          <w:szCs w:val="72"/>
        </w:rPr>
      </w:pPr>
    </w:p>
    <w:p w14:paraId="48EC0F7C">
      <w:pPr>
        <w:jc w:val="center"/>
        <w:rPr>
          <w:rFonts w:ascii="微软雅黑" w:hAnsi="微软雅黑" w:eastAsia="微软雅黑" w:cs="微软雅黑"/>
          <w:sz w:val="72"/>
          <w:szCs w:val="72"/>
        </w:rPr>
      </w:pPr>
    </w:p>
    <w:p w14:paraId="1D07DD43">
      <w:pPr>
        <w:jc w:val="center"/>
        <w:rPr>
          <w:rFonts w:ascii="微软雅黑" w:hAnsi="微软雅黑" w:eastAsia="微软雅黑" w:cs="微软雅黑"/>
          <w:sz w:val="72"/>
          <w:szCs w:val="72"/>
        </w:rPr>
      </w:pPr>
    </w:p>
    <w:p w14:paraId="3FEF3B4E">
      <w:pPr>
        <w:jc w:val="center"/>
        <w:rPr>
          <w:rFonts w:ascii="微软雅黑" w:hAnsi="微软雅黑" w:eastAsia="微软雅黑" w:cs="微软雅黑"/>
          <w:sz w:val="72"/>
          <w:szCs w:val="72"/>
        </w:rPr>
      </w:pPr>
    </w:p>
    <w:p w14:paraId="6BA509C4">
      <w:pPr>
        <w:jc w:val="center"/>
        <w:rPr>
          <w:rFonts w:ascii="微软雅黑" w:hAnsi="微软雅黑" w:eastAsia="微软雅黑" w:cs="微软雅黑"/>
          <w:sz w:val="72"/>
          <w:szCs w:val="72"/>
        </w:rPr>
      </w:pPr>
    </w:p>
    <w:p w14:paraId="7E079CE5">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一、部门职责</w:t>
      </w:r>
    </w:p>
    <w:p w14:paraId="7F9A4B8B">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畜牧水产发展服务中心主要负责全县畜牧水产养殖业生产发展规划、计划的制订并组织落实，指导全县畜牧水产技术推广体系建设，负责全县兽医医政、兽药药政的监督管理，负责全县动物防疫计划的制订、组织实施，负责全县乡镇农技推广中心的相关行业管理、技术指导，宣传贯彻实施《动物防疫法》、《渔业法》等行业法律法规。</w:t>
      </w:r>
    </w:p>
    <w:p w14:paraId="60A210C5">
      <w:pPr>
        <w:pStyle w:val="14"/>
        <w:ind w:firstLine="0" w:firstLineChars="0"/>
        <w:jc w:val="left"/>
        <w:rPr>
          <w:rFonts w:ascii="微软雅黑" w:hAnsi="微软雅黑" w:eastAsia="微软雅黑" w:cs="微软雅黑"/>
          <w:b/>
          <w:bCs/>
          <w:sz w:val="32"/>
          <w:szCs w:val="32"/>
        </w:rPr>
      </w:pPr>
    </w:p>
    <w:p w14:paraId="47F7A3E8">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二、机构设置及决算单位构成</w:t>
      </w:r>
    </w:p>
    <w:p w14:paraId="0F0D6CDC">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（一）内设机构设置。</w:t>
      </w:r>
    </w:p>
    <w:p w14:paraId="587E626D">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岳阳县畜牧水产发展服务中心属全额拨款事业单位，内设机构</w:t>
      </w:r>
      <w:r>
        <w:rPr>
          <w:rFonts w:ascii="仿宋" w:hAnsi="仿宋" w:eastAsia="仿宋" w:cs="微软雅黑"/>
          <w:bCs/>
          <w:sz w:val="32"/>
          <w:szCs w:val="32"/>
        </w:rPr>
        <w:t>8</w:t>
      </w:r>
      <w:r>
        <w:rPr>
          <w:rFonts w:hint="eastAsia" w:ascii="仿宋" w:hAnsi="仿宋" w:eastAsia="仿宋" w:cs="微软雅黑"/>
          <w:bCs/>
          <w:sz w:val="32"/>
          <w:szCs w:val="32"/>
        </w:rPr>
        <w:t>个：办公室、人事股、计财股、畜牧股、水产股、药政股、党建办、工会。</w:t>
      </w:r>
    </w:p>
    <w:p w14:paraId="2A5C0F6B">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（二）决算单位构成。</w:t>
      </w:r>
    </w:p>
    <w:p w14:paraId="62F30CA5">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年部门决算汇总公开单位构成为岳阳县畜牧水产发展服务中心本级决算。</w:t>
      </w:r>
    </w:p>
    <w:p w14:paraId="73565A59">
      <w:pPr>
        <w:widowControl/>
        <w:spacing w:line="360" w:lineRule="auto"/>
        <w:ind w:firstLine="640" w:firstLineChars="200"/>
        <w:rPr>
          <w:rFonts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p>
    <w:p w14:paraId="522A2732">
      <w:pPr>
        <w:jc w:val="center"/>
        <w:rPr>
          <w:rFonts w:ascii="微软雅黑" w:hAnsi="微软雅黑" w:eastAsia="微软雅黑" w:cs="微软雅黑"/>
          <w:sz w:val="72"/>
          <w:szCs w:val="72"/>
        </w:rPr>
      </w:pPr>
    </w:p>
    <w:p w14:paraId="46B34D2B">
      <w:pPr>
        <w:jc w:val="center"/>
        <w:rPr>
          <w:rFonts w:ascii="微软雅黑" w:hAnsi="微软雅黑" w:eastAsia="微软雅黑" w:cs="微软雅黑"/>
          <w:sz w:val="72"/>
          <w:szCs w:val="72"/>
        </w:rPr>
      </w:pPr>
    </w:p>
    <w:p w14:paraId="6F27B65D">
      <w:pPr>
        <w:jc w:val="center"/>
        <w:rPr>
          <w:rFonts w:ascii="微软雅黑" w:hAnsi="微软雅黑" w:eastAsia="微软雅黑" w:cs="微软雅黑"/>
          <w:sz w:val="72"/>
          <w:szCs w:val="72"/>
        </w:rPr>
      </w:pPr>
    </w:p>
    <w:p w14:paraId="0A173AE2">
      <w:pPr>
        <w:pStyle w:val="13"/>
        <w:jc w:val="center"/>
        <w:rPr>
          <w:rFonts w:ascii="微软雅黑" w:hAnsi="微软雅黑" w:eastAsia="微软雅黑" w:cs="微软雅黑"/>
          <w:sz w:val="84"/>
          <w:szCs w:val="84"/>
        </w:rPr>
      </w:pPr>
    </w:p>
    <w:p w14:paraId="78F65974">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7D18CE3A">
      <w:pPr>
        <w:pStyle w:val="13"/>
        <w:jc w:val="center"/>
        <w:rPr>
          <w:rFonts w:ascii="微软雅黑" w:hAnsi="微软雅黑" w:eastAsia="微软雅黑" w:cs="微软雅黑"/>
          <w:b/>
          <w:bCs/>
          <w:sz w:val="72"/>
          <w:szCs w:val="72"/>
        </w:rPr>
      </w:pPr>
    </w:p>
    <w:p w14:paraId="1F27EFFB">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509D4B5A">
      <w:pPr>
        <w:jc w:val="center"/>
        <w:rPr>
          <w:rFonts w:ascii="微软雅黑" w:hAnsi="微软雅黑" w:eastAsia="微软雅黑" w:cs="微软雅黑"/>
          <w:b/>
          <w:bCs/>
          <w:sz w:val="72"/>
          <w:szCs w:val="72"/>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rPr>
        <w:t>（见附件）</w:t>
      </w:r>
    </w:p>
    <w:p w14:paraId="346CF5C1">
      <w:pPr>
        <w:pStyle w:val="13"/>
        <w:jc w:val="center"/>
        <w:rPr>
          <w:rFonts w:ascii="微软雅黑" w:hAnsi="微软雅黑" w:eastAsia="微软雅黑" w:cs="微软雅黑"/>
          <w:sz w:val="72"/>
          <w:szCs w:val="72"/>
        </w:rPr>
      </w:pPr>
    </w:p>
    <w:p w14:paraId="3D86BA0D">
      <w:pPr>
        <w:pStyle w:val="13"/>
        <w:jc w:val="center"/>
        <w:rPr>
          <w:rFonts w:ascii="微软雅黑" w:hAnsi="微软雅黑" w:eastAsia="微软雅黑" w:cs="微软雅黑"/>
          <w:sz w:val="72"/>
          <w:szCs w:val="72"/>
        </w:rPr>
      </w:pPr>
    </w:p>
    <w:p w14:paraId="7A6B7CE9">
      <w:pPr>
        <w:pStyle w:val="13"/>
        <w:jc w:val="center"/>
        <w:rPr>
          <w:rFonts w:ascii="微软雅黑" w:hAnsi="微软雅黑" w:eastAsia="微软雅黑" w:cs="微软雅黑"/>
          <w:sz w:val="72"/>
          <w:szCs w:val="72"/>
        </w:rPr>
      </w:pPr>
    </w:p>
    <w:p w14:paraId="12205587">
      <w:pPr>
        <w:pStyle w:val="13"/>
        <w:jc w:val="center"/>
        <w:rPr>
          <w:rFonts w:ascii="微软雅黑" w:hAnsi="微软雅黑" w:eastAsia="微软雅黑" w:cs="微软雅黑"/>
          <w:sz w:val="72"/>
          <w:szCs w:val="72"/>
        </w:rPr>
      </w:pPr>
    </w:p>
    <w:p w14:paraId="46700EE6">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58028FA9">
      <w:pPr>
        <w:pStyle w:val="13"/>
        <w:jc w:val="center"/>
        <w:rPr>
          <w:rFonts w:ascii="微软雅黑" w:hAnsi="微软雅黑" w:eastAsia="微软雅黑" w:cs="微软雅黑"/>
          <w:b/>
          <w:bCs/>
          <w:sz w:val="70"/>
          <w:szCs w:val="70"/>
        </w:rPr>
      </w:pPr>
    </w:p>
    <w:p w14:paraId="130A8DC1">
      <w:pPr>
        <w:pStyle w:val="13"/>
        <w:jc w:val="center"/>
        <w:rPr>
          <w:rFonts w:ascii="微软雅黑" w:hAnsi="微软雅黑" w:eastAsia="微软雅黑" w:cs="微软雅黑"/>
          <w:sz w:val="70"/>
          <w:szCs w:val="70"/>
        </w:rPr>
      </w:pPr>
      <w:r>
        <w:rPr>
          <w:rFonts w:ascii="微软雅黑" w:hAnsi="微软雅黑" w:eastAsia="微软雅黑" w:cs="微软雅黑"/>
          <w:b/>
          <w:bCs/>
          <w:sz w:val="70"/>
          <w:szCs w:val="70"/>
        </w:rPr>
        <w:t>2023</w:t>
      </w:r>
      <w:r>
        <w:rPr>
          <w:rFonts w:hint="eastAsia" w:ascii="微软雅黑" w:hAnsi="微软雅黑" w:eastAsia="微软雅黑" w:cs="微软雅黑"/>
          <w:b/>
          <w:bCs/>
          <w:sz w:val="70"/>
          <w:szCs w:val="70"/>
        </w:rPr>
        <w:t>年度部门决算情况说明</w:t>
      </w:r>
    </w:p>
    <w:p w14:paraId="3C82CB64">
      <w:pPr>
        <w:pStyle w:val="13"/>
        <w:jc w:val="center"/>
        <w:rPr>
          <w:rFonts w:ascii="微软雅黑" w:hAnsi="微软雅黑" w:eastAsia="微软雅黑" w:cs="微软雅黑"/>
          <w:sz w:val="70"/>
          <w:szCs w:val="70"/>
        </w:rPr>
      </w:pPr>
    </w:p>
    <w:p w14:paraId="4E6DFCC0">
      <w:pPr>
        <w:pStyle w:val="13"/>
        <w:jc w:val="center"/>
        <w:rPr>
          <w:rFonts w:ascii="微软雅黑" w:hAnsi="微软雅黑" w:eastAsia="微软雅黑" w:cs="微软雅黑"/>
          <w:sz w:val="70"/>
          <w:szCs w:val="70"/>
        </w:rPr>
      </w:pPr>
    </w:p>
    <w:p w14:paraId="57AF1BAA">
      <w:pPr>
        <w:pStyle w:val="13"/>
        <w:jc w:val="center"/>
        <w:rPr>
          <w:rFonts w:ascii="微软雅黑" w:hAnsi="微软雅黑" w:eastAsia="微软雅黑" w:cs="微软雅黑"/>
          <w:sz w:val="70"/>
          <w:szCs w:val="70"/>
        </w:rPr>
      </w:pPr>
    </w:p>
    <w:p w14:paraId="0289D31F">
      <w:pPr>
        <w:pStyle w:val="13"/>
        <w:jc w:val="center"/>
        <w:rPr>
          <w:rFonts w:ascii="微软雅黑" w:hAnsi="微软雅黑" w:eastAsia="微软雅黑" w:cs="微软雅黑"/>
          <w:sz w:val="70"/>
          <w:szCs w:val="70"/>
        </w:rPr>
      </w:pPr>
    </w:p>
    <w:p w14:paraId="2A75C892">
      <w:pPr>
        <w:pStyle w:val="13"/>
        <w:jc w:val="center"/>
        <w:rPr>
          <w:rFonts w:ascii="微软雅黑" w:hAnsi="微软雅黑" w:eastAsia="微软雅黑" w:cs="微软雅黑"/>
          <w:sz w:val="70"/>
          <w:szCs w:val="70"/>
        </w:rPr>
      </w:pPr>
    </w:p>
    <w:p w14:paraId="1553DE99">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一、收入支出决算总体情况说明</w:t>
      </w:r>
    </w:p>
    <w:p w14:paraId="0B1A4BD2">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年度收、支总计</w:t>
      </w:r>
      <w:r>
        <w:rPr>
          <w:rFonts w:ascii="仿宋" w:hAnsi="仿宋" w:eastAsia="仿宋" w:cs="微软雅黑"/>
          <w:bCs/>
          <w:sz w:val="32"/>
          <w:szCs w:val="32"/>
        </w:rPr>
        <w:t>4854.89</w:t>
      </w:r>
      <w:r>
        <w:rPr>
          <w:rFonts w:hint="eastAsia" w:ascii="仿宋" w:hAnsi="仿宋" w:eastAsia="仿宋" w:cs="微软雅黑"/>
          <w:bCs/>
          <w:sz w:val="32"/>
          <w:szCs w:val="32"/>
        </w:rPr>
        <w:t>万元。与上年相比，减少</w:t>
      </w:r>
      <w:r>
        <w:rPr>
          <w:rFonts w:ascii="仿宋" w:hAnsi="仿宋" w:eastAsia="仿宋" w:cs="微软雅黑"/>
          <w:bCs/>
          <w:sz w:val="32"/>
          <w:szCs w:val="32"/>
        </w:rPr>
        <w:t>334.12</w:t>
      </w:r>
      <w:r>
        <w:rPr>
          <w:rFonts w:hint="eastAsia" w:ascii="仿宋" w:hAnsi="仿宋" w:eastAsia="仿宋" w:cs="微软雅黑"/>
          <w:bCs/>
          <w:sz w:val="32"/>
          <w:szCs w:val="32"/>
        </w:rPr>
        <w:t>万元，减少</w:t>
      </w:r>
      <w:r>
        <w:rPr>
          <w:rFonts w:ascii="仿宋" w:hAnsi="仿宋" w:eastAsia="仿宋" w:cs="微软雅黑"/>
          <w:bCs/>
          <w:sz w:val="32"/>
          <w:szCs w:val="32"/>
        </w:rPr>
        <w:t>6.44%</w:t>
      </w:r>
      <w:r>
        <w:rPr>
          <w:rFonts w:hint="eastAsia" w:ascii="仿宋" w:hAnsi="仿宋" w:eastAsia="仿宋" w:cs="微软雅黑"/>
          <w:bCs/>
          <w:sz w:val="32"/>
          <w:szCs w:val="32"/>
        </w:rPr>
        <w:t>，主要是因为上级养殖业专项资金减少。</w:t>
      </w:r>
    </w:p>
    <w:p w14:paraId="02298DDE">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二、收入决算情况说明</w:t>
      </w:r>
    </w:p>
    <w:p w14:paraId="6A578615">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年度收入合计</w:t>
      </w:r>
      <w:r>
        <w:rPr>
          <w:rFonts w:ascii="仿宋" w:hAnsi="仿宋" w:eastAsia="仿宋" w:cs="微软雅黑"/>
          <w:bCs/>
          <w:sz w:val="32"/>
          <w:szCs w:val="32"/>
        </w:rPr>
        <w:t>0</w:t>
      </w:r>
      <w:r>
        <w:rPr>
          <w:rFonts w:hint="eastAsia" w:ascii="仿宋" w:hAnsi="仿宋" w:eastAsia="仿宋" w:cs="微软雅黑"/>
          <w:bCs/>
          <w:sz w:val="32"/>
          <w:szCs w:val="32"/>
        </w:rPr>
        <w:t>万元，其中：财政拨款收入</w:t>
      </w:r>
      <w:r>
        <w:rPr>
          <w:rFonts w:ascii="仿宋" w:hAnsi="仿宋" w:eastAsia="仿宋" w:cs="微软雅黑"/>
          <w:bCs/>
          <w:sz w:val="32"/>
          <w:szCs w:val="32"/>
        </w:rPr>
        <w:t>886.03</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；上级补助收入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；事业收入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；经营收入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；附属单位上缴收入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；其他收入</w:t>
      </w:r>
      <w:r>
        <w:rPr>
          <w:rFonts w:ascii="仿宋" w:hAnsi="仿宋" w:eastAsia="仿宋" w:cs="微软雅黑"/>
          <w:bCs/>
          <w:sz w:val="32"/>
          <w:szCs w:val="32"/>
        </w:rPr>
        <w:t>3968.86</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w:t>
      </w:r>
    </w:p>
    <w:p w14:paraId="2247084E">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三、支出决算情况说明</w:t>
      </w:r>
    </w:p>
    <w:p w14:paraId="3E3B6185">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年度支出合计</w:t>
      </w:r>
      <w:r>
        <w:rPr>
          <w:rFonts w:ascii="仿宋" w:hAnsi="仿宋" w:eastAsia="仿宋" w:cs="微软雅黑"/>
          <w:bCs/>
          <w:sz w:val="32"/>
          <w:szCs w:val="32"/>
        </w:rPr>
        <w:t>4854.890000000</w:t>
      </w:r>
      <w:r>
        <w:rPr>
          <w:rFonts w:hint="eastAsia" w:ascii="仿宋" w:hAnsi="仿宋" w:eastAsia="仿宋" w:cs="微软雅黑"/>
          <w:bCs/>
          <w:sz w:val="32"/>
          <w:szCs w:val="32"/>
        </w:rPr>
        <w:t>万元，其中：基本支出</w:t>
      </w:r>
      <w:r>
        <w:rPr>
          <w:rFonts w:ascii="仿宋" w:hAnsi="仿宋" w:eastAsia="仿宋" w:cs="微软雅黑"/>
          <w:bCs/>
          <w:sz w:val="32"/>
          <w:szCs w:val="32"/>
        </w:rPr>
        <w:t>886.03</w:t>
      </w:r>
      <w:r>
        <w:rPr>
          <w:rFonts w:hint="eastAsia" w:ascii="仿宋" w:hAnsi="仿宋" w:eastAsia="仿宋" w:cs="微软雅黑"/>
          <w:bCs/>
          <w:sz w:val="32"/>
          <w:szCs w:val="32"/>
        </w:rPr>
        <w:t>万元，占</w:t>
      </w:r>
      <w:r>
        <w:rPr>
          <w:rFonts w:ascii="仿宋" w:hAnsi="仿宋" w:eastAsia="仿宋" w:cs="微软雅黑"/>
          <w:bCs/>
          <w:sz w:val="32"/>
          <w:szCs w:val="32"/>
        </w:rPr>
        <w:t>18.25%</w:t>
      </w:r>
      <w:r>
        <w:rPr>
          <w:rFonts w:hint="eastAsia" w:ascii="仿宋" w:hAnsi="仿宋" w:eastAsia="仿宋" w:cs="微软雅黑"/>
          <w:bCs/>
          <w:sz w:val="32"/>
          <w:szCs w:val="32"/>
        </w:rPr>
        <w:t>；项目支出</w:t>
      </w:r>
      <w:r>
        <w:rPr>
          <w:rFonts w:ascii="仿宋" w:hAnsi="仿宋" w:eastAsia="仿宋" w:cs="微软雅黑"/>
          <w:bCs/>
          <w:sz w:val="32"/>
          <w:szCs w:val="32"/>
        </w:rPr>
        <w:t>3968.86</w:t>
      </w:r>
      <w:r>
        <w:rPr>
          <w:rFonts w:hint="eastAsia" w:ascii="仿宋" w:hAnsi="仿宋" w:eastAsia="仿宋" w:cs="微软雅黑"/>
          <w:bCs/>
          <w:sz w:val="32"/>
          <w:szCs w:val="32"/>
        </w:rPr>
        <w:t>万元，占</w:t>
      </w:r>
      <w:r>
        <w:rPr>
          <w:rFonts w:ascii="仿宋" w:hAnsi="仿宋" w:eastAsia="仿宋" w:cs="微软雅黑"/>
          <w:bCs/>
          <w:sz w:val="32"/>
          <w:szCs w:val="32"/>
        </w:rPr>
        <w:t>81.75%</w:t>
      </w:r>
      <w:r>
        <w:rPr>
          <w:rFonts w:hint="eastAsia" w:ascii="仿宋" w:hAnsi="仿宋" w:eastAsia="仿宋" w:cs="微软雅黑"/>
          <w:bCs/>
          <w:sz w:val="32"/>
          <w:szCs w:val="32"/>
        </w:rPr>
        <w:t>；上缴上级支出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；经营支出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；对附属单位补助支出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w:t>
      </w:r>
    </w:p>
    <w:p w14:paraId="01473696">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四、财政拨款收入支出决算总体情况说明</w:t>
      </w:r>
    </w:p>
    <w:p w14:paraId="50BB9E2C">
      <w:pPr>
        <w:pStyle w:val="14"/>
        <w:ind w:firstLine="0" w:firstLineChars="0"/>
        <w:jc w:val="left"/>
        <w:rPr>
          <w:rFonts w:ascii="仿宋" w:hAnsi="仿宋" w:eastAsia="仿宋" w:cs="微软雅黑"/>
          <w:bCs/>
          <w:sz w:val="32"/>
          <w:szCs w:val="32"/>
        </w:rPr>
      </w:pPr>
      <w:r>
        <w:rPr>
          <w:rFonts w:ascii="微软雅黑" w:hAnsi="微软雅黑" w:eastAsia="微软雅黑" w:cs="微软雅黑"/>
          <w:b/>
          <w:bCs/>
          <w:sz w:val="32"/>
          <w:szCs w:val="32"/>
        </w:rPr>
        <w:t xml:space="preserve">    </w:t>
      </w:r>
      <w:r>
        <w:rPr>
          <w:rFonts w:ascii="仿宋" w:hAnsi="仿宋" w:eastAsia="仿宋" w:cs="微软雅黑"/>
          <w:bCs/>
          <w:sz w:val="32"/>
          <w:szCs w:val="32"/>
        </w:rPr>
        <w:t>2023</w:t>
      </w:r>
      <w:r>
        <w:rPr>
          <w:rFonts w:hint="eastAsia" w:ascii="仿宋" w:hAnsi="仿宋" w:eastAsia="仿宋" w:cs="微软雅黑"/>
          <w:bCs/>
          <w:sz w:val="32"/>
          <w:szCs w:val="32"/>
        </w:rPr>
        <w:t>年度财政拨款收、支总计</w:t>
      </w:r>
      <w:r>
        <w:rPr>
          <w:rFonts w:ascii="仿宋" w:hAnsi="仿宋" w:eastAsia="仿宋" w:cs="微软雅黑"/>
          <w:bCs/>
          <w:sz w:val="32"/>
          <w:szCs w:val="32"/>
        </w:rPr>
        <w:t>886.03</w:t>
      </w:r>
      <w:r>
        <w:rPr>
          <w:rFonts w:hint="eastAsia" w:ascii="仿宋" w:hAnsi="仿宋" w:eastAsia="仿宋" w:cs="微软雅黑"/>
          <w:bCs/>
          <w:sz w:val="32"/>
          <w:szCs w:val="32"/>
        </w:rPr>
        <w:t>万元，与上年相比，增长</w:t>
      </w:r>
      <w:r>
        <w:rPr>
          <w:rFonts w:ascii="仿宋" w:hAnsi="仿宋" w:eastAsia="仿宋" w:cs="微软雅黑"/>
          <w:bCs/>
          <w:sz w:val="32"/>
          <w:szCs w:val="32"/>
        </w:rPr>
        <w:t>487.09</w:t>
      </w:r>
      <w:r>
        <w:rPr>
          <w:rFonts w:hint="eastAsia" w:ascii="仿宋" w:hAnsi="仿宋" w:eastAsia="仿宋" w:cs="微软雅黑"/>
          <w:bCs/>
          <w:sz w:val="32"/>
          <w:szCs w:val="32"/>
        </w:rPr>
        <w:t>万元</w:t>
      </w:r>
      <w:r>
        <w:rPr>
          <w:rFonts w:ascii="仿宋" w:hAnsi="仿宋" w:eastAsia="仿宋" w:cs="微软雅黑"/>
          <w:bCs/>
          <w:sz w:val="32"/>
          <w:szCs w:val="32"/>
        </w:rPr>
        <w:t>,</w:t>
      </w:r>
      <w:r>
        <w:rPr>
          <w:rFonts w:hint="eastAsia" w:ascii="仿宋" w:hAnsi="仿宋" w:eastAsia="仿宋" w:cs="微软雅黑"/>
          <w:bCs/>
          <w:sz w:val="32"/>
          <w:szCs w:val="32"/>
        </w:rPr>
        <w:t>增长</w:t>
      </w:r>
      <w:r>
        <w:rPr>
          <w:rFonts w:ascii="仿宋" w:hAnsi="仿宋" w:eastAsia="仿宋" w:cs="微软雅黑"/>
          <w:bCs/>
          <w:sz w:val="32"/>
          <w:szCs w:val="32"/>
        </w:rPr>
        <w:t>122.10%</w:t>
      </w:r>
      <w:r>
        <w:rPr>
          <w:rFonts w:hint="eastAsia" w:ascii="仿宋" w:hAnsi="仿宋" w:eastAsia="仿宋" w:cs="微软雅黑"/>
          <w:bCs/>
          <w:sz w:val="32"/>
          <w:szCs w:val="32"/>
        </w:rPr>
        <w:t>，主要是因为</w:t>
      </w:r>
      <w:bookmarkStart w:id="0" w:name="OLE_LINK6"/>
      <w:bookmarkStart w:id="1" w:name="OLE_LINK5"/>
      <w:r>
        <w:rPr>
          <w:rFonts w:hint="eastAsia" w:ascii="仿宋" w:hAnsi="仿宋" w:eastAsia="仿宋" w:cs="微软雅黑"/>
          <w:bCs/>
          <w:sz w:val="32"/>
          <w:szCs w:val="32"/>
        </w:rPr>
        <w:t>县级财政增加了畜禽养殖治理等专项经费支出。</w:t>
      </w:r>
      <w:bookmarkEnd w:id="0"/>
      <w:bookmarkEnd w:id="1"/>
    </w:p>
    <w:p w14:paraId="7D465AFD">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五、一般公共预算财政拨款支出决算情况说明</w:t>
      </w:r>
    </w:p>
    <w:p w14:paraId="092EB412">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（一）财政拨款支出决算总体情况</w:t>
      </w:r>
    </w:p>
    <w:p w14:paraId="09343B63">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w:t>
      </w:r>
      <w:r>
        <w:rPr>
          <w:rFonts w:ascii="仿宋" w:hAnsi="仿宋" w:eastAsia="仿宋" w:cs="微软雅黑"/>
          <w:bCs/>
          <w:sz w:val="32"/>
          <w:szCs w:val="32"/>
        </w:rPr>
        <w:t>886.03</w:t>
      </w:r>
      <w:r>
        <w:rPr>
          <w:rFonts w:hint="eastAsia" w:ascii="仿宋" w:hAnsi="仿宋" w:eastAsia="仿宋" w:cs="微软雅黑"/>
          <w:bCs/>
          <w:sz w:val="32"/>
          <w:szCs w:val="32"/>
        </w:rPr>
        <w:t>万元，占本年支出合计的</w:t>
      </w:r>
      <w:r>
        <w:rPr>
          <w:rFonts w:ascii="仿宋" w:hAnsi="仿宋" w:eastAsia="仿宋" w:cs="微软雅黑"/>
          <w:bCs/>
          <w:sz w:val="32"/>
          <w:szCs w:val="32"/>
        </w:rPr>
        <w:t>18.25%</w:t>
      </w:r>
      <w:r>
        <w:rPr>
          <w:rFonts w:hint="eastAsia" w:ascii="仿宋" w:hAnsi="仿宋" w:eastAsia="仿宋" w:cs="微软雅黑"/>
          <w:bCs/>
          <w:sz w:val="32"/>
          <w:szCs w:val="32"/>
        </w:rPr>
        <w:t>，与上年相比，财政拨款支出增长</w:t>
      </w:r>
      <w:r>
        <w:rPr>
          <w:rFonts w:ascii="仿宋" w:hAnsi="仿宋" w:eastAsia="仿宋" w:cs="微软雅黑"/>
          <w:bCs/>
          <w:sz w:val="32"/>
          <w:szCs w:val="32"/>
        </w:rPr>
        <w:t>133.76</w:t>
      </w:r>
      <w:r>
        <w:rPr>
          <w:rFonts w:hint="eastAsia" w:ascii="仿宋" w:hAnsi="仿宋" w:eastAsia="仿宋" w:cs="微软雅黑"/>
          <w:bCs/>
          <w:sz w:val="32"/>
          <w:szCs w:val="32"/>
        </w:rPr>
        <w:t>万元，增长</w:t>
      </w:r>
      <w:r>
        <w:rPr>
          <w:rFonts w:ascii="仿宋" w:hAnsi="仿宋" w:eastAsia="仿宋" w:cs="微软雅黑"/>
          <w:bCs/>
          <w:sz w:val="32"/>
          <w:szCs w:val="32"/>
        </w:rPr>
        <w:t>17.78%</w:t>
      </w:r>
      <w:r>
        <w:rPr>
          <w:rFonts w:hint="eastAsia" w:ascii="仿宋" w:hAnsi="仿宋" w:eastAsia="仿宋" w:cs="微软雅黑"/>
          <w:bCs/>
          <w:sz w:val="32"/>
          <w:szCs w:val="32"/>
        </w:rPr>
        <w:t>，主要是因为县级财政增加了畜禽养殖治理等专项经费支出。</w:t>
      </w:r>
    </w:p>
    <w:p w14:paraId="60386C32">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（二）财政拨款支出决算结构情况</w:t>
      </w:r>
    </w:p>
    <w:p w14:paraId="733422E7">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w:t>
      </w:r>
      <w:r>
        <w:rPr>
          <w:rFonts w:ascii="仿宋" w:hAnsi="仿宋" w:eastAsia="仿宋" w:cs="微软雅黑"/>
          <w:bCs/>
          <w:sz w:val="32"/>
          <w:szCs w:val="32"/>
        </w:rPr>
        <w:t>886.03</w:t>
      </w:r>
      <w:r>
        <w:rPr>
          <w:rFonts w:hint="eastAsia" w:ascii="仿宋" w:hAnsi="仿宋" w:eastAsia="仿宋" w:cs="微软雅黑"/>
          <w:bCs/>
          <w:sz w:val="32"/>
          <w:szCs w:val="32"/>
        </w:rPr>
        <w:t>万元，主要用于以下方面：农林水（类）支出</w:t>
      </w:r>
      <w:r>
        <w:rPr>
          <w:rFonts w:ascii="仿宋" w:hAnsi="仿宋" w:eastAsia="仿宋" w:cs="微软雅黑"/>
          <w:bCs/>
          <w:sz w:val="32"/>
          <w:szCs w:val="32"/>
        </w:rPr>
        <w:t>886.03</w:t>
      </w:r>
      <w:r>
        <w:rPr>
          <w:rFonts w:hint="eastAsia" w:ascii="仿宋" w:hAnsi="仿宋" w:eastAsia="仿宋" w:cs="微软雅黑"/>
          <w:bCs/>
          <w:sz w:val="32"/>
          <w:szCs w:val="32"/>
        </w:rPr>
        <w:t>万元，占</w:t>
      </w:r>
      <w:r>
        <w:rPr>
          <w:rFonts w:ascii="仿宋" w:hAnsi="仿宋" w:eastAsia="仿宋" w:cs="微软雅黑"/>
          <w:bCs/>
          <w:sz w:val="32"/>
          <w:szCs w:val="32"/>
        </w:rPr>
        <w:t>100%</w:t>
      </w:r>
      <w:r>
        <w:rPr>
          <w:rFonts w:hint="eastAsia" w:ascii="仿宋" w:hAnsi="仿宋" w:eastAsia="仿宋" w:cs="微软雅黑"/>
          <w:bCs/>
          <w:sz w:val="32"/>
          <w:szCs w:val="32"/>
        </w:rPr>
        <w:t>。</w:t>
      </w:r>
    </w:p>
    <w:p w14:paraId="7BB0D841">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（三）财政拨款支出决算具体情况</w:t>
      </w:r>
    </w:p>
    <w:p w14:paraId="41486F76">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年度财政拨款支出年初预算数为</w:t>
      </w:r>
      <w:r>
        <w:rPr>
          <w:rFonts w:ascii="仿宋" w:hAnsi="仿宋" w:eastAsia="仿宋" w:cs="微软雅黑"/>
          <w:bCs/>
          <w:sz w:val="32"/>
          <w:szCs w:val="32"/>
        </w:rPr>
        <w:t>867.57</w:t>
      </w:r>
      <w:r>
        <w:rPr>
          <w:rFonts w:hint="eastAsia" w:ascii="仿宋" w:hAnsi="仿宋" w:eastAsia="仿宋" w:cs="微软雅黑"/>
          <w:bCs/>
          <w:sz w:val="32"/>
          <w:szCs w:val="32"/>
        </w:rPr>
        <w:t>万元，支出决算数为</w:t>
      </w:r>
      <w:r>
        <w:rPr>
          <w:rFonts w:ascii="仿宋" w:hAnsi="仿宋" w:eastAsia="仿宋" w:cs="微软雅黑"/>
          <w:bCs/>
          <w:sz w:val="32"/>
          <w:szCs w:val="32"/>
        </w:rPr>
        <w:t>4854.89</w:t>
      </w:r>
      <w:r>
        <w:rPr>
          <w:rFonts w:hint="eastAsia" w:ascii="仿宋" w:hAnsi="仿宋" w:eastAsia="仿宋" w:cs="微软雅黑"/>
          <w:bCs/>
          <w:sz w:val="32"/>
          <w:szCs w:val="32"/>
        </w:rPr>
        <w:t>万元，完成年初预算的</w:t>
      </w:r>
      <w:r>
        <w:rPr>
          <w:rFonts w:ascii="仿宋" w:hAnsi="仿宋" w:eastAsia="仿宋" w:cs="微软雅黑"/>
          <w:bCs/>
          <w:sz w:val="32"/>
          <w:szCs w:val="32"/>
        </w:rPr>
        <w:t>559.60%</w:t>
      </w:r>
      <w:r>
        <w:rPr>
          <w:rFonts w:hint="eastAsia" w:ascii="仿宋" w:hAnsi="仿宋" w:eastAsia="仿宋" w:cs="微软雅黑"/>
          <w:bCs/>
          <w:sz w:val="32"/>
          <w:szCs w:val="32"/>
        </w:rPr>
        <w:t>，其中：</w:t>
      </w:r>
    </w:p>
    <w:p w14:paraId="5F8168E8">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农林水支出（类）农业（款）行政运行（项）：年初预算为</w:t>
      </w:r>
      <w:r>
        <w:rPr>
          <w:rFonts w:ascii="仿宋" w:hAnsi="仿宋" w:eastAsia="仿宋" w:cs="微软雅黑"/>
          <w:bCs/>
          <w:sz w:val="32"/>
          <w:szCs w:val="32"/>
        </w:rPr>
        <w:t>867.57</w:t>
      </w:r>
      <w:r>
        <w:rPr>
          <w:rFonts w:hint="eastAsia" w:ascii="仿宋" w:hAnsi="仿宋" w:eastAsia="仿宋" w:cs="微软雅黑"/>
          <w:bCs/>
          <w:sz w:val="32"/>
          <w:szCs w:val="32"/>
        </w:rPr>
        <w:t>万元</w:t>
      </w:r>
      <w:r>
        <w:rPr>
          <w:rFonts w:ascii="仿宋" w:hAnsi="仿宋" w:eastAsia="仿宋" w:cs="微软雅黑"/>
          <w:bCs/>
          <w:sz w:val="32"/>
          <w:szCs w:val="32"/>
        </w:rPr>
        <w:t>,</w:t>
      </w:r>
      <w:r>
        <w:rPr>
          <w:rFonts w:hint="eastAsia" w:ascii="仿宋" w:hAnsi="仿宋" w:eastAsia="仿宋" w:cs="微软雅黑"/>
          <w:bCs/>
          <w:sz w:val="32"/>
          <w:szCs w:val="32"/>
        </w:rPr>
        <w:t>支出决算为</w:t>
      </w:r>
      <w:r>
        <w:rPr>
          <w:rFonts w:ascii="仿宋" w:hAnsi="仿宋" w:eastAsia="仿宋" w:cs="微软雅黑"/>
          <w:bCs/>
          <w:sz w:val="32"/>
          <w:szCs w:val="32"/>
        </w:rPr>
        <w:t>4854.89</w:t>
      </w:r>
      <w:r>
        <w:rPr>
          <w:rFonts w:hint="eastAsia" w:ascii="仿宋" w:hAnsi="仿宋" w:eastAsia="仿宋" w:cs="微软雅黑"/>
          <w:bCs/>
          <w:sz w:val="32"/>
          <w:szCs w:val="32"/>
        </w:rPr>
        <w:t>万元，完成年初预算的</w:t>
      </w:r>
      <w:r>
        <w:rPr>
          <w:rFonts w:ascii="仿宋" w:hAnsi="仿宋" w:eastAsia="仿宋" w:cs="微软雅黑"/>
          <w:bCs/>
          <w:sz w:val="32"/>
          <w:szCs w:val="32"/>
        </w:rPr>
        <w:t>559.60%</w:t>
      </w:r>
      <w:r>
        <w:rPr>
          <w:rFonts w:hint="eastAsia" w:ascii="仿宋" w:hAnsi="仿宋" w:eastAsia="仿宋" w:cs="微软雅黑"/>
          <w:bCs/>
          <w:sz w:val="32"/>
          <w:szCs w:val="32"/>
        </w:rPr>
        <w:t>。决算数大于预算数的主要原因是根据单位实际业务调整了部分财政拨款预算。</w:t>
      </w:r>
    </w:p>
    <w:p w14:paraId="4507D6A4">
      <w:pPr>
        <w:pStyle w:val="14"/>
        <w:ind w:firstLine="0" w:firstLineChars="0"/>
        <w:jc w:val="left"/>
        <w:rPr>
          <w:rFonts w:ascii="微软雅黑" w:hAnsi="微软雅黑" w:eastAsia="微软雅黑" w:cs="微软雅黑"/>
          <w:b/>
          <w:bCs/>
          <w:sz w:val="32"/>
          <w:szCs w:val="32"/>
        </w:rPr>
      </w:pPr>
    </w:p>
    <w:p w14:paraId="4154469C">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六、一般公共预算财政拨款基本支出决算情况说明</w:t>
      </w:r>
    </w:p>
    <w:p w14:paraId="07ACFF21">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年度财政拨款基本支出</w:t>
      </w:r>
      <w:r>
        <w:rPr>
          <w:rFonts w:ascii="仿宋" w:hAnsi="仿宋" w:eastAsia="仿宋" w:cs="微软雅黑"/>
          <w:bCs/>
          <w:sz w:val="32"/>
          <w:szCs w:val="32"/>
        </w:rPr>
        <w:t>886.03</w:t>
      </w:r>
      <w:r>
        <w:rPr>
          <w:rFonts w:hint="eastAsia" w:ascii="仿宋" w:hAnsi="仿宋" w:eastAsia="仿宋" w:cs="微软雅黑"/>
          <w:bCs/>
          <w:sz w:val="32"/>
          <w:szCs w:val="32"/>
        </w:rPr>
        <w:t>万元，其中：</w:t>
      </w:r>
    </w:p>
    <w:p w14:paraId="3C52BEC1">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人员经费</w:t>
      </w:r>
      <w:r>
        <w:rPr>
          <w:rFonts w:ascii="仿宋" w:hAnsi="仿宋" w:eastAsia="仿宋" w:cs="微软雅黑"/>
          <w:bCs/>
          <w:sz w:val="32"/>
          <w:szCs w:val="32"/>
        </w:rPr>
        <w:t>439.33</w:t>
      </w:r>
      <w:r>
        <w:rPr>
          <w:rFonts w:hint="eastAsia" w:ascii="仿宋" w:hAnsi="仿宋" w:eastAsia="仿宋" w:cs="微软雅黑"/>
          <w:bCs/>
          <w:sz w:val="32"/>
          <w:szCs w:val="32"/>
        </w:rPr>
        <w:t>万元，占基本支出的</w:t>
      </w:r>
      <w:r>
        <w:rPr>
          <w:rFonts w:ascii="仿宋" w:hAnsi="仿宋" w:eastAsia="仿宋" w:cs="微软雅黑"/>
          <w:bCs/>
          <w:sz w:val="32"/>
          <w:szCs w:val="32"/>
        </w:rPr>
        <w:t>49.58%,</w:t>
      </w:r>
      <w:r>
        <w:rPr>
          <w:rFonts w:hint="eastAsia" w:ascii="仿宋" w:hAnsi="仿宋" w:eastAsia="仿宋" w:cs="微软雅黑"/>
          <w:bCs/>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14:paraId="53D028F0">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公用经费</w:t>
      </w:r>
      <w:r>
        <w:rPr>
          <w:rFonts w:ascii="仿宋" w:hAnsi="仿宋" w:eastAsia="仿宋" w:cs="微软雅黑"/>
          <w:bCs/>
          <w:sz w:val="32"/>
          <w:szCs w:val="32"/>
        </w:rPr>
        <w:t>446.7</w:t>
      </w:r>
      <w:r>
        <w:rPr>
          <w:rFonts w:hint="eastAsia" w:ascii="仿宋" w:hAnsi="仿宋" w:eastAsia="仿宋" w:cs="微软雅黑"/>
          <w:bCs/>
          <w:sz w:val="32"/>
          <w:szCs w:val="32"/>
        </w:rPr>
        <w:t>万元，占基本支出的</w:t>
      </w:r>
      <w:r>
        <w:rPr>
          <w:rFonts w:ascii="仿宋" w:hAnsi="仿宋" w:eastAsia="仿宋" w:cs="微软雅黑"/>
          <w:bCs/>
          <w:sz w:val="32"/>
          <w:szCs w:val="32"/>
        </w:rPr>
        <w:t>50.42%</w:t>
      </w:r>
      <w:r>
        <w:rPr>
          <w:rFonts w:hint="eastAsia" w:ascii="仿宋" w:hAnsi="仿宋" w:eastAsia="仿宋" w:cs="微软雅黑"/>
          <w:bCs/>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14:paraId="5BD74697">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七、政府性基金预算收入支出决算情况</w:t>
      </w:r>
    </w:p>
    <w:p w14:paraId="63C36BB3">
      <w:pPr>
        <w:pStyle w:val="14"/>
        <w:ind w:firstLine="0" w:firstLineChars="0"/>
        <w:jc w:val="left"/>
        <w:rPr>
          <w:rFonts w:ascii="仿宋" w:hAnsi="仿宋" w:eastAsia="仿宋" w:cs="微软雅黑"/>
          <w:bCs/>
          <w:sz w:val="32"/>
          <w:szCs w:val="32"/>
        </w:rPr>
      </w:pPr>
      <w:r>
        <w:rPr>
          <w:rFonts w:ascii="仿宋" w:hAnsi="仿宋" w:eastAsia="仿宋" w:cs="微软雅黑"/>
          <w:bCs/>
          <w:sz w:val="32"/>
          <w:szCs w:val="32"/>
        </w:rPr>
        <w:t xml:space="preserve">   </w:t>
      </w:r>
      <w:r>
        <w:rPr>
          <w:rFonts w:ascii="微软雅黑" w:hAnsi="微软雅黑" w:eastAsia="微软雅黑" w:cs="微软雅黑"/>
          <w:b/>
          <w:bCs/>
          <w:sz w:val="32"/>
          <w:szCs w:val="32"/>
        </w:rPr>
        <w:t xml:space="preserve"> </w:t>
      </w:r>
      <w:r>
        <w:rPr>
          <w:rFonts w:ascii="仿宋" w:hAnsi="仿宋" w:eastAsia="仿宋" w:cs="微软雅黑"/>
          <w:bCs/>
          <w:sz w:val="32"/>
          <w:szCs w:val="32"/>
        </w:rPr>
        <w:t>2023</w:t>
      </w:r>
      <w:r>
        <w:rPr>
          <w:rFonts w:hint="eastAsia" w:ascii="仿宋" w:hAnsi="仿宋" w:eastAsia="仿宋" w:cs="微软雅黑"/>
          <w:bCs/>
          <w:sz w:val="32"/>
          <w:szCs w:val="32"/>
        </w:rPr>
        <w:t>年度政府性基金预算财政拨款收入</w:t>
      </w:r>
      <w:r>
        <w:rPr>
          <w:rFonts w:ascii="仿宋" w:hAnsi="仿宋" w:eastAsia="仿宋" w:cs="微软雅黑"/>
          <w:bCs/>
          <w:sz w:val="32"/>
          <w:szCs w:val="32"/>
        </w:rPr>
        <w:t>0</w:t>
      </w:r>
      <w:r>
        <w:rPr>
          <w:rFonts w:hint="eastAsia" w:ascii="仿宋" w:hAnsi="仿宋" w:eastAsia="仿宋" w:cs="微软雅黑"/>
          <w:bCs/>
          <w:sz w:val="32"/>
          <w:szCs w:val="32"/>
        </w:rPr>
        <w:t>万元；年初结转和结余</w:t>
      </w:r>
      <w:r>
        <w:rPr>
          <w:rFonts w:ascii="仿宋" w:hAnsi="仿宋" w:eastAsia="仿宋" w:cs="微软雅黑"/>
          <w:bCs/>
          <w:sz w:val="32"/>
          <w:szCs w:val="32"/>
        </w:rPr>
        <w:t>0</w:t>
      </w:r>
      <w:r>
        <w:rPr>
          <w:rFonts w:hint="eastAsia" w:ascii="仿宋" w:hAnsi="仿宋" w:eastAsia="仿宋" w:cs="微软雅黑"/>
          <w:bCs/>
          <w:sz w:val="32"/>
          <w:szCs w:val="32"/>
        </w:rPr>
        <w:t>万元；支出</w:t>
      </w:r>
      <w:r>
        <w:rPr>
          <w:rFonts w:ascii="仿宋" w:hAnsi="仿宋" w:eastAsia="仿宋" w:cs="微软雅黑"/>
          <w:bCs/>
          <w:sz w:val="32"/>
          <w:szCs w:val="32"/>
        </w:rPr>
        <w:t>0</w:t>
      </w:r>
      <w:r>
        <w:rPr>
          <w:rFonts w:hint="eastAsia" w:ascii="仿宋" w:hAnsi="仿宋" w:eastAsia="仿宋" w:cs="微软雅黑"/>
          <w:bCs/>
          <w:sz w:val="32"/>
          <w:szCs w:val="32"/>
        </w:rPr>
        <w:t>万元，其中基本支出</w:t>
      </w:r>
      <w:r>
        <w:rPr>
          <w:rFonts w:ascii="仿宋" w:hAnsi="仿宋" w:eastAsia="仿宋" w:cs="微软雅黑"/>
          <w:bCs/>
          <w:sz w:val="32"/>
          <w:szCs w:val="32"/>
        </w:rPr>
        <w:t>0</w:t>
      </w:r>
      <w:r>
        <w:rPr>
          <w:rFonts w:hint="eastAsia" w:ascii="仿宋" w:hAnsi="仿宋" w:eastAsia="仿宋" w:cs="微软雅黑"/>
          <w:bCs/>
          <w:sz w:val="32"/>
          <w:szCs w:val="32"/>
        </w:rPr>
        <w:t>万元，项目支出</w:t>
      </w:r>
      <w:r>
        <w:rPr>
          <w:rFonts w:ascii="仿宋" w:hAnsi="仿宋" w:eastAsia="仿宋" w:cs="微软雅黑"/>
          <w:bCs/>
          <w:sz w:val="32"/>
          <w:szCs w:val="32"/>
        </w:rPr>
        <w:t>0</w:t>
      </w:r>
      <w:r>
        <w:rPr>
          <w:rFonts w:hint="eastAsia" w:ascii="仿宋" w:hAnsi="仿宋" w:eastAsia="仿宋" w:cs="微软雅黑"/>
          <w:bCs/>
          <w:sz w:val="32"/>
          <w:szCs w:val="32"/>
        </w:rPr>
        <w:t>万元；年末结转和结余</w:t>
      </w:r>
      <w:r>
        <w:rPr>
          <w:rFonts w:ascii="仿宋" w:hAnsi="仿宋" w:eastAsia="仿宋" w:cs="微软雅黑"/>
          <w:bCs/>
          <w:sz w:val="32"/>
          <w:szCs w:val="32"/>
        </w:rPr>
        <w:t>0</w:t>
      </w:r>
      <w:r>
        <w:rPr>
          <w:rFonts w:hint="eastAsia" w:ascii="仿宋" w:hAnsi="仿宋" w:eastAsia="仿宋" w:cs="微软雅黑"/>
          <w:bCs/>
          <w:sz w:val="32"/>
          <w:szCs w:val="32"/>
        </w:rPr>
        <w:t>万元，本单位无政府性基金收支</w:t>
      </w:r>
    </w:p>
    <w:p w14:paraId="03D2696F">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八、国有资本经营预算财政拨款支出决算情况</w:t>
      </w:r>
    </w:p>
    <w:p w14:paraId="1836D8B0">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年度国有资本经营预算财政拨款支出</w:t>
      </w:r>
      <w:r>
        <w:rPr>
          <w:rFonts w:ascii="仿宋" w:hAnsi="仿宋" w:eastAsia="仿宋" w:cs="微软雅黑"/>
          <w:bCs/>
          <w:sz w:val="32"/>
          <w:szCs w:val="32"/>
        </w:rPr>
        <w:t>0</w:t>
      </w:r>
      <w:r>
        <w:rPr>
          <w:rFonts w:hint="eastAsia" w:ascii="仿宋" w:hAnsi="仿宋" w:eastAsia="仿宋" w:cs="微软雅黑"/>
          <w:bCs/>
          <w:sz w:val="32"/>
          <w:szCs w:val="32"/>
        </w:rPr>
        <w:t>万元；基本支出</w:t>
      </w:r>
      <w:r>
        <w:rPr>
          <w:rFonts w:ascii="仿宋" w:hAnsi="仿宋" w:eastAsia="仿宋" w:cs="微软雅黑"/>
          <w:bCs/>
          <w:sz w:val="32"/>
          <w:szCs w:val="32"/>
        </w:rPr>
        <w:t>0</w:t>
      </w:r>
      <w:r>
        <w:rPr>
          <w:rFonts w:hint="eastAsia" w:ascii="仿宋" w:hAnsi="仿宋" w:eastAsia="仿宋" w:cs="微软雅黑"/>
          <w:bCs/>
          <w:sz w:val="32"/>
          <w:szCs w:val="32"/>
        </w:rPr>
        <w:t>万元，项目支出</w:t>
      </w:r>
      <w:r>
        <w:rPr>
          <w:rFonts w:ascii="仿宋" w:hAnsi="仿宋" w:eastAsia="仿宋" w:cs="微软雅黑"/>
          <w:bCs/>
          <w:sz w:val="32"/>
          <w:szCs w:val="32"/>
        </w:rPr>
        <w:t>0</w:t>
      </w:r>
      <w:r>
        <w:rPr>
          <w:rFonts w:hint="eastAsia" w:ascii="仿宋" w:hAnsi="仿宋" w:eastAsia="仿宋" w:cs="微软雅黑"/>
          <w:bCs/>
          <w:sz w:val="32"/>
          <w:szCs w:val="32"/>
        </w:rPr>
        <w:t>万元，本单位无国有资本经营预算财政拨款支出。</w:t>
      </w:r>
    </w:p>
    <w:p w14:paraId="0E37F6EC">
      <w:pPr>
        <w:pStyle w:val="14"/>
        <w:ind w:firstLine="0" w:firstLineChars="0"/>
        <w:jc w:val="left"/>
        <w:rPr>
          <w:rFonts w:ascii="仿宋" w:hAnsi="仿宋" w:eastAsia="仿宋" w:cs="微软雅黑"/>
          <w:bCs/>
          <w:sz w:val="32"/>
          <w:szCs w:val="32"/>
        </w:rPr>
      </w:pPr>
    </w:p>
    <w:p w14:paraId="36815AB3">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九、财政拨款三公经费支出决算情况说明</w:t>
      </w:r>
    </w:p>
    <w:p w14:paraId="6634E58E">
      <w:pPr>
        <w:pStyle w:val="14"/>
        <w:ind w:firstLine="627" w:firstLineChars="196"/>
        <w:jc w:val="left"/>
        <w:rPr>
          <w:rFonts w:ascii="仿宋" w:hAnsi="仿宋" w:eastAsia="仿宋" w:cs="微软雅黑"/>
          <w:b/>
          <w:bCs/>
          <w:sz w:val="32"/>
          <w:szCs w:val="32"/>
        </w:rPr>
      </w:pPr>
      <w:r>
        <w:rPr>
          <w:rFonts w:hint="eastAsia" w:ascii="仿宋" w:hAnsi="仿宋" w:eastAsia="仿宋" w:cs="微软雅黑"/>
          <w:b/>
          <w:bCs/>
          <w:sz w:val="32"/>
          <w:szCs w:val="32"/>
        </w:rPr>
        <w:t>（一）“三公”经费财政拨款支出决算总体情况说明</w:t>
      </w:r>
    </w:p>
    <w:p w14:paraId="788CE561">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“三公”经费财政拨款支出预算为</w:t>
      </w:r>
      <w:r>
        <w:rPr>
          <w:rFonts w:ascii="仿宋" w:hAnsi="仿宋" w:eastAsia="仿宋" w:cs="微软雅黑"/>
          <w:bCs/>
          <w:sz w:val="32"/>
          <w:szCs w:val="32"/>
        </w:rPr>
        <w:t>0.54</w:t>
      </w:r>
      <w:r>
        <w:rPr>
          <w:rFonts w:hint="eastAsia" w:ascii="仿宋" w:hAnsi="仿宋" w:eastAsia="仿宋" w:cs="微软雅黑"/>
          <w:bCs/>
          <w:sz w:val="32"/>
          <w:szCs w:val="32"/>
        </w:rPr>
        <w:t>万元，支出决算为</w:t>
      </w:r>
      <w:r>
        <w:rPr>
          <w:rFonts w:ascii="仿宋" w:hAnsi="仿宋" w:eastAsia="仿宋" w:cs="微软雅黑"/>
          <w:bCs/>
          <w:sz w:val="32"/>
          <w:szCs w:val="32"/>
        </w:rPr>
        <w:t>6.28</w:t>
      </w:r>
      <w:r>
        <w:rPr>
          <w:rFonts w:hint="eastAsia" w:ascii="仿宋" w:hAnsi="仿宋" w:eastAsia="仿宋" w:cs="微软雅黑"/>
          <w:bCs/>
          <w:sz w:val="32"/>
          <w:szCs w:val="32"/>
        </w:rPr>
        <w:t>万元，完成预算的</w:t>
      </w:r>
      <w:r>
        <w:rPr>
          <w:rFonts w:ascii="仿宋" w:hAnsi="仿宋" w:eastAsia="仿宋" w:cs="微软雅黑"/>
          <w:bCs/>
          <w:sz w:val="32"/>
          <w:szCs w:val="32"/>
        </w:rPr>
        <w:t>1162.96%</w:t>
      </w:r>
      <w:r>
        <w:rPr>
          <w:rFonts w:hint="eastAsia" w:ascii="仿宋" w:hAnsi="仿宋" w:eastAsia="仿宋" w:cs="微软雅黑"/>
          <w:bCs/>
          <w:sz w:val="32"/>
          <w:szCs w:val="32"/>
        </w:rPr>
        <w:t>，其中：</w:t>
      </w:r>
    </w:p>
    <w:p w14:paraId="05E7AB71">
      <w:pPr>
        <w:pStyle w:val="14"/>
        <w:ind w:firstLine="480" w:firstLineChars="150"/>
        <w:jc w:val="left"/>
        <w:rPr>
          <w:rFonts w:ascii="仿宋" w:hAnsi="仿宋" w:eastAsia="仿宋" w:cs="微软雅黑"/>
          <w:bCs/>
          <w:sz w:val="32"/>
          <w:szCs w:val="32"/>
        </w:rPr>
      </w:pPr>
      <w:bookmarkStart w:id="2" w:name="OLE_LINK22"/>
      <w:r>
        <w:rPr>
          <w:rFonts w:hint="eastAsia" w:ascii="仿宋" w:hAnsi="仿宋" w:eastAsia="仿宋" w:cs="微软雅黑"/>
          <w:bCs/>
          <w:sz w:val="32"/>
          <w:szCs w:val="32"/>
        </w:rPr>
        <w:t>因公出国（境）费支出预算为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p w14:paraId="5A31D1EE">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公务接待费支出预算为</w:t>
      </w:r>
      <w:r>
        <w:rPr>
          <w:rFonts w:ascii="仿宋" w:hAnsi="仿宋" w:eastAsia="仿宋" w:cs="微软雅黑"/>
          <w:bCs/>
          <w:sz w:val="32"/>
          <w:szCs w:val="32"/>
        </w:rPr>
        <w:t>0.54</w:t>
      </w:r>
      <w:r>
        <w:rPr>
          <w:rFonts w:hint="eastAsia" w:ascii="仿宋" w:hAnsi="仿宋" w:eastAsia="仿宋" w:cs="微软雅黑"/>
          <w:bCs/>
          <w:sz w:val="32"/>
          <w:szCs w:val="32"/>
        </w:rPr>
        <w:t>万元，支出决算为</w:t>
      </w:r>
      <w:r>
        <w:rPr>
          <w:rFonts w:ascii="仿宋" w:hAnsi="仿宋" w:eastAsia="仿宋" w:cs="微软雅黑"/>
          <w:bCs/>
          <w:sz w:val="32"/>
          <w:szCs w:val="32"/>
        </w:rPr>
        <w:t>6.28</w:t>
      </w:r>
      <w:r>
        <w:rPr>
          <w:rFonts w:hint="eastAsia" w:ascii="仿宋" w:hAnsi="仿宋" w:eastAsia="仿宋" w:cs="微软雅黑"/>
          <w:bCs/>
          <w:sz w:val="32"/>
          <w:szCs w:val="32"/>
        </w:rPr>
        <w:t>万元，完成预算的</w:t>
      </w:r>
      <w:r>
        <w:rPr>
          <w:rFonts w:ascii="仿宋" w:hAnsi="仿宋" w:eastAsia="仿宋" w:cs="微软雅黑"/>
          <w:bCs/>
          <w:sz w:val="32"/>
          <w:szCs w:val="32"/>
        </w:rPr>
        <w:t>1162.96%</w:t>
      </w:r>
      <w:r>
        <w:rPr>
          <w:rFonts w:hint="eastAsia" w:ascii="仿宋" w:hAnsi="仿宋" w:eastAsia="仿宋" w:cs="微软雅黑"/>
          <w:bCs/>
          <w:sz w:val="32"/>
          <w:szCs w:val="32"/>
        </w:rPr>
        <w:t>，决算数大于预算数的主要原因是是与有关单位交流工作情况及接受相关部门检查指导工作发生的接待支出，与上年相比减少</w:t>
      </w:r>
      <w:r>
        <w:rPr>
          <w:rFonts w:ascii="仿宋" w:hAnsi="仿宋" w:eastAsia="仿宋" w:cs="微软雅黑"/>
          <w:bCs/>
          <w:sz w:val="32"/>
          <w:szCs w:val="32"/>
        </w:rPr>
        <w:t>5.88</w:t>
      </w:r>
      <w:r>
        <w:rPr>
          <w:rFonts w:hint="eastAsia" w:ascii="仿宋" w:hAnsi="仿宋" w:eastAsia="仿宋" w:cs="微软雅黑"/>
          <w:bCs/>
          <w:sz w:val="32"/>
          <w:szCs w:val="32"/>
        </w:rPr>
        <w:t>万元，减少</w:t>
      </w:r>
      <w:r>
        <w:rPr>
          <w:rFonts w:ascii="仿宋" w:hAnsi="仿宋" w:eastAsia="仿宋" w:cs="微软雅黑"/>
          <w:bCs/>
          <w:sz w:val="32"/>
          <w:szCs w:val="32"/>
        </w:rPr>
        <w:t>48.36%,</w:t>
      </w:r>
      <w:r>
        <w:rPr>
          <w:rFonts w:hint="eastAsia" w:ascii="仿宋" w:hAnsi="仿宋" w:eastAsia="仿宋" w:cs="微软雅黑"/>
          <w:bCs/>
          <w:sz w:val="32"/>
          <w:szCs w:val="32"/>
        </w:rPr>
        <w:t>减少主要原因是</w:t>
      </w:r>
      <w:bookmarkStart w:id="3" w:name="OLE_LINK27"/>
      <w:bookmarkStart w:id="4" w:name="OLE_LINK26"/>
      <w:r>
        <w:rPr>
          <w:rFonts w:hint="eastAsia" w:ascii="仿宋" w:hAnsi="仿宋" w:eastAsia="仿宋" w:cs="微软雅黑"/>
          <w:bCs/>
          <w:sz w:val="32"/>
          <w:szCs w:val="32"/>
        </w:rPr>
        <w:t>厉行节约，牢固树立过紧日子的思想压减公务接待费用。</w:t>
      </w:r>
    </w:p>
    <w:bookmarkEnd w:id="3"/>
    <w:bookmarkEnd w:id="4"/>
    <w:p w14:paraId="698620DC">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公务用车购置费支出预算为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p w14:paraId="26128DD4">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公务用车运行维护费支出预算为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bookmarkEnd w:id="2"/>
    <w:p w14:paraId="124E2571">
      <w:pPr>
        <w:pStyle w:val="14"/>
        <w:ind w:firstLine="0" w:firstLineChars="0"/>
        <w:jc w:val="left"/>
        <w:rPr>
          <w:rFonts w:ascii="仿宋" w:hAnsi="仿宋" w:eastAsia="仿宋" w:cs="微软雅黑"/>
          <w:b/>
          <w:bCs/>
          <w:sz w:val="32"/>
          <w:szCs w:val="32"/>
        </w:rPr>
      </w:pPr>
      <w:r>
        <w:rPr>
          <w:rFonts w:hint="eastAsia" w:ascii="仿宋" w:hAnsi="仿宋" w:eastAsia="仿宋" w:cs="微软雅黑"/>
          <w:b/>
          <w:bCs/>
          <w:sz w:val="32"/>
          <w:szCs w:val="32"/>
        </w:rPr>
        <w:t>（二）“三公”经费财政拨款支出决算具体情况说明</w:t>
      </w:r>
    </w:p>
    <w:p w14:paraId="5535709B">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年度“三公”经费财政拨款支出决算中，公务接待费支出决算</w:t>
      </w:r>
      <w:r>
        <w:rPr>
          <w:rFonts w:ascii="仿宋" w:hAnsi="仿宋" w:eastAsia="仿宋" w:cs="微软雅黑"/>
          <w:bCs/>
          <w:sz w:val="32"/>
          <w:szCs w:val="32"/>
        </w:rPr>
        <w:t>6.28</w:t>
      </w:r>
      <w:r>
        <w:rPr>
          <w:rFonts w:hint="eastAsia" w:ascii="仿宋" w:hAnsi="仿宋" w:eastAsia="仿宋" w:cs="微软雅黑"/>
          <w:bCs/>
          <w:sz w:val="32"/>
          <w:szCs w:val="32"/>
        </w:rPr>
        <w:t>万元，占</w:t>
      </w:r>
      <w:r>
        <w:rPr>
          <w:rFonts w:ascii="仿宋" w:hAnsi="仿宋" w:eastAsia="仿宋" w:cs="微软雅黑"/>
          <w:bCs/>
          <w:sz w:val="32"/>
          <w:szCs w:val="32"/>
        </w:rPr>
        <w:t>100.00%,</w:t>
      </w:r>
      <w:r>
        <w:rPr>
          <w:rFonts w:hint="eastAsia" w:ascii="仿宋" w:hAnsi="仿宋" w:eastAsia="仿宋" w:cs="微软雅黑"/>
          <w:bCs/>
          <w:sz w:val="32"/>
          <w:szCs w:val="32"/>
        </w:rPr>
        <w:t>因公出国（境）费支出决算</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公务用车购置费及运行维护费支出决算</w:t>
      </w:r>
      <w:r>
        <w:rPr>
          <w:rFonts w:ascii="仿宋" w:hAnsi="仿宋" w:eastAsia="仿宋" w:cs="微软雅黑"/>
          <w:bCs/>
          <w:sz w:val="32"/>
          <w:szCs w:val="32"/>
        </w:rPr>
        <w:t>0.00</w:t>
      </w:r>
      <w:r>
        <w:rPr>
          <w:rFonts w:hint="eastAsia" w:ascii="仿宋" w:hAnsi="仿宋" w:eastAsia="仿宋" w:cs="微软雅黑"/>
          <w:bCs/>
          <w:sz w:val="32"/>
          <w:szCs w:val="32"/>
        </w:rPr>
        <w:t>万元，占</w:t>
      </w:r>
      <w:r>
        <w:rPr>
          <w:rFonts w:ascii="仿宋" w:hAnsi="仿宋" w:eastAsia="仿宋" w:cs="微软雅黑"/>
          <w:bCs/>
          <w:sz w:val="32"/>
          <w:szCs w:val="32"/>
        </w:rPr>
        <w:t>0.00%</w:t>
      </w:r>
      <w:r>
        <w:rPr>
          <w:rFonts w:hint="eastAsia" w:ascii="仿宋" w:hAnsi="仿宋" w:eastAsia="仿宋" w:cs="微软雅黑"/>
          <w:bCs/>
          <w:sz w:val="32"/>
          <w:szCs w:val="32"/>
        </w:rPr>
        <w:t>。其中：</w:t>
      </w:r>
    </w:p>
    <w:p w14:paraId="1B688C79">
      <w:pPr>
        <w:pStyle w:val="14"/>
        <w:ind w:firstLine="31680"/>
        <w:jc w:val="left"/>
        <w:rPr>
          <w:rFonts w:ascii="仿宋" w:hAnsi="仿宋" w:eastAsia="仿宋" w:cs="微软雅黑"/>
          <w:bCs/>
          <w:sz w:val="32"/>
          <w:szCs w:val="32"/>
        </w:rPr>
      </w:pPr>
      <w:r>
        <w:rPr>
          <w:rFonts w:ascii="仿宋" w:hAnsi="仿宋" w:eastAsia="仿宋" w:cs="微软雅黑"/>
          <w:bCs/>
          <w:sz w:val="32"/>
          <w:szCs w:val="32"/>
        </w:rPr>
        <w:t>1</w:t>
      </w:r>
      <w:r>
        <w:rPr>
          <w:rFonts w:hint="eastAsia" w:ascii="仿宋" w:hAnsi="仿宋" w:eastAsia="仿宋" w:cs="微软雅黑"/>
          <w:bCs/>
          <w:sz w:val="32"/>
          <w:szCs w:val="32"/>
        </w:rPr>
        <w:t>、因公出国（境）费支出决算为</w:t>
      </w:r>
      <w:r>
        <w:rPr>
          <w:rFonts w:ascii="仿宋" w:hAnsi="仿宋" w:eastAsia="仿宋" w:cs="微软雅黑"/>
          <w:bCs/>
          <w:sz w:val="32"/>
          <w:szCs w:val="32"/>
        </w:rPr>
        <w:t>0</w:t>
      </w:r>
      <w:r>
        <w:rPr>
          <w:rFonts w:hint="eastAsia" w:ascii="仿宋" w:hAnsi="仿宋" w:eastAsia="仿宋" w:cs="微软雅黑"/>
          <w:bCs/>
          <w:sz w:val="32"/>
          <w:szCs w:val="32"/>
        </w:rPr>
        <w:t>万元，全年安排因公出国（境）团组</w:t>
      </w:r>
      <w:r>
        <w:rPr>
          <w:rFonts w:ascii="仿宋" w:hAnsi="仿宋" w:eastAsia="仿宋" w:cs="微软雅黑"/>
          <w:bCs/>
          <w:sz w:val="32"/>
          <w:szCs w:val="32"/>
        </w:rPr>
        <w:t>0</w:t>
      </w:r>
      <w:r>
        <w:rPr>
          <w:rFonts w:hint="eastAsia" w:ascii="仿宋" w:hAnsi="仿宋" w:eastAsia="仿宋" w:cs="微软雅黑"/>
          <w:bCs/>
          <w:sz w:val="32"/>
          <w:szCs w:val="32"/>
        </w:rPr>
        <w:t>个，累计</w:t>
      </w:r>
      <w:r>
        <w:rPr>
          <w:rFonts w:ascii="仿宋" w:hAnsi="仿宋" w:eastAsia="仿宋" w:cs="微软雅黑"/>
          <w:bCs/>
          <w:sz w:val="32"/>
          <w:szCs w:val="32"/>
        </w:rPr>
        <w:t>0</w:t>
      </w:r>
      <w:r>
        <w:rPr>
          <w:rFonts w:hint="eastAsia" w:ascii="仿宋" w:hAnsi="仿宋" w:eastAsia="仿宋" w:cs="微软雅黑"/>
          <w:bCs/>
          <w:sz w:val="32"/>
          <w:szCs w:val="32"/>
        </w:rPr>
        <w:t>人次。</w:t>
      </w:r>
    </w:p>
    <w:p w14:paraId="00C66C4C">
      <w:pPr>
        <w:pStyle w:val="14"/>
        <w:ind w:firstLine="800" w:firstLineChars="250"/>
        <w:jc w:val="left"/>
        <w:rPr>
          <w:rFonts w:ascii="仿宋" w:hAnsi="仿宋" w:eastAsia="仿宋" w:cs="微软雅黑"/>
          <w:bCs/>
          <w:sz w:val="32"/>
          <w:szCs w:val="32"/>
        </w:rPr>
      </w:pPr>
      <w:r>
        <w:rPr>
          <w:rFonts w:ascii="仿宋" w:hAnsi="仿宋" w:eastAsia="仿宋" w:cs="微软雅黑"/>
          <w:bCs/>
          <w:sz w:val="32"/>
          <w:szCs w:val="32"/>
        </w:rPr>
        <w:t>2</w:t>
      </w:r>
      <w:r>
        <w:rPr>
          <w:rFonts w:hint="eastAsia" w:ascii="仿宋" w:hAnsi="仿宋" w:eastAsia="仿宋" w:cs="微软雅黑"/>
          <w:bCs/>
          <w:sz w:val="32"/>
          <w:szCs w:val="32"/>
        </w:rPr>
        <w:t>、公务接待费支出决算为</w:t>
      </w:r>
      <w:r>
        <w:rPr>
          <w:rFonts w:ascii="仿宋" w:hAnsi="仿宋" w:eastAsia="仿宋" w:cs="微软雅黑"/>
          <w:bCs/>
          <w:sz w:val="32"/>
          <w:szCs w:val="32"/>
        </w:rPr>
        <w:t>6.28</w:t>
      </w:r>
      <w:r>
        <w:rPr>
          <w:rFonts w:hint="eastAsia" w:ascii="仿宋" w:hAnsi="仿宋" w:eastAsia="仿宋" w:cs="微软雅黑"/>
          <w:bCs/>
          <w:sz w:val="32"/>
          <w:szCs w:val="32"/>
        </w:rPr>
        <w:t>万元，全年共接待来访团组</w:t>
      </w:r>
      <w:r>
        <w:rPr>
          <w:rFonts w:ascii="仿宋" w:hAnsi="仿宋" w:eastAsia="仿宋" w:cs="微软雅黑"/>
          <w:bCs/>
          <w:sz w:val="32"/>
          <w:szCs w:val="32"/>
        </w:rPr>
        <w:t>145</w:t>
      </w:r>
      <w:r>
        <w:rPr>
          <w:rFonts w:hint="eastAsia" w:ascii="仿宋" w:hAnsi="仿宋" w:eastAsia="仿宋" w:cs="微软雅黑"/>
          <w:bCs/>
          <w:sz w:val="32"/>
          <w:szCs w:val="32"/>
        </w:rPr>
        <w:t>个、来宾</w:t>
      </w:r>
      <w:r>
        <w:rPr>
          <w:rFonts w:ascii="仿宋" w:hAnsi="仿宋" w:eastAsia="仿宋" w:cs="微软雅黑"/>
          <w:bCs/>
          <w:sz w:val="32"/>
          <w:szCs w:val="32"/>
        </w:rPr>
        <w:t>562</w:t>
      </w:r>
      <w:r>
        <w:rPr>
          <w:rFonts w:hint="eastAsia" w:ascii="仿宋" w:hAnsi="仿宋" w:eastAsia="仿宋" w:cs="微软雅黑"/>
          <w:bCs/>
          <w:sz w:val="32"/>
          <w:szCs w:val="32"/>
        </w:rPr>
        <w:t>人次，主要是与有关单位交流工作情况及接受相关部门检查指导工作发生的接待支出。</w:t>
      </w:r>
    </w:p>
    <w:p w14:paraId="11734EE3">
      <w:pPr>
        <w:pStyle w:val="14"/>
        <w:ind w:firstLine="31680"/>
        <w:jc w:val="left"/>
        <w:rPr>
          <w:rFonts w:ascii="仿宋" w:hAnsi="仿宋" w:eastAsia="仿宋" w:cs="微软雅黑"/>
          <w:bCs/>
          <w:sz w:val="32"/>
          <w:szCs w:val="32"/>
        </w:rPr>
      </w:pPr>
      <w:r>
        <w:rPr>
          <w:rFonts w:ascii="仿宋" w:hAnsi="仿宋" w:eastAsia="仿宋" w:cs="微软雅黑"/>
          <w:bCs/>
          <w:sz w:val="32"/>
          <w:szCs w:val="32"/>
        </w:rPr>
        <w:t>3</w:t>
      </w:r>
      <w:r>
        <w:rPr>
          <w:rFonts w:hint="eastAsia" w:ascii="仿宋" w:hAnsi="仿宋" w:eastAsia="仿宋" w:cs="微软雅黑"/>
          <w:bCs/>
          <w:sz w:val="32"/>
          <w:szCs w:val="32"/>
        </w:rPr>
        <w:t>、公务用车购置费及运行维护费支出决算为</w:t>
      </w:r>
      <w:r>
        <w:rPr>
          <w:rFonts w:ascii="仿宋" w:hAnsi="仿宋" w:eastAsia="仿宋" w:cs="微软雅黑"/>
          <w:bCs/>
          <w:sz w:val="32"/>
          <w:szCs w:val="32"/>
        </w:rPr>
        <w:t>0.00</w:t>
      </w:r>
      <w:r>
        <w:rPr>
          <w:rFonts w:hint="eastAsia" w:ascii="仿宋" w:hAnsi="仿宋" w:eastAsia="仿宋" w:cs="微软雅黑"/>
          <w:bCs/>
          <w:sz w:val="32"/>
          <w:szCs w:val="32"/>
        </w:rPr>
        <w:t>万元，其中：公务用车购置费</w:t>
      </w:r>
      <w:r>
        <w:rPr>
          <w:rFonts w:ascii="仿宋" w:hAnsi="仿宋" w:eastAsia="仿宋" w:cs="微软雅黑"/>
          <w:bCs/>
          <w:sz w:val="32"/>
          <w:szCs w:val="32"/>
        </w:rPr>
        <w:t>0</w:t>
      </w:r>
      <w:r>
        <w:rPr>
          <w:rFonts w:hint="eastAsia" w:ascii="仿宋" w:hAnsi="仿宋" w:eastAsia="仿宋" w:cs="微软雅黑"/>
          <w:bCs/>
          <w:sz w:val="32"/>
          <w:szCs w:val="32"/>
        </w:rPr>
        <w:t>万元，更新公务用车</w:t>
      </w:r>
      <w:r>
        <w:rPr>
          <w:rFonts w:ascii="仿宋" w:hAnsi="仿宋" w:eastAsia="仿宋" w:cs="微软雅黑"/>
          <w:bCs/>
          <w:sz w:val="32"/>
          <w:szCs w:val="32"/>
        </w:rPr>
        <w:t>0</w:t>
      </w:r>
      <w:r>
        <w:rPr>
          <w:rFonts w:hint="eastAsia" w:ascii="仿宋" w:hAnsi="仿宋" w:eastAsia="仿宋" w:cs="微软雅黑"/>
          <w:bCs/>
          <w:sz w:val="32"/>
          <w:szCs w:val="32"/>
        </w:rPr>
        <w:t>辆，公务用车运行维护费</w:t>
      </w:r>
      <w:r>
        <w:rPr>
          <w:rFonts w:ascii="仿宋" w:hAnsi="仿宋" w:eastAsia="仿宋" w:cs="微软雅黑"/>
          <w:bCs/>
          <w:sz w:val="32"/>
          <w:szCs w:val="32"/>
        </w:rPr>
        <w:t>0</w:t>
      </w:r>
      <w:r>
        <w:rPr>
          <w:rFonts w:hint="eastAsia" w:ascii="仿宋" w:hAnsi="仿宋" w:eastAsia="仿宋" w:cs="微软雅黑"/>
          <w:bCs/>
          <w:sz w:val="32"/>
          <w:szCs w:val="32"/>
        </w:rPr>
        <w:t>万元，截至</w:t>
      </w:r>
      <w:r>
        <w:rPr>
          <w:rFonts w:ascii="仿宋" w:hAnsi="仿宋" w:eastAsia="仿宋" w:cs="微软雅黑"/>
          <w:bCs/>
          <w:sz w:val="32"/>
          <w:szCs w:val="32"/>
        </w:rPr>
        <w:t>2023</w:t>
      </w:r>
      <w:r>
        <w:rPr>
          <w:rFonts w:hint="eastAsia" w:ascii="仿宋" w:hAnsi="仿宋" w:eastAsia="仿宋" w:cs="微软雅黑"/>
          <w:bCs/>
          <w:sz w:val="32"/>
          <w:szCs w:val="32"/>
        </w:rPr>
        <w:t>年</w:t>
      </w:r>
      <w:r>
        <w:rPr>
          <w:rFonts w:ascii="仿宋" w:hAnsi="仿宋" w:eastAsia="仿宋" w:cs="微软雅黑"/>
          <w:bCs/>
          <w:sz w:val="32"/>
          <w:szCs w:val="32"/>
        </w:rPr>
        <w:t>12</w:t>
      </w:r>
      <w:r>
        <w:rPr>
          <w:rFonts w:hint="eastAsia" w:ascii="仿宋" w:hAnsi="仿宋" w:eastAsia="仿宋" w:cs="微软雅黑"/>
          <w:bCs/>
          <w:sz w:val="32"/>
          <w:szCs w:val="32"/>
        </w:rPr>
        <w:t>月</w:t>
      </w:r>
      <w:r>
        <w:rPr>
          <w:rFonts w:ascii="仿宋" w:hAnsi="仿宋" w:eastAsia="仿宋" w:cs="微软雅黑"/>
          <w:bCs/>
          <w:sz w:val="32"/>
          <w:szCs w:val="32"/>
        </w:rPr>
        <w:t>31</w:t>
      </w:r>
      <w:r>
        <w:rPr>
          <w:rFonts w:hint="eastAsia" w:ascii="仿宋" w:hAnsi="仿宋" w:eastAsia="仿宋" w:cs="微软雅黑"/>
          <w:bCs/>
          <w:sz w:val="32"/>
          <w:szCs w:val="32"/>
        </w:rPr>
        <w:t>日，我单位开支财政拨款的公务用车保有量为</w:t>
      </w:r>
      <w:r>
        <w:rPr>
          <w:rFonts w:ascii="仿宋" w:hAnsi="仿宋" w:eastAsia="仿宋" w:cs="微软雅黑"/>
          <w:bCs/>
          <w:sz w:val="32"/>
          <w:szCs w:val="32"/>
        </w:rPr>
        <w:t>0</w:t>
      </w:r>
      <w:r>
        <w:rPr>
          <w:rFonts w:hint="eastAsia" w:ascii="仿宋" w:hAnsi="仿宋" w:eastAsia="仿宋" w:cs="微软雅黑"/>
          <w:bCs/>
          <w:sz w:val="32"/>
          <w:szCs w:val="32"/>
        </w:rPr>
        <w:t>辆。</w:t>
      </w:r>
    </w:p>
    <w:p w14:paraId="18BE5342">
      <w:pPr>
        <w:pStyle w:val="14"/>
        <w:ind w:firstLine="0" w:firstLineChars="0"/>
        <w:jc w:val="left"/>
        <w:rPr>
          <w:rFonts w:ascii="仿宋" w:hAnsi="仿宋" w:eastAsia="仿宋" w:cs="微软雅黑"/>
          <w:bCs/>
          <w:sz w:val="32"/>
          <w:szCs w:val="32"/>
        </w:rPr>
      </w:pPr>
    </w:p>
    <w:p w14:paraId="7D75F938">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十、关于机关运行经费支出说明</w:t>
      </w:r>
    </w:p>
    <w:p w14:paraId="5DD6655A">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本部门</w:t>
      </w:r>
      <w:r>
        <w:rPr>
          <w:rFonts w:ascii="仿宋" w:hAnsi="仿宋" w:eastAsia="仿宋" w:cs="微软雅黑"/>
          <w:bCs/>
          <w:sz w:val="32"/>
          <w:szCs w:val="32"/>
        </w:rPr>
        <w:t>2023</w:t>
      </w:r>
      <w:r>
        <w:rPr>
          <w:rFonts w:hint="eastAsia" w:ascii="仿宋" w:hAnsi="仿宋" w:eastAsia="仿宋" w:cs="微软雅黑"/>
          <w:bCs/>
          <w:sz w:val="32"/>
          <w:szCs w:val="32"/>
        </w:rPr>
        <w:t>年度机关运行经费支出</w:t>
      </w:r>
      <w:r>
        <w:rPr>
          <w:rFonts w:ascii="仿宋" w:hAnsi="仿宋" w:eastAsia="仿宋" w:cs="微软雅黑"/>
          <w:bCs/>
          <w:sz w:val="32"/>
          <w:szCs w:val="32"/>
        </w:rPr>
        <w:t>446.7</w:t>
      </w:r>
      <w:r>
        <w:rPr>
          <w:rFonts w:hint="eastAsia" w:ascii="仿宋" w:hAnsi="仿宋" w:eastAsia="仿宋" w:cs="微软雅黑"/>
          <w:bCs/>
          <w:sz w:val="32"/>
          <w:szCs w:val="32"/>
        </w:rPr>
        <w:t>万元上年决算数增长</w:t>
      </w:r>
      <w:r>
        <w:rPr>
          <w:rFonts w:ascii="仿宋" w:hAnsi="仿宋" w:eastAsia="仿宋" w:cs="微软雅黑"/>
          <w:bCs/>
          <w:sz w:val="32"/>
          <w:szCs w:val="32"/>
        </w:rPr>
        <w:t>224.85</w:t>
      </w:r>
      <w:r>
        <w:rPr>
          <w:rFonts w:hint="eastAsia" w:ascii="仿宋" w:hAnsi="仿宋" w:eastAsia="仿宋" w:cs="微软雅黑"/>
          <w:bCs/>
          <w:sz w:val="32"/>
          <w:szCs w:val="32"/>
        </w:rPr>
        <w:t>万元，增长</w:t>
      </w:r>
      <w:r>
        <w:rPr>
          <w:rFonts w:ascii="仿宋" w:hAnsi="仿宋" w:eastAsia="仿宋" w:cs="微软雅黑"/>
          <w:bCs/>
          <w:sz w:val="32"/>
          <w:szCs w:val="32"/>
        </w:rPr>
        <w:t>101.35 %</w:t>
      </w:r>
      <w:r>
        <w:rPr>
          <w:rFonts w:hint="eastAsia" w:ascii="仿宋" w:hAnsi="仿宋" w:eastAsia="仿宋" w:cs="微软雅黑"/>
          <w:bCs/>
          <w:sz w:val="32"/>
          <w:szCs w:val="32"/>
        </w:rPr>
        <w:t>。主要原因是：老旧办公设备的更新、印刷费等相关事务性开支结算增加。</w:t>
      </w:r>
    </w:p>
    <w:p w14:paraId="700FE11D">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十一、一般性支出情况说明</w:t>
      </w:r>
    </w:p>
    <w:p w14:paraId="36755F38">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年本部门开支会议费</w:t>
      </w:r>
      <w:r>
        <w:rPr>
          <w:rFonts w:ascii="仿宋" w:hAnsi="仿宋" w:eastAsia="仿宋" w:cs="微软雅黑"/>
          <w:bCs/>
          <w:sz w:val="32"/>
          <w:szCs w:val="32"/>
        </w:rPr>
        <w:t>9.61</w:t>
      </w:r>
      <w:r>
        <w:rPr>
          <w:rFonts w:hint="eastAsia" w:ascii="仿宋" w:hAnsi="仿宋" w:eastAsia="仿宋" w:cs="微软雅黑"/>
          <w:bCs/>
          <w:sz w:val="32"/>
          <w:szCs w:val="32"/>
        </w:rPr>
        <w:t>万元，用用于召开</w:t>
      </w:r>
      <w:r>
        <w:rPr>
          <w:rFonts w:ascii="仿宋" w:hAnsi="仿宋" w:eastAsia="仿宋" w:cs="微软雅黑"/>
          <w:bCs/>
          <w:sz w:val="32"/>
          <w:szCs w:val="32"/>
        </w:rPr>
        <w:t>11</w:t>
      </w:r>
      <w:r>
        <w:rPr>
          <w:rFonts w:hint="eastAsia" w:ascii="仿宋" w:hAnsi="仿宋" w:eastAsia="仿宋" w:cs="微软雅黑"/>
          <w:bCs/>
          <w:sz w:val="32"/>
          <w:szCs w:val="32"/>
        </w:rPr>
        <w:t>次会议，人数</w:t>
      </w:r>
      <w:r>
        <w:rPr>
          <w:rFonts w:ascii="仿宋" w:hAnsi="仿宋" w:eastAsia="仿宋" w:cs="微软雅黑"/>
          <w:bCs/>
          <w:sz w:val="32"/>
          <w:szCs w:val="32"/>
        </w:rPr>
        <w:t>1250</w:t>
      </w:r>
      <w:r>
        <w:rPr>
          <w:rFonts w:hint="eastAsia" w:ascii="仿宋" w:hAnsi="仿宋" w:eastAsia="仿宋" w:cs="微软雅黑"/>
          <w:bCs/>
          <w:sz w:val="32"/>
          <w:szCs w:val="32"/>
        </w:rPr>
        <w:t>人，内容为</w:t>
      </w:r>
      <w:bookmarkStart w:id="5" w:name="OLE_LINK35"/>
      <w:r>
        <w:rPr>
          <w:rFonts w:hint="eastAsia" w:ascii="仿宋" w:hAnsi="仿宋" w:eastAsia="仿宋" w:cs="微软雅黑"/>
          <w:bCs/>
          <w:sz w:val="32"/>
          <w:szCs w:val="32"/>
        </w:rPr>
        <w:t>无害化处理</w:t>
      </w:r>
      <w:bookmarkEnd w:id="5"/>
      <w:r>
        <w:rPr>
          <w:rFonts w:hint="eastAsia" w:ascii="仿宋" w:hAnsi="仿宋" w:eastAsia="仿宋" w:cs="微软雅黑"/>
          <w:bCs/>
          <w:sz w:val="32"/>
          <w:szCs w:val="32"/>
        </w:rPr>
        <w:t>、</w:t>
      </w:r>
      <w:bookmarkStart w:id="6" w:name="OLE_LINK33"/>
      <w:r>
        <w:rPr>
          <w:rFonts w:hint="eastAsia" w:ascii="仿宋" w:hAnsi="仿宋" w:eastAsia="仿宋" w:cs="微软雅黑"/>
          <w:bCs/>
          <w:sz w:val="32"/>
          <w:szCs w:val="32"/>
        </w:rPr>
        <w:t>资源化利用</w:t>
      </w:r>
      <w:bookmarkEnd w:id="6"/>
      <w:bookmarkStart w:id="7" w:name="OLE_LINK34"/>
      <w:r>
        <w:rPr>
          <w:rFonts w:hint="eastAsia" w:ascii="仿宋" w:hAnsi="仿宋" w:eastAsia="仿宋" w:cs="微软雅黑"/>
          <w:bCs/>
          <w:sz w:val="32"/>
          <w:szCs w:val="32"/>
        </w:rPr>
        <w:t>等相关会议</w:t>
      </w:r>
      <w:bookmarkEnd w:id="7"/>
      <w:r>
        <w:rPr>
          <w:rFonts w:hint="eastAsia" w:ascii="仿宋" w:hAnsi="仿宋" w:eastAsia="仿宋" w:cs="微软雅黑"/>
          <w:bCs/>
          <w:sz w:val="32"/>
          <w:szCs w:val="32"/>
        </w:rPr>
        <w:t>；开支培训费</w:t>
      </w:r>
      <w:r>
        <w:rPr>
          <w:rFonts w:ascii="仿宋" w:hAnsi="仿宋" w:eastAsia="仿宋" w:cs="微软雅黑"/>
          <w:bCs/>
          <w:sz w:val="32"/>
          <w:szCs w:val="32"/>
        </w:rPr>
        <w:t>0.88</w:t>
      </w:r>
      <w:r>
        <w:rPr>
          <w:rFonts w:hint="eastAsia" w:ascii="仿宋" w:hAnsi="仿宋" w:eastAsia="仿宋" w:cs="微软雅黑"/>
          <w:bCs/>
          <w:sz w:val="32"/>
          <w:szCs w:val="32"/>
        </w:rPr>
        <w:t>万元，用于开展</w:t>
      </w:r>
      <w:r>
        <w:rPr>
          <w:rFonts w:ascii="仿宋" w:hAnsi="仿宋" w:eastAsia="仿宋" w:cs="微软雅黑"/>
          <w:bCs/>
          <w:sz w:val="32"/>
          <w:szCs w:val="32"/>
        </w:rPr>
        <w:t>1</w:t>
      </w:r>
      <w:r>
        <w:rPr>
          <w:rFonts w:hint="eastAsia" w:ascii="仿宋" w:hAnsi="仿宋" w:eastAsia="仿宋" w:cs="微软雅黑"/>
          <w:bCs/>
          <w:sz w:val="32"/>
          <w:szCs w:val="32"/>
        </w:rPr>
        <w:t>次培训，人数</w:t>
      </w:r>
      <w:r>
        <w:rPr>
          <w:rFonts w:ascii="仿宋" w:hAnsi="仿宋" w:eastAsia="仿宋" w:cs="微软雅黑"/>
          <w:bCs/>
          <w:sz w:val="32"/>
          <w:szCs w:val="32"/>
        </w:rPr>
        <w:t>35</w:t>
      </w:r>
      <w:r>
        <w:rPr>
          <w:rFonts w:hint="eastAsia" w:ascii="仿宋" w:hAnsi="仿宋" w:eastAsia="仿宋" w:cs="微软雅黑"/>
          <w:bCs/>
          <w:sz w:val="32"/>
          <w:szCs w:val="32"/>
        </w:rPr>
        <w:t>人，内容为</w:t>
      </w:r>
      <w:bookmarkStart w:id="8" w:name="OLE_LINK36"/>
      <w:r>
        <w:rPr>
          <w:rFonts w:hint="eastAsia" w:ascii="仿宋" w:hAnsi="仿宋" w:eastAsia="仿宋" w:cs="微软雅黑"/>
          <w:bCs/>
          <w:sz w:val="32"/>
          <w:szCs w:val="32"/>
        </w:rPr>
        <w:t>畜禽粪污治理</w:t>
      </w:r>
      <w:bookmarkEnd w:id="8"/>
      <w:r>
        <w:rPr>
          <w:rFonts w:hint="eastAsia" w:ascii="仿宋" w:hAnsi="仿宋" w:eastAsia="仿宋" w:cs="微软雅黑"/>
          <w:bCs/>
          <w:sz w:val="32"/>
          <w:szCs w:val="32"/>
        </w:rPr>
        <w:t>工作；</w:t>
      </w:r>
      <w:bookmarkStart w:id="9" w:name="OLE_LINK37"/>
      <w:bookmarkStart w:id="10" w:name="OLE_LINK38"/>
      <w:r>
        <w:rPr>
          <w:rFonts w:hint="eastAsia" w:ascii="仿宋" w:hAnsi="仿宋" w:eastAsia="仿宋" w:cs="微软雅黑"/>
          <w:bCs/>
          <w:sz w:val="32"/>
          <w:szCs w:val="32"/>
        </w:rPr>
        <w:t>未举办节庆、晚会、论坛、赛事活动，开支</w:t>
      </w:r>
      <w:r>
        <w:rPr>
          <w:rFonts w:ascii="仿宋" w:hAnsi="仿宋" w:eastAsia="仿宋" w:cs="微软雅黑"/>
          <w:bCs/>
          <w:sz w:val="32"/>
          <w:szCs w:val="32"/>
        </w:rPr>
        <w:t>0</w:t>
      </w:r>
      <w:r>
        <w:rPr>
          <w:rFonts w:hint="eastAsia" w:ascii="仿宋" w:hAnsi="仿宋" w:eastAsia="仿宋" w:cs="微软雅黑"/>
          <w:bCs/>
          <w:sz w:val="32"/>
          <w:szCs w:val="32"/>
        </w:rPr>
        <w:t>万元。</w:t>
      </w:r>
      <w:bookmarkEnd w:id="9"/>
    </w:p>
    <w:bookmarkEnd w:id="10"/>
    <w:p w14:paraId="217762E9">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十二、关于政府采购支出说明</w:t>
      </w:r>
    </w:p>
    <w:p w14:paraId="7BE6B743">
      <w:pPr>
        <w:pStyle w:val="14"/>
        <w:ind w:firstLine="31680"/>
        <w:jc w:val="left"/>
        <w:rPr>
          <w:rFonts w:ascii="仿宋" w:hAnsi="仿宋" w:eastAsia="仿宋" w:cs="微软雅黑"/>
          <w:bCs/>
          <w:sz w:val="32"/>
          <w:szCs w:val="32"/>
        </w:rPr>
      </w:pPr>
      <w:bookmarkStart w:id="11" w:name="OLE_LINK40"/>
      <w:r>
        <w:rPr>
          <w:rFonts w:hint="eastAsia" w:ascii="仿宋" w:hAnsi="仿宋" w:eastAsia="仿宋" w:cs="微软雅黑"/>
          <w:bCs/>
          <w:sz w:val="32"/>
          <w:szCs w:val="32"/>
        </w:rPr>
        <w:t>本部门</w:t>
      </w:r>
      <w:r>
        <w:rPr>
          <w:rFonts w:ascii="仿宋" w:hAnsi="仿宋" w:eastAsia="仿宋" w:cs="微软雅黑"/>
          <w:bCs/>
          <w:sz w:val="32"/>
          <w:szCs w:val="32"/>
        </w:rPr>
        <w:t>2023</w:t>
      </w:r>
      <w:r>
        <w:rPr>
          <w:rFonts w:hint="eastAsia" w:ascii="仿宋" w:hAnsi="仿宋" w:eastAsia="仿宋" w:cs="微软雅黑"/>
          <w:bCs/>
          <w:sz w:val="32"/>
          <w:szCs w:val="32"/>
        </w:rPr>
        <w:t>年度政府采购支出总额</w:t>
      </w:r>
      <w:r>
        <w:rPr>
          <w:rFonts w:ascii="仿宋" w:hAnsi="仿宋" w:eastAsia="仿宋" w:cs="微软雅黑"/>
          <w:bCs/>
          <w:sz w:val="32"/>
          <w:szCs w:val="32"/>
        </w:rPr>
        <w:t>137</w:t>
      </w:r>
      <w:r>
        <w:rPr>
          <w:rFonts w:hint="eastAsia" w:ascii="仿宋" w:hAnsi="仿宋" w:eastAsia="仿宋" w:cs="微软雅黑"/>
          <w:bCs/>
          <w:sz w:val="32"/>
          <w:szCs w:val="32"/>
        </w:rPr>
        <w:t>万元，其中：政府采购货物支出</w:t>
      </w:r>
      <w:r>
        <w:rPr>
          <w:rFonts w:ascii="仿宋" w:hAnsi="仿宋" w:eastAsia="仿宋" w:cs="微软雅黑"/>
          <w:bCs/>
          <w:sz w:val="32"/>
          <w:szCs w:val="32"/>
        </w:rPr>
        <w:t>347</w:t>
      </w:r>
      <w:r>
        <w:rPr>
          <w:rFonts w:hint="eastAsia" w:ascii="仿宋" w:hAnsi="仿宋" w:eastAsia="仿宋" w:cs="微软雅黑"/>
          <w:bCs/>
          <w:sz w:val="32"/>
          <w:szCs w:val="32"/>
        </w:rPr>
        <w:t>万元、政府采购工程支出</w:t>
      </w:r>
      <w:r>
        <w:rPr>
          <w:rFonts w:ascii="仿宋" w:hAnsi="仿宋" w:eastAsia="仿宋" w:cs="微软雅黑"/>
          <w:bCs/>
          <w:sz w:val="32"/>
          <w:szCs w:val="32"/>
        </w:rPr>
        <w:t>50</w:t>
      </w:r>
      <w:r>
        <w:rPr>
          <w:rFonts w:hint="eastAsia" w:ascii="仿宋" w:hAnsi="仿宋" w:eastAsia="仿宋" w:cs="微软雅黑"/>
          <w:bCs/>
          <w:sz w:val="32"/>
          <w:szCs w:val="32"/>
        </w:rPr>
        <w:t>万元、政府采购服务支出</w:t>
      </w:r>
      <w:r>
        <w:rPr>
          <w:rFonts w:ascii="仿宋" w:hAnsi="仿宋" w:eastAsia="仿宋" w:cs="微软雅黑"/>
          <w:bCs/>
          <w:sz w:val="32"/>
          <w:szCs w:val="32"/>
        </w:rPr>
        <w:t>50</w:t>
      </w:r>
      <w:r>
        <w:rPr>
          <w:rFonts w:hint="eastAsia" w:ascii="仿宋" w:hAnsi="仿宋" w:eastAsia="仿宋" w:cs="微软雅黑"/>
          <w:bCs/>
          <w:sz w:val="32"/>
          <w:szCs w:val="32"/>
        </w:rPr>
        <w:t>万元。授予中小企业合同金额</w:t>
      </w:r>
      <w:r>
        <w:rPr>
          <w:rFonts w:ascii="仿宋" w:hAnsi="仿宋" w:eastAsia="仿宋" w:cs="微软雅黑"/>
          <w:bCs/>
          <w:sz w:val="32"/>
          <w:szCs w:val="32"/>
        </w:rPr>
        <w:t>0</w:t>
      </w:r>
      <w:r>
        <w:rPr>
          <w:rFonts w:hint="eastAsia" w:ascii="仿宋" w:hAnsi="仿宋" w:eastAsia="仿宋" w:cs="微软雅黑"/>
          <w:bCs/>
          <w:sz w:val="32"/>
          <w:szCs w:val="32"/>
        </w:rPr>
        <w:t>万元，占政府采购支出总额的</w:t>
      </w:r>
      <w:r>
        <w:rPr>
          <w:rFonts w:ascii="仿宋" w:hAnsi="仿宋" w:eastAsia="仿宋" w:cs="微软雅黑"/>
          <w:bCs/>
          <w:sz w:val="32"/>
          <w:szCs w:val="32"/>
        </w:rPr>
        <w:t>0%</w:t>
      </w:r>
      <w:r>
        <w:rPr>
          <w:rFonts w:hint="eastAsia" w:ascii="仿宋" w:hAnsi="仿宋" w:eastAsia="仿宋" w:cs="微软雅黑"/>
          <w:bCs/>
          <w:sz w:val="32"/>
          <w:szCs w:val="32"/>
        </w:rPr>
        <w:t>，其中：授予小微企业合同金额</w:t>
      </w:r>
      <w:r>
        <w:rPr>
          <w:rFonts w:ascii="仿宋" w:hAnsi="仿宋" w:eastAsia="仿宋" w:cs="微软雅黑"/>
          <w:bCs/>
          <w:sz w:val="32"/>
          <w:szCs w:val="32"/>
        </w:rPr>
        <w:t>0</w:t>
      </w:r>
      <w:r>
        <w:rPr>
          <w:rFonts w:hint="eastAsia" w:ascii="仿宋" w:hAnsi="仿宋" w:eastAsia="仿宋" w:cs="微软雅黑"/>
          <w:bCs/>
          <w:sz w:val="32"/>
          <w:szCs w:val="32"/>
        </w:rPr>
        <w:t>万元，占授予中小企业合同金额的</w:t>
      </w:r>
      <w:r>
        <w:rPr>
          <w:rFonts w:ascii="仿宋" w:hAnsi="仿宋" w:eastAsia="仿宋" w:cs="微软雅黑"/>
          <w:bCs/>
          <w:sz w:val="32"/>
          <w:szCs w:val="32"/>
        </w:rPr>
        <w:t>0%</w:t>
      </w:r>
      <w:r>
        <w:rPr>
          <w:rFonts w:hint="eastAsia" w:ascii="仿宋" w:hAnsi="仿宋" w:eastAsia="仿宋" w:cs="微软雅黑"/>
          <w:bCs/>
          <w:sz w:val="32"/>
          <w:szCs w:val="32"/>
        </w:rPr>
        <w:t>。货物采购授予中小企业合同金额占货物支出金额的</w:t>
      </w:r>
      <w:r>
        <w:rPr>
          <w:rFonts w:ascii="仿宋" w:hAnsi="仿宋" w:eastAsia="仿宋" w:cs="微软雅黑"/>
          <w:bCs/>
          <w:sz w:val="32"/>
          <w:szCs w:val="32"/>
        </w:rPr>
        <w:t>0%</w:t>
      </w:r>
      <w:r>
        <w:rPr>
          <w:rFonts w:hint="eastAsia" w:ascii="仿宋" w:hAnsi="仿宋" w:eastAsia="仿宋" w:cs="微软雅黑"/>
          <w:bCs/>
          <w:sz w:val="32"/>
          <w:szCs w:val="32"/>
        </w:rPr>
        <w:t>，工程采购授予中小企业合同金额占工程支出金额的</w:t>
      </w:r>
      <w:r>
        <w:rPr>
          <w:rFonts w:ascii="仿宋" w:hAnsi="仿宋" w:eastAsia="仿宋" w:cs="微软雅黑"/>
          <w:bCs/>
          <w:sz w:val="32"/>
          <w:szCs w:val="32"/>
        </w:rPr>
        <w:t>0%</w:t>
      </w:r>
      <w:r>
        <w:rPr>
          <w:rFonts w:hint="eastAsia" w:ascii="仿宋" w:hAnsi="仿宋" w:eastAsia="仿宋" w:cs="微软雅黑"/>
          <w:bCs/>
          <w:sz w:val="32"/>
          <w:szCs w:val="32"/>
        </w:rPr>
        <w:t>，服务采购授予中小企业合同金额占服务支出金额的</w:t>
      </w:r>
      <w:r>
        <w:rPr>
          <w:rFonts w:ascii="仿宋" w:hAnsi="仿宋" w:eastAsia="仿宋" w:cs="微软雅黑"/>
          <w:bCs/>
          <w:sz w:val="32"/>
          <w:szCs w:val="32"/>
        </w:rPr>
        <w:t>0%</w:t>
      </w:r>
      <w:r>
        <w:rPr>
          <w:rFonts w:hint="eastAsia" w:ascii="仿宋" w:hAnsi="仿宋" w:eastAsia="仿宋" w:cs="微软雅黑"/>
          <w:bCs/>
          <w:sz w:val="32"/>
          <w:szCs w:val="32"/>
        </w:rPr>
        <w:t>。</w:t>
      </w:r>
    </w:p>
    <w:bookmarkEnd w:id="11"/>
    <w:p w14:paraId="3FA5C172">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十三、关于国有资产占用情况说明</w:t>
      </w:r>
    </w:p>
    <w:p w14:paraId="350F32A7">
      <w:pPr>
        <w:pStyle w:val="14"/>
        <w:ind w:firstLine="31680"/>
        <w:jc w:val="left"/>
        <w:rPr>
          <w:rFonts w:ascii="仿宋" w:hAnsi="仿宋" w:eastAsia="仿宋" w:cs="微软雅黑"/>
          <w:bCs/>
          <w:sz w:val="32"/>
          <w:szCs w:val="32"/>
        </w:rPr>
      </w:pPr>
      <w:bookmarkStart w:id="12" w:name="OLE_LINK39"/>
      <w:r>
        <w:rPr>
          <w:rFonts w:hint="eastAsia" w:ascii="仿宋" w:hAnsi="仿宋" w:eastAsia="仿宋" w:cs="微软雅黑"/>
          <w:bCs/>
          <w:sz w:val="32"/>
          <w:szCs w:val="32"/>
        </w:rPr>
        <w:t>截至</w:t>
      </w:r>
      <w:r>
        <w:rPr>
          <w:rFonts w:ascii="仿宋" w:hAnsi="仿宋" w:eastAsia="仿宋" w:cs="微软雅黑"/>
          <w:bCs/>
          <w:sz w:val="32"/>
          <w:szCs w:val="32"/>
        </w:rPr>
        <w:t>2023</w:t>
      </w:r>
      <w:r>
        <w:rPr>
          <w:rFonts w:hint="eastAsia" w:ascii="仿宋" w:hAnsi="仿宋" w:eastAsia="仿宋" w:cs="微软雅黑"/>
          <w:bCs/>
          <w:sz w:val="32"/>
          <w:szCs w:val="32"/>
        </w:rPr>
        <w:t>年</w:t>
      </w:r>
      <w:r>
        <w:rPr>
          <w:rFonts w:ascii="仿宋" w:hAnsi="仿宋" w:eastAsia="仿宋" w:cs="微软雅黑"/>
          <w:bCs/>
          <w:sz w:val="32"/>
          <w:szCs w:val="32"/>
        </w:rPr>
        <w:t>12</w:t>
      </w:r>
      <w:r>
        <w:rPr>
          <w:rFonts w:hint="eastAsia" w:ascii="仿宋" w:hAnsi="仿宋" w:eastAsia="仿宋" w:cs="微软雅黑"/>
          <w:bCs/>
          <w:sz w:val="32"/>
          <w:szCs w:val="32"/>
        </w:rPr>
        <w:t>月</w:t>
      </w:r>
      <w:r>
        <w:rPr>
          <w:rFonts w:ascii="仿宋" w:hAnsi="仿宋" w:eastAsia="仿宋" w:cs="微软雅黑"/>
          <w:bCs/>
          <w:sz w:val="32"/>
          <w:szCs w:val="32"/>
        </w:rPr>
        <w:t>31</w:t>
      </w:r>
      <w:r>
        <w:rPr>
          <w:rFonts w:hint="eastAsia" w:ascii="仿宋" w:hAnsi="仿宋" w:eastAsia="仿宋" w:cs="微软雅黑"/>
          <w:bCs/>
          <w:sz w:val="32"/>
          <w:szCs w:val="32"/>
        </w:rPr>
        <w:t>日，本单位共有车辆</w:t>
      </w:r>
      <w:r>
        <w:rPr>
          <w:rFonts w:ascii="仿宋" w:hAnsi="仿宋" w:eastAsia="仿宋" w:cs="微软雅黑"/>
          <w:bCs/>
          <w:sz w:val="32"/>
          <w:szCs w:val="32"/>
        </w:rPr>
        <w:t>0</w:t>
      </w:r>
      <w:r>
        <w:rPr>
          <w:rFonts w:hint="eastAsia" w:ascii="仿宋" w:hAnsi="仿宋" w:eastAsia="仿宋" w:cs="微软雅黑"/>
          <w:bCs/>
          <w:sz w:val="32"/>
          <w:szCs w:val="32"/>
        </w:rPr>
        <w:t>辆，其中，主要领导干部用车</w:t>
      </w:r>
      <w:r>
        <w:rPr>
          <w:rFonts w:ascii="仿宋" w:hAnsi="仿宋" w:eastAsia="仿宋" w:cs="微软雅黑"/>
          <w:bCs/>
          <w:sz w:val="32"/>
          <w:szCs w:val="32"/>
        </w:rPr>
        <w:t>0</w:t>
      </w:r>
      <w:r>
        <w:rPr>
          <w:rFonts w:hint="eastAsia" w:ascii="仿宋" w:hAnsi="仿宋" w:eastAsia="仿宋" w:cs="微软雅黑"/>
          <w:bCs/>
          <w:sz w:val="32"/>
          <w:szCs w:val="32"/>
        </w:rPr>
        <w:t>辆，机要通信用车</w:t>
      </w:r>
      <w:r>
        <w:rPr>
          <w:rFonts w:ascii="仿宋" w:hAnsi="仿宋" w:eastAsia="仿宋" w:cs="微软雅黑"/>
          <w:bCs/>
          <w:sz w:val="32"/>
          <w:szCs w:val="32"/>
        </w:rPr>
        <w:t>0</w:t>
      </w:r>
      <w:r>
        <w:rPr>
          <w:rFonts w:hint="eastAsia" w:ascii="仿宋" w:hAnsi="仿宋" w:eastAsia="仿宋" w:cs="微软雅黑"/>
          <w:bCs/>
          <w:sz w:val="32"/>
          <w:szCs w:val="32"/>
        </w:rPr>
        <w:t>辆、应急保障用车</w:t>
      </w:r>
      <w:r>
        <w:rPr>
          <w:rFonts w:ascii="仿宋" w:hAnsi="仿宋" w:eastAsia="仿宋" w:cs="微软雅黑"/>
          <w:bCs/>
          <w:sz w:val="32"/>
          <w:szCs w:val="32"/>
        </w:rPr>
        <w:t>0</w:t>
      </w:r>
      <w:r>
        <w:rPr>
          <w:rFonts w:hint="eastAsia" w:ascii="仿宋" w:hAnsi="仿宋" w:eastAsia="仿宋" w:cs="微软雅黑"/>
          <w:bCs/>
          <w:sz w:val="32"/>
          <w:szCs w:val="32"/>
        </w:rPr>
        <w:t>辆、执法执勤用车</w:t>
      </w:r>
      <w:r>
        <w:rPr>
          <w:rFonts w:ascii="仿宋" w:hAnsi="仿宋" w:eastAsia="仿宋" w:cs="微软雅黑"/>
          <w:bCs/>
          <w:sz w:val="32"/>
          <w:szCs w:val="32"/>
        </w:rPr>
        <w:t>0</w:t>
      </w:r>
      <w:r>
        <w:rPr>
          <w:rFonts w:hint="eastAsia" w:ascii="仿宋" w:hAnsi="仿宋" w:eastAsia="仿宋" w:cs="微软雅黑"/>
          <w:bCs/>
          <w:sz w:val="32"/>
          <w:szCs w:val="32"/>
        </w:rPr>
        <w:t>辆、特种专业技术用车</w:t>
      </w:r>
      <w:r>
        <w:rPr>
          <w:rFonts w:ascii="仿宋" w:hAnsi="仿宋" w:eastAsia="仿宋" w:cs="微软雅黑"/>
          <w:bCs/>
          <w:sz w:val="32"/>
          <w:szCs w:val="32"/>
        </w:rPr>
        <w:t>0</w:t>
      </w:r>
      <w:r>
        <w:rPr>
          <w:rFonts w:hint="eastAsia" w:ascii="仿宋" w:hAnsi="仿宋" w:eastAsia="仿宋" w:cs="微软雅黑"/>
          <w:bCs/>
          <w:sz w:val="32"/>
          <w:szCs w:val="32"/>
        </w:rPr>
        <w:t>辆、其他用车</w:t>
      </w:r>
      <w:r>
        <w:rPr>
          <w:rFonts w:ascii="仿宋" w:hAnsi="仿宋" w:eastAsia="仿宋" w:cs="微软雅黑"/>
          <w:bCs/>
          <w:sz w:val="32"/>
          <w:szCs w:val="32"/>
        </w:rPr>
        <w:t>0</w:t>
      </w:r>
      <w:r>
        <w:rPr>
          <w:rFonts w:hint="eastAsia" w:ascii="仿宋" w:hAnsi="仿宋" w:eastAsia="仿宋" w:cs="微软雅黑"/>
          <w:bCs/>
          <w:sz w:val="32"/>
          <w:szCs w:val="32"/>
        </w:rPr>
        <w:t>辆；单位价值</w:t>
      </w:r>
      <w:r>
        <w:rPr>
          <w:rFonts w:ascii="仿宋" w:hAnsi="仿宋" w:eastAsia="仿宋" w:cs="微软雅黑"/>
          <w:bCs/>
          <w:sz w:val="32"/>
          <w:szCs w:val="32"/>
        </w:rPr>
        <w:t>50</w:t>
      </w:r>
      <w:r>
        <w:rPr>
          <w:rFonts w:hint="eastAsia" w:ascii="仿宋" w:hAnsi="仿宋" w:eastAsia="仿宋" w:cs="微软雅黑"/>
          <w:bCs/>
          <w:sz w:val="32"/>
          <w:szCs w:val="32"/>
        </w:rPr>
        <w:t>万元以上通用设备</w:t>
      </w:r>
      <w:r>
        <w:rPr>
          <w:rFonts w:ascii="仿宋" w:hAnsi="仿宋" w:eastAsia="仿宋" w:cs="微软雅黑"/>
          <w:bCs/>
          <w:sz w:val="32"/>
          <w:szCs w:val="32"/>
        </w:rPr>
        <w:t>0</w:t>
      </w:r>
      <w:r>
        <w:rPr>
          <w:rFonts w:hint="eastAsia" w:ascii="仿宋" w:hAnsi="仿宋" w:eastAsia="仿宋" w:cs="微软雅黑"/>
          <w:bCs/>
          <w:sz w:val="32"/>
          <w:szCs w:val="32"/>
        </w:rPr>
        <w:t>台（套）；单位价值</w:t>
      </w:r>
      <w:r>
        <w:rPr>
          <w:rFonts w:ascii="仿宋" w:hAnsi="仿宋" w:eastAsia="仿宋" w:cs="微软雅黑"/>
          <w:bCs/>
          <w:sz w:val="32"/>
          <w:szCs w:val="32"/>
        </w:rPr>
        <w:t>100</w:t>
      </w:r>
      <w:r>
        <w:rPr>
          <w:rFonts w:hint="eastAsia" w:ascii="仿宋" w:hAnsi="仿宋" w:eastAsia="仿宋" w:cs="微软雅黑"/>
          <w:bCs/>
          <w:sz w:val="32"/>
          <w:szCs w:val="32"/>
        </w:rPr>
        <w:t>万元以上专用设备</w:t>
      </w:r>
      <w:r>
        <w:rPr>
          <w:rFonts w:ascii="仿宋" w:hAnsi="仿宋" w:eastAsia="仿宋" w:cs="微软雅黑"/>
          <w:bCs/>
          <w:sz w:val="32"/>
          <w:szCs w:val="32"/>
        </w:rPr>
        <w:t>0</w:t>
      </w:r>
      <w:r>
        <w:rPr>
          <w:rFonts w:hint="eastAsia" w:ascii="仿宋" w:hAnsi="仿宋" w:eastAsia="仿宋" w:cs="微软雅黑"/>
          <w:bCs/>
          <w:sz w:val="32"/>
          <w:szCs w:val="32"/>
        </w:rPr>
        <w:t>台（套）。</w:t>
      </w:r>
    </w:p>
    <w:bookmarkEnd w:id="12"/>
    <w:p w14:paraId="1DB80877">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十四、关于</w:t>
      </w:r>
      <w:r>
        <w:rPr>
          <w:rFonts w:ascii="微软雅黑" w:hAnsi="微软雅黑" w:eastAsia="微软雅黑" w:cs="微软雅黑"/>
          <w:b/>
          <w:bCs/>
          <w:sz w:val="32"/>
          <w:szCs w:val="32"/>
        </w:rPr>
        <w:t>2023</w:t>
      </w:r>
      <w:r>
        <w:rPr>
          <w:rFonts w:hint="eastAsia" w:ascii="微软雅黑" w:hAnsi="微软雅黑" w:eastAsia="微软雅黑" w:cs="微软雅黑"/>
          <w:b/>
          <w:bCs/>
          <w:sz w:val="32"/>
          <w:szCs w:val="32"/>
        </w:rPr>
        <w:t>年度绩效评价情况的说明</w:t>
      </w:r>
    </w:p>
    <w:p w14:paraId="652D94C7">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1</w:t>
      </w:r>
      <w:r>
        <w:rPr>
          <w:rFonts w:hint="eastAsia" w:ascii="仿宋" w:hAnsi="仿宋" w:eastAsia="仿宋" w:cs="微软雅黑"/>
          <w:b/>
          <w:bCs/>
          <w:sz w:val="32"/>
          <w:szCs w:val="32"/>
        </w:rPr>
        <w:t>）绩效管理评价工作开展情况。</w:t>
      </w:r>
    </w:p>
    <w:p w14:paraId="68B5FDE6">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根据预算绩效管理要求，我部门组织对</w:t>
      </w:r>
      <w:r>
        <w:rPr>
          <w:rFonts w:ascii="仿宋" w:hAnsi="仿宋" w:eastAsia="仿宋" w:cs="微软雅黑"/>
          <w:bCs/>
          <w:sz w:val="32"/>
          <w:szCs w:val="32"/>
        </w:rPr>
        <w:t>2023</w:t>
      </w:r>
      <w:r>
        <w:rPr>
          <w:rFonts w:hint="eastAsia" w:ascii="仿宋" w:hAnsi="仿宋" w:eastAsia="仿宋" w:cs="微软雅黑"/>
          <w:bCs/>
          <w:sz w:val="32"/>
          <w:szCs w:val="32"/>
        </w:rPr>
        <w:t>年度一般公共预算项目支出全面开展绩效自评，其中，一级项目</w:t>
      </w:r>
      <w:r>
        <w:rPr>
          <w:rFonts w:ascii="仿宋" w:hAnsi="仿宋" w:eastAsia="仿宋" w:cs="微软雅黑"/>
          <w:bCs/>
          <w:sz w:val="32"/>
          <w:szCs w:val="32"/>
        </w:rPr>
        <w:t>0</w:t>
      </w:r>
      <w:r>
        <w:rPr>
          <w:rFonts w:hint="eastAsia" w:ascii="仿宋" w:hAnsi="仿宋" w:eastAsia="仿宋" w:cs="微软雅黑"/>
          <w:bCs/>
          <w:sz w:val="32"/>
          <w:szCs w:val="32"/>
        </w:rPr>
        <w:t>个，二级项目</w:t>
      </w:r>
      <w:r>
        <w:rPr>
          <w:rFonts w:ascii="仿宋" w:hAnsi="仿宋" w:eastAsia="仿宋" w:cs="微软雅黑"/>
          <w:bCs/>
          <w:sz w:val="32"/>
          <w:szCs w:val="32"/>
        </w:rPr>
        <w:t>0</w:t>
      </w:r>
      <w:r>
        <w:rPr>
          <w:rFonts w:hint="eastAsia" w:ascii="仿宋" w:hAnsi="仿宋" w:eastAsia="仿宋" w:cs="微软雅黑"/>
          <w:bCs/>
          <w:sz w:val="32"/>
          <w:szCs w:val="32"/>
        </w:rPr>
        <w:t>个，共涉及资金</w:t>
      </w:r>
      <w:r>
        <w:rPr>
          <w:rFonts w:ascii="仿宋" w:hAnsi="仿宋" w:eastAsia="仿宋" w:cs="微软雅黑"/>
          <w:bCs/>
          <w:sz w:val="32"/>
          <w:szCs w:val="32"/>
        </w:rPr>
        <w:t>0</w:t>
      </w:r>
      <w:r>
        <w:rPr>
          <w:rFonts w:hint="eastAsia" w:ascii="仿宋" w:hAnsi="仿宋" w:eastAsia="仿宋" w:cs="微软雅黑"/>
          <w:bCs/>
          <w:sz w:val="32"/>
          <w:szCs w:val="32"/>
        </w:rPr>
        <w:t>万元，占一般公共预算项目支出总额的</w:t>
      </w:r>
      <w:r>
        <w:rPr>
          <w:rFonts w:ascii="仿宋" w:hAnsi="仿宋" w:eastAsia="仿宋" w:cs="微软雅黑"/>
          <w:bCs/>
          <w:sz w:val="32"/>
          <w:szCs w:val="32"/>
        </w:rPr>
        <w:t>0%</w:t>
      </w:r>
      <w:r>
        <w:rPr>
          <w:rFonts w:hint="eastAsia" w:ascii="仿宋" w:hAnsi="仿宋" w:eastAsia="仿宋" w:cs="微软雅黑"/>
          <w:bCs/>
          <w:sz w:val="32"/>
          <w:szCs w:val="32"/>
        </w:rPr>
        <w:t>。组织对</w:t>
      </w:r>
      <w:r>
        <w:rPr>
          <w:rFonts w:ascii="仿宋" w:hAnsi="仿宋" w:eastAsia="仿宋" w:cs="微软雅黑"/>
          <w:bCs/>
          <w:sz w:val="32"/>
          <w:szCs w:val="32"/>
        </w:rPr>
        <w:t>2023</w:t>
      </w:r>
      <w:r>
        <w:rPr>
          <w:rFonts w:hint="eastAsia" w:ascii="仿宋" w:hAnsi="仿宋" w:eastAsia="仿宋" w:cs="微软雅黑"/>
          <w:bCs/>
          <w:sz w:val="32"/>
          <w:szCs w:val="32"/>
        </w:rPr>
        <w:t>年度</w:t>
      </w:r>
      <w:r>
        <w:rPr>
          <w:rFonts w:ascii="仿宋" w:hAnsi="仿宋" w:eastAsia="仿宋" w:cs="微软雅黑"/>
          <w:bCs/>
          <w:sz w:val="32"/>
          <w:szCs w:val="32"/>
        </w:rPr>
        <w:t>0</w:t>
      </w:r>
      <w:r>
        <w:rPr>
          <w:rFonts w:hint="eastAsia" w:ascii="仿宋" w:hAnsi="仿宋" w:eastAsia="仿宋" w:cs="微软雅黑"/>
          <w:bCs/>
          <w:sz w:val="32"/>
          <w:szCs w:val="32"/>
        </w:rPr>
        <w:t>个政府性基金预算项目支出开展绩效自评，共涉及资金</w:t>
      </w:r>
      <w:r>
        <w:rPr>
          <w:rFonts w:ascii="仿宋" w:hAnsi="仿宋" w:eastAsia="仿宋" w:cs="微软雅黑"/>
          <w:bCs/>
          <w:sz w:val="32"/>
          <w:szCs w:val="32"/>
        </w:rPr>
        <w:t>0</w:t>
      </w:r>
      <w:r>
        <w:rPr>
          <w:rFonts w:hint="eastAsia" w:ascii="仿宋" w:hAnsi="仿宋" w:eastAsia="仿宋" w:cs="微软雅黑"/>
          <w:bCs/>
          <w:sz w:val="32"/>
          <w:szCs w:val="32"/>
        </w:rPr>
        <w:t>万元，占政府性基金预算项目支出总额的</w:t>
      </w:r>
      <w:r>
        <w:rPr>
          <w:rFonts w:ascii="仿宋" w:hAnsi="仿宋" w:eastAsia="仿宋" w:cs="微软雅黑"/>
          <w:bCs/>
          <w:sz w:val="32"/>
          <w:szCs w:val="32"/>
        </w:rPr>
        <w:t>0%</w:t>
      </w:r>
      <w:r>
        <w:rPr>
          <w:rFonts w:hint="eastAsia" w:ascii="仿宋" w:hAnsi="仿宋" w:eastAsia="仿宋" w:cs="微软雅黑"/>
          <w:bCs/>
          <w:sz w:val="32"/>
          <w:szCs w:val="32"/>
        </w:rPr>
        <w:t>。组织对</w:t>
      </w:r>
      <w:r>
        <w:rPr>
          <w:rFonts w:ascii="仿宋" w:hAnsi="仿宋" w:eastAsia="仿宋" w:cs="微软雅黑"/>
          <w:bCs/>
          <w:sz w:val="32"/>
          <w:szCs w:val="32"/>
        </w:rPr>
        <w:t>2023</w:t>
      </w:r>
      <w:r>
        <w:rPr>
          <w:rFonts w:hint="eastAsia" w:ascii="仿宋" w:hAnsi="仿宋" w:eastAsia="仿宋" w:cs="微软雅黑"/>
          <w:bCs/>
          <w:sz w:val="32"/>
          <w:szCs w:val="32"/>
        </w:rPr>
        <w:t>年度</w:t>
      </w:r>
      <w:r>
        <w:rPr>
          <w:rFonts w:ascii="仿宋" w:hAnsi="仿宋" w:eastAsia="仿宋" w:cs="微软雅黑"/>
          <w:bCs/>
          <w:sz w:val="32"/>
          <w:szCs w:val="32"/>
        </w:rPr>
        <w:t>0</w:t>
      </w:r>
      <w:r>
        <w:rPr>
          <w:rFonts w:hint="eastAsia" w:ascii="仿宋" w:hAnsi="仿宋" w:eastAsia="仿宋" w:cs="微软雅黑"/>
          <w:bCs/>
          <w:sz w:val="32"/>
          <w:szCs w:val="32"/>
        </w:rPr>
        <w:t>个国有资本经营预算项目支出开展绩效自评，共涉及资金</w:t>
      </w:r>
      <w:r>
        <w:rPr>
          <w:rFonts w:ascii="仿宋" w:hAnsi="仿宋" w:eastAsia="仿宋" w:cs="微软雅黑"/>
          <w:bCs/>
          <w:sz w:val="32"/>
          <w:szCs w:val="32"/>
        </w:rPr>
        <w:t>0</w:t>
      </w:r>
      <w:r>
        <w:rPr>
          <w:rFonts w:hint="eastAsia" w:ascii="仿宋" w:hAnsi="仿宋" w:eastAsia="仿宋" w:cs="微软雅黑"/>
          <w:bCs/>
          <w:sz w:val="32"/>
          <w:szCs w:val="32"/>
        </w:rPr>
        <w:t>万元，占国有资本经营预算项目支出总额的</w:t>
      </w:r>
      <w:r>
        <w:rPr>
          <w:rFonts w:ascii="仿宋" w:hAnsi="仿宋" w:eastAsia="仿宋" w:cs="微软雅黑"/>
          <w:bCs/>
          <w:sz w:val="32"/>
          <w:szCs w:val="32"/>
        </w:rPr>
        <w:t>0%</w:t>
      </w:r>
      <w:r>
        <w:rPr>
          <w:rFonts w:hint="eastAsia" w:ascii="仿宋" w:hAnsi="仿宋" w:eastAsia="仿宋" w:cs="微软雅黑"/>
          <w:bCs/>
          <w:sz w:val="32"/>
          <w:szCs w:val="32"/>
        </w:rPr>
        <w:t>。</w:t>
      </w:r>
    </w:p>
    <w:p w14:paraId="62E9EEF2">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组织对“岳阳县畜牧水产发展服务中心”</w:t>
      </w:r>
      <w:r>
        <w:rPr>
          <w:rFonts w:ascii="仿宋" w:hAnsi="仿宋" w:eastAsia="仿宋" w:cs="微软雅黑"/>
          <w:bCs/>
          <w:sz w:val="32"/>
          <w:szCs w:val="32"/>
        </w:rPr>
        <w:t>1</w:t>
      </w:r>
      <w:r>
        <w:rPr>
          <w:rFonts w:hint="eastAsia" w:ascii="仿宋" w:hAnsi="仿宋" w:eastAsia="仿宋" w:cs="微软雅黑"/>
          <w:bCs/>
          <w:sz w:val="32"/>
          <w:szCs w:val="32"/>
        </w:rPr>
        <w:t>个项目开展了部门评价，涉及一般公共预算支出</w:t>
      </w:r>
      <w:r>
        <w:rPr>
          <w:rFonts w:ascii="仿宋" w:hAnsi="仿宋" w:eastAsia="仿宋" w:cs="微软雅黑"/>
          <w:bCs/>
          <w:sz w:val="32"/>
          <w:szCs w:val="32"/>
        </w:rPr>
        <w:t>260</w:t>
      </w:r>
      <w:r>
        <w:rPr>
          <w:rFonts w:hint="eastAsia" w:ascii="仿宋" w:hAnsi="仿宋" w:eastAsia="仿宋" w:cs="微软雅黑"/>
          <w:bCs/>
          <w:sz w:val="32"/>
          <w:szCs w:val="32"/>
        </w:rPr>
        <w:t>万元，政府性基金预算支出</w:t>
      </w:r>
      <w:r>
        <w:rPr>
          <w:rFonts w:ascii="仿宋" w:hAnsi="仿宋" w:eastAsia="仿宋" w:cs="微软雅黑"/>
          <w:bCs/>
          <w:sz w:val="32"/>
          <w:szCs w:val="32"/>
        </w:rPr>
        <w:t>0</w:t>
      </w:r>
      <w:r>
        <w:rPr>
          <w:rFonts w:hint="eastAsia" w:ascii="仿宋" w:hAnsi="仿宋" w:eastAsia="仿宋" w:cs="微软雅黑"/>
          <w:bCs/>
          <w:sz w:val="32"/>
          <w:szCs w:val="32"/>
        </w:rPr>
        <w:t>万元，国有资本经营预算支出</w:t>
      </w:r>
      <w:r>
        <w:rPr>
          <w:rFonts w:ascii="仿宋" w:hAnsi="仿宋" w:eastAsia="仿宋" w:cs="微软雅黑"/>
          <w:bCs/>
          <w:sz w:val="32"/>
          <w:szCs w:val="32"/>
        </w:rPr>
        <w:t>0</w:t>
      </w:r>
      <w:r>
        <w:rPr>
          <w:rFonts w:hint="eastAsia" w:ascii="仿宋" w:hAnsi="仿宋" w:eastAsia="仿宋" w:cs="微软雅黑"/>
          <w:bCs/>
          <w:sz w:val="32"/>
          <w:szCs w:val="32"/>
        </w:rPr>
        <w:t>万元。从评价情况来看，</w:t>
      </w:r>
      <w:bookmarkStart w:id="13" w:name="OLE_LINK49"/>
      <w:bookmarkStart w:id="14" w:name="OLE_LINK50"/>
      <w:r>
        <w:rPr>
          <w:rFonts w:hint="eastAsia" w:ascii="仿宋" w:hAnsi="仿宋" w:eastAsia="仿宋" w:cs="微软雅黑"/>
          <w:bCs/>
          <w:sz w:val="32"/>
          <w:szCs w:val="32"/>
        </w:rPr>
        <w:t>根据岳阳县财政局岳县财发【</w:t>
      </w:r>
      <w:r>
        <w:rPr>
          <w:rFonts w:ascii="仿宋" w:hAnsi="仿宋" w:eastAsia="仿宋" w:cs="微软雅黑"/>
          <w:bCs/>
          <w:sz w:val="32"/>
          <w:szCs w:val="32"/>
        </w:rPr>
        <w:t>2024</w:t>
      </w:r>
      <w:r>
        <w:rPr>
          <w:rFonts w:hint="eastAsia" w:ascii="仿宋" w:hAnsi="仿宋" w:eastAsia="仿宋" w:cs="微软雅黑"/>
          <w:bCs/>
          <w:sz w:val="32"/>
          <w:szCs w:val="32"/>
        </w:rPr>
        <w:t>】</w:t>
      </w:r>
      <w:r>
        <w:rPr>
          <w:rFonts w:ascii="仿宋" w:hAnsi="仿宋" w:eastAsia="仿宋" w:cs="微软雅黑"/>
          <w:bCs/>
          <w:sz w:val="32"/>
          <w:szCs w:val="32"/>
        </w:rPr>
        <w:t>26</w:t>
      </w:r>
      <w:r>
        <w:rPr>
          <w:rFonts w:hint="eastAsia" w:ascii="仿宋" w:hAnsi="仿宋" w:eastAsia="仿宋" w:cs="微软雅黑"/>
          <w:bCs/>
          <w:sz w:val="32"/>
          <w:szCs w:val="32"/>
        </w:rPr>
        <w:t>号关于《岳阳县财政局关于全面开展</w:t>
      </w:r>
      <w:r>
        <w:rPr>
          <w:rFonts w:ascii="仿宋" w:hAnsi="仿宋" w:eastAsia="仿宋" w:cs="微软雅黑"/>
          <w:bCs/>
          <w:sz w:val="32"/>
          <w:szCs w:val="32"/>
        </w:rPr>
        <w:t>2023</w:t>
      </w:r>
      <w:r>
        <w:rPr>
          <w:rFonts w:hint="eastAsia" w:ascii="仿宋" w:hAnsi="仿宋" w:eastAsia="仿宋" w:cs="微软雅黑"/>
          <w:bCs/>
          <w:sz w:val="32"/>
          <w:szCs w:val="32"/>
        </w:rPr>
        <w:t>年财政支出绩效自评工作的通知》文件的要求，为进一步规范财政资金管理，强化绩效和责任意识，切实提高财政资金使用效益，我单位对</w:t>
      </w:r>
      <w:r>
        <w:rPr>
          <w:rFonts w:ascii="仿宋" w:hAnsi="仿宋" w:eastAsia="仿宋" w:cs="微软雅黑"/>
          <w:bCs/>
          <w:sz w:val="32"/>
          <w:szCs w:val="32"/>
        </w:rPr>
        <w:t>2023</w:t>
      </w:r>
      <w:r>
        <w:rPr>
          <w:rFonts w:hint="eastAsia" w:ascii="仿宋" w:hAnsi="仿宋" w:eastAsia="仿宋" w:cs="微软雅黑"/>
          <w:bCs/>
          <w:sz w:val="32"/>
          <w:szCs w:val="32"/>
        </w:rPr>
        <w:t>年度项目支出进行了绩效自评。</w:t>
      </w:r>
    </w:p>
    <w:bookmarkEnd w:id="13"/>
    <w:bookmarkEnd w:id="14"/>
    <w:p w14:paraId="2EE48612">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组织对</w:t>
      </w:r>
      <w:bookmarkStart w:id="15" w:name="OLE_LINK45"/>
      <w:r>
        <w:rPr>
          <w:rFonts w:hint="eastAsia" w:ascii="仿宋" w:hAnsi="仿宋" w:eastAsia="仿宋" w:cs="微软雅黑"/>
          <w:bCs/>
          <w:sz w:val="32"/>
          <w:szCs w:val="32"/>
        </w:rPr>
        <w:t>“岳阳县畜牧水产发展服务中心”</w:t>
      </w:r>
      <w:bookmarkEnd w:id="15"/>
      <w:r>
        <w:rPr>
          <w:rFonts w:ascii="仿宋" w:hAnsi="仿宋" w:eastAsia="仿宋" w:cs="微软雅黑"/>
          <w:bCs/>
          <w:sz w:val="32"/>
          <w:szCs w:val="32"/>
        </w:rPr>
        <w:t>1</w:t>
      </w:r>
      <w:r>
        <w:rPr>
          <w:rFonts w:hint="eastAsia" w:ascii="仿宋" w:hAnsi="仿宋" w:eastAsia="仿宋" w:cs="微软雅黑"/>
          <w:bCs/>
          <w:sz w:val="32"/>
          <w:szCs w:val="32"/>
        </w:rPr>
        <w:t>个单位开展整体支出绩效评价，涉及一般公共预算支出</w:t>
      </w:r>
      <w:r>
        <w:rPr>
          <w:rFonts w:ascii="仿宋" w:hAnsi="仿宋" w:eastAsia="仿宋" w:cs="微软雅黑"/>
          <w:bCs/>
          <w:sz w:val="32"/>
          <w:szCs w:val="32"/>
        </w:rPr>
        <w:t>867.57</w:t>
      </w:r>
      <w:r>
        <w:rPr>
          <w:rFonts w:hint="eastAsia" w:ascii="仿宋" w:hAnsi="仿宋" w:eastAsia="仿宋" w:cs="微软雅黑"/>
          <w:bCs/>
          <w:sz w:val="32"/>
          <w:szCs w:val="32"/>
        </w:rPr>
        <w:t>万元，政府性基金预算支出</w:t>
      </w:r>
      <w:r>
        <w:rPr>
          <w:rFonts w:ascii="仿宋" w:hAnsi="仿宋" w:eastAsia="仿宋" w:cs="微软雅黑"/>
          <w:bCs/>
          <w:sz w:val="32"/>
          <w:szCs w:val="32"/>
        </w:rPr>
        <w:t>0</w:t>
      </w:r>
      <w:r>
        <w:rPr>
          <w:rFonts w:hint="eastAsia" w:ascii="仿宋" w:hAnsi="仿宋" w:eastAsia="仿宋" w:cs="微软雅黑"/>
          <w:bCs/>
          <w:sz w:val="32"/>
          <w:szCs w:val="32"/>
        </w:rPr>
        <w:t>万元。从评价情况来看，根据岳阳县财政局岳县财发</w:t>
      </w:r>
      <w:bookmarkStart w:id="16" w:name="OLE_LINK44"/>
      <w:r>
        <w:rPr>
          <w:rFonts w:hint="eastAsia" w:ascii="仿宋" w:hAnsi="仿宋" w:eastAsia="仿宋" w:cs="微软雅黑"/>
          <w:bCs/>
          <w:sz w:val="32"/>
          <w:szCs w:val="32"/>
        </w:rPr>
        <w:t>【</w:t>
      </w:r>
      <w:r>
        <w:rPr>
          <w:rFonts w:ascii="仿宋" w:hAnsi="仿宋" w:eastAsia="仿宋" w:cs="微软雅黑"/>
          <w:bCs/>
          <w:sz w:val="32"/>
          <w:szCs w:val="32"/>
        </w:rPr>
        <w:t>2024</w:t>
      </w:r>
      <w:r>
        <w:rPr>
          <w:rFonts w:hint="eastAsia" w:ascii="仿宋" w:hAnsi="仿宋" w:eastAsia="仿宋" w:cs="微软雅黑"/>
          <w:bCs/>
          <w:sz w:val="32"/>
          <w:szCs w:val="32"/>
        </w:rPr>
        <w:t>】</w:t>
      </w:r>
      <w:bookmarkStart w:id="17" w:name="OLE_LINK16"/>
      <w:r>
        <w:rPr>
          <w:rFonts w:ascii="仿宋" w:hAnsi="仿宋" w:eastAsia="仿宋" w:cs="微软雅黑"/>
          <w:bCs/>
          <w:sz w:val="32"/>
          <w:szCs w:val="32"/>
        </w:rPr>
        <w:t>26</w:t>
      </w:r>
      <w:r>
        <w:rPr>
          <w:rFonts w:hint="eastAsia" w:ascii="仿宋" w:hAnsi="仿宋" w:eastAsia="仿宋" w:cs="微软雅黑"/>
          <w:bCs/>
          <w:sz w:val="32"/>
          <w:szCs w:val="32"/>
        </w:rPr>
        <w:t>号关于《岳阳县财政局关于全面开展</w:t>
      </w:r>
      <w:r>
        <w:rPr>
          <w:rFonts w:ascii="仿宋" w:hAnsi="仿宋" w:eastAsia="仿宋" w:cs="微软雅黑"/>
          <w:bCs/>
          <w:sz w:val="32"/>
          <w:szCs w:val="32"/>
        </w:rPr>
        <w:t>2023</w:t>
      </w:r>
      <w:r>
        <w:rPr>
          <w:rFonts w:hint="eastAsia" w:ascii="仿宋" w:hAnsi="仿宋" w:eastAsia="仿宋" w:cs="微软雅黑"/>
          <w:bCs/>
          <w:sz w:val="32"/>
          <w:szCs w:val="32"/>
        </w:rPr>
        <w:t>年财政支出绩效自评工作的通知》文件的要求</w:t>
      </w:r>
      <w:bookmarkEnd w:id="16"/>
      <w:bookmarkEnd w:id="17"/>
      <w:r>
        <w:rPr>
          <w:rFonts w:hint="eastAsia" w:ascii="仿宋" w:hAnsi="仿宋" w:eastAsia="仿宋" w:cs="微软雅黑"/>
          <w:bCs/>
          <w:sz w:val="32"/>
          <w:szCs w:val="32"/>
        </w:rPr>
        <w:t>，为进一步规范财政资金管理，强化绩效和责任意识，切实提高财政资金使用效益，我单位对</w:t>
      </w:r>
      <w:r>
        <w:rPr>
          <w:rFonts w:ascii="仿宋" w:hAnsi="仿宋" w:eastAsia="仿宋" w:cs="微软雅黑"/>
          <w:bCs/>
          <w:sz w:val="32"/>
          <w:szCs w:val="32"/>
        </w:rPr>
        <w:t>2023</w:t>
      </w:r>
      <w:r>
        <w:rPr>
          <w:rFonts w:hint="eastAsia" w:ascii="仿宋" w:hAnsi="仿宋" w:eastAsia="仿宋" w:cs="微软雅黑"/>
          <w:bCs/>
          <w:sz w:val="32"/>
          <w:szCs w:val="32"/>
        </w:rPr>
        <w:t>年度部门整体支出进行了绩效自评。</w:t>
      </w:r>
    </w:p>
    <w:p w14:paraId="5A35091D">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2</w:t>
      </w:r>
      <w:r>
        <w:rPr>
          <w:rFonts w:hint="eastAsia" w:ascii="仿宋" w:hAnsi="仿宋" w:eastAsia="仿宋" w:cs="微软雅黑"/>
          <w:b/>
          <w:bCs/>
          <w:sz w:val="32"/>
          <w:szCs w:val="32"/>
        </w:rPr>
        <w:t>）部门决算中项目绩效自评结果。</w:t>
      </w:r>
    </w:p>
    <w:p w14:paraId="7C10B8EA">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病死畜禽无害化处理体系运行经费项目绩效自评综述：根据年初设定的绩效目标，项目绩效自评得分为</w:t>
      </w:r>
      <w:r>
        <w:rPr>
          <w:rFonts w:ascii="仿宋" w:hAnsi="仿宋" w:eastAsia="仿宋" w:cs="微软雅黑"/>
          <w:bCs/>
          <w:sz w:val="32"/>
          <w:szCs w:val="32"/>
        </w:rPr>
        <w:t>98</w:t>
      </w:r>
      <w:r>
        <w:rPr>
          <w:rFonts w:hint="eastAsia" w:ascii="仿宋" w:hAnsi="仿宋" w:eastAsia="仿宋" w:cs="微软雅黑"/>
          <w:bCs/>
          <w:sz w:val="32"/>
          <w:szCs w:val="32"/>
        </w:rPr>
        <w:t>分。项目全年预算数为</w:t>
      </w:r>
      <w:r>
        <w:rPr>
          <w:rFonts w:ascii="仿宋" w:hAnsi="仿宋" w:eastAsia="仿宋" w:cs="微软雅黑"/>
          <w:bCs/>
          <w:sz w:val="32"/>
          <w:szCs w:val="32"/>
        </w:rPr>
        <w:t>0</w:t>
      </w:r>
      <w:r>
        <w:rPr>
          <w:rFonts w:hint="eastAsia" w:ascii="仿宋" w:hAnsi="仿宋" w:eastAsia="仿宋" w:cs="微软雅黑"/>
          <w:bCs/>
          <w:sz w:val="32"/>
          <w:szCs w:val="32"/>
        </w:rPr>
        <w:t>万元，执行数为</w:t>
      </w:r>
      <w:r>
        <w:rPr>
          <w:rFonts w:ascii="仿宋" w:hAnsi="仿宋" w:eastAsia="仿宋" w:cs="微软雅黑"/>
          <w:bCs/>
          <w:sz w:val="32"/>
          <w:szCs w:val="32"/>
        </w:rPr>
        <w:t>260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。项目绩效目标完成情况：一是</w:t>
      </w:r>
      <w:r>
        <w:rPr>
          <w:rFonts w:ascii="仿宋" w:hAnsi="仿宋" w:eastAsia="仿宋" w:cs="微软雅黑"/>
          <w:bCs/>
          <w:sz w:val="32"/>
          <w:szCs w:val="32"/>
        </w:rPr>
        <w:t>8</w:t>
      </w:r>
      <w:r>
        <w:rPr>
          <w:rFonts w:hint="eastAsia" w:ascii="仿宋" w:hAnsi="仿宋" w:eastAsia="仿宋" w:cs="微软雅黑"/>
          <w:bCs/>
          <w:sz w:val="32"/>
          <w:szCs w:val="32"/>
        </w:rPr>
        <w:t>个收集暂存点正常运行，覆盖全县</w:t>
      </w:r>
      <w:r>
        <w:rPr>
          <w:rFonts w:ascii="仿宋" w:hAnsi="仿宋" w:eastAsia="仿宋" w:cs="微软雅黑"/>
          <w:bCs/>
          <w:sz w:val="32"/>
          <w:szCs w:val="32"/>
        </w:rPr>
        <w:t>14</w:t>
      </w:r>
      <w:r>
        <w:rPr>
          <w:rFonts w:hint="eastAsia" w:ascii="仿宋" w:hAnsi="仿宋" w:eastAsia="仿宋" w:cs="微软雅黑"/>
          <w:bCs/>
          <w:sz w:val="32"/>
          <w:szCs w:val="32"/>
        </w:rPr>
        <w:t>个乡镇和</w:t>
      </w:r>
      <w:r>
        <w:rPr>
          <w:rFonts w:ascii="仿宋" w:hAnsi="仿宋" w:eastAsia="仿宋" w:cs="微软雅黑"/>
          <w:bCs/>
          <w:sz w:val="32"/>
          <w:szCs w:val="32"/>
        </w:rPr>
        <w:t>1</w:t>
      </w:r>
      <w:r>
        <w:rPr>
          <w:rFonts w:hint="eastAsia" w:ascii="仿宋" w:hAnsi="仿宋" w:eastAsia="仿宋" w:cs="微软雅黑"/>
          <w:bCs/>
          <w:sz w:val="32"/>
          <w:szCs w:val="32"/>
        </w:rPr>
        <w:t>个办事处，实行全环节处理；二是有效防止了病死畜禽流向市场、流入餐桌，从源头上保障畜禽产品质量安全。</w:t>
      </w:r>
    </w:p>
    <w:p w14:paraId="7C6BC982">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发现的主要问题及原因：一是生猪保险有短板，联动效果打折扣；二是畜禽收集有困难，体系建设待加强。下一步改进措施：一是加强合作，努力推进养殖业保险“全覆盖”；二是出台政策，完善病死畜禽无害化处理体系建设。</w:t>
      </w:r>
    </w:p>
    <w:p w14:paraId="0F3FF8DF">
      <w:pPr>
        <w:pStyle w:val="14"/>
        <w:ind w:firstLine="480" w:firstLineChars="150"/>
        <w:jc w:val="left"/>
        <w:rPr>
          <w:rFonts w:ascii="仿宋" w:hAnsi="仿宋" w:eastAsia="仿宋" w:cs="微软雅黑"/>
          <w:bCs/>
          <w:sz w:val="32"/>
          <w:szCs w:val="32"/>
        </w:rPr>
      </w:pPr>
      <w:r>
        <w:rPr>
          <w:rFonts w:hint="eastAsia" w:ascii="仿宋" w:hAnsi="仿宋" w:eastAsia="仿宋" w:cs="微软雅黑"/>
          <w:bCs/>
          <w:sz w:val="32"/>
          <w:szCs w:val="32"/>
        </w:rPr>
        <w:t>病死畜禽无害化处理体系运行经费项目绩效自评综述：病死畜禽无害化处理体系运行状况良好，收到了较好的经济效益、生态效益和社会效益，受到了中央、省、市领导的高度关注，被命名</w:t>
      </w:r>
      <w:r>
        <w:rPr>
          <w:rFonts w:ascii="仿宋" w:hAnsi="仿宋" w:eastAsia="仿宋" w:cs="微软雅黑"/>
          <w:bCs/>
          <w:sz w:val="32"/>
          <w:szCs w:val="32"/>
        </w:rPr>
        <w:t xml:space="preserve"> </w:t>
      </w:r>
      <w:r>
        <w:rPr>
          <w:rFonts w:hint="eastAsia" w:ascii="仿宋" w:hAnsi="仿宋" w:eastAsia="仿宋" w:cs="微软雅黑"/>
          <w:bCs/>
          <w:sz w:val="32"/>
          <w:szCs w:val="32"/>
        </w:rPr>
        <w:t>“岳阳模式”向全国推介。</w:t>
      </w:r>
    </w:p>
    <w:p w14:paraId="278F3131">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3</w:t>
      </w:r>
      <w:r>
        <w:rPr>
          <w:rFonts w:hint="eastAsia" w:ascii="仿宋" w:hAnsi="仿宋" w:eastAsia="仿宋" w:cs="微软雅黑"/>
          <w:b/>
          <w:bCs/>
          <w:sz w:val="32"/>
          <w:szCs w:val="32"/>
        </w:rPr>
        <w:t>）部门评价项目绩效评价结果。</w:t>
      </w:r>
    </w:p>
    <w:p w14:paraId="60C1B10B">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根据参考《项目支出绩效评价办法》（财预〔</w:t>
      </w:r>
      <w:r>
        <w:rPr>
          <w:rFonts w:ascii="仿宋" w:hAnsi="仿宋" w:eastAsia="仿宋" w:cs="微软雅黑"/>
          <w:bCs/>
          <w:sz w:val="32"/>
          <w:szCs w:val="32"/>
        </w:rPr>
        <w:t>2020</w:t>
      </w:r>
      <w:r>
        <w:rPr>
          <w:rFonts w:hint="eastAsia" w:ascii="仿宋" w:hAnsi="仿宋" w:eastAsia="仿宋" w:cs="微软雅黑"/>
          <w:bCs/>
          <w:sz w:val="32"/>
          <w:szCs w:val="32"/>
        </w:rPr>
        <w:t>〕</w:t>
      </w:r>
      <w:r>
        <w:rPr>
          <w:rFonts w:ascii="仿宋" w:hAnsi="仿宋" w:eastAsia="仿宋" w:cs="微软雅黑"/>
          <w:bCs/>
          <w:sz w:val="32"/>
          <w:szCs w:val="32"/>
        </w:rPr>
        <w:t xml:space="preserve">10 </w:t>
      </w:r>
      <w:r>
        <w:rPr>
          <w:rFonts w:hint="eastAsia" w:ascii="仿宋" w:hAnsi="仿宋" w:eastAsia="仿宋" w:cs="微软雅黑"/>
          <w:bCs/>
          <w:sz w:val="32"/>
          <w:szCs w:val="32"/>
        </w:rPr>
        <w:t>号）中《项目支出绩效评价报告（参考提纲）》、《湖南省预算支出绩效评价管理办法》（湘财绩〔</w:t>
      </w:r>
      <w:r>
        <w:rPr>
          <w:rFonts w:ascii="仿宋" w:hAnsi="仿宋" w:eastAsia="仿宋" w:cs="微软雅黑"/>
          <w:bCs/>
          <w:sz w:val="32"/>
          <w:szCs w:val="32"/>
        </w:rPr>
        <w:t>2020</w:t>
      </w:r>
      <w:r>
        <w:rPr>
          <w:rFonts w:hint="eastAsia" w:ascii="仿宋" w:hAnsi="仿宋" w:eastAsia="仿宋" w:cs="微软雅黑"/>
          <w:bCs/>
          <w:sz w:val="32"/>
          <w:szCs w:val="32"/>
        </w:rPr>
        <w:t>〕</w:t>
      </w:r>
      <w:r>
        <w:rPr>
          <w:rFonts w:ascii="仿宋" w:hAnsi="仿宋" w:eastAsia="仿宋" w:cs="微软雅黑"/>
          <w:bCs/>
          <w:sz w:val="32"/>
          <w:szCs w:val="32"/>
        </w:rPr>
        <w:t>7</w:t>
      </w:r>
      <w:r>
        <w:rPr>
          <w:rFonts w:hint="eastAsia" w:ascii="仿宋" w:hAnsi="仿宋" w:eastAsia="仿宋" w:cs="微软雅黑"/>
          <w:bCs/>
          <w:sz w:val="32"/>
          <w:szCs w:val="32"/>
        </w:rPr>
        <w:t>号）预算绩效管理等文件的要求，为进一步规范财政资金管理，强化绩效和责任意识，切实提高财政资金使用效益，我单位对</w:t>
      </w:r>
      <w:r>
        <w:rPr>
          <w:rFonts w:ascii="仿宋" w:hAnsi="仿宋" w:eastAsia="仿宋" w:cs="微软雅黑"/>
          <w:bCs/>
          <w:sz w:val="32"/>
          <w:szCs w:val="32"/>
        </w:rPr>
        <w:t>2023</w:t>
      </w:r>
      <w:r>
        <w:rPr>
          <w:rFonts w:hint="eastAsia" w:ascii="仿宋" w:hAnsi="仿宋" w:eastAsia="仿宋" w:cs="微软雅黑"/>
          <w:bCs/>
          <w:sz w:val="32"/>
          <w:szCs w:val="32"/>
        </w:rPr>
        <w:t>年度部门整体支出、单位项目支出、重点（专项）项目支出进行了绩效自评。</w:t>
      </w:r>
    </w:p>
    <w:p w14:paraId="05ECB5D7">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部门整体支出绩效自评得分</w:t>
      </w:r>
      <w:r>
        <w:rPr>
          <w:rFonts w:ascii="仿宋" w:hAnsi="仿宋" w:eastAsia="仿宋" w:cs="微软雅黑"/>
          <w:bCs/>
          <w:sz w:val="32"/>
          <w:szCs w:val="32"/>
        </w:rPr>
        <w:t>98</w:t>
      </w:r>
      <w:r>
        <w:rPr>
          <w:rFonts w:hint="eastAsia" w:ascii="仿宋" w:hAnsi="仿宋" w:eastAsia="仿宋" w:cs="微软雅黑"/>
          <w:bCs/>
          <w:sz w:val="32"/>
          <w:szCs w:val="32"/>
        </w:rPr>
        <w:t>，评价等级为</w:t>
      </w:r>
      <w:bookmarkStart w:id="18" w:name="OLE_LINK43"/>
      <w:r>
        <w:rPr>
          <w:rFonts w:hint="eastAsia" w:ascii="仿宋" w:hAnsi="仿宋" w:eastAsia="仿宋" w:cs="微软雅黑"/>
          <w:bCs/>
          <w:sz w:val="32"/>
          <w:szCs w:val="32"/>
        </w:rPr>
        <w:t>“优秀”</w:t>
      </w:r>
      <w:bookmarkEnd w:id="18"/>
      <w:r>
        <w:rPr>
          <w:rFonts w:hint="eastAsia" w:ascii="仿宋" w:hAnsi="仿宋" w:eastAsia="仿宋" w:cs="微软雅黑"/>
          <w:bCs/>
          <w:sz w:val="32"/>
          <w:szCs w:val="32"/>
        </w:rPr>
        <w:t>；</w:t>
      </w:r>
    </w:p>
    <w:p w14:paraId="69877195">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年病死畜禽无害化处理体系运行经费项目支出绩效自评得分</w:t>
      </w:r>
      <w:r>
        <w:rPr>
          <w:rFonts w:ascii="仿宋" w:hAnsi="仿宋" w:eastAsia="仿宋" w:cs="微软雅黑"/>
          <w:bCs/>
          <w:sz w:val="32"/>
          <w:szCs w:val="32"/>
        </w:rPr>
        <w:t>98</w:t>
      </w:r>
      <w:r>
        <w:rPr>
          <w:rFonts w:hint="eastAsia" w:ascii="仿宋" w:hAnsi="仿宋" w:eastAsia="仿宋" w:cs="微软雅黑"/>
          <w:bCs/>
          <w:sz w:val="32"/>
          <w:szCs w:val="32"/>
        </w:rPr>
        <w:t>，评价等级为</w:t>
      </w:r>
      <w:bookmarkStart w:id="19" w:name="OLE_LINK42"/>
      <w:r>
        <w:rPr>
          <w:rFonts w:hint="eastAsia" w:ascii="仿宋" w:hAnsi="仿宋" w:eastAsia="仿宋" w:cs="微软雅黑"/>
          <w:bCs/>
          <w:sz w:val="32"/>
          <w:szCs w:val="32"/>
        </w:rPr>
        <w:t>“优秀”；</w:t>
      </w:r>
      <w:bookmarkEnd w:id="19"/>
    </w:p>
    <w:p w14:paraId="425E942B">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已按县财政局统一要求随同部门决算作为附件公开。</w:t>
      </w:r>
    </w:p>
    <w:p w14:paraId="28BAFB90">
      <w:pPr>
        <w:rPr>
          <w:rFonts w:ascii="仿宋" w:hAnsi="仿宋" w:eastAsia="仿宋" w:cs="微软雅黑"/>
          <w:bCs/>
          <w:sz w:val="32"/>
          <w:szCs w:val="32"/>
        </w:rPr>
      </w:pPr>
    </w:p>
    <w:p w14:paraId="7D9A17E5">
      <w:pPr>
        <w:rPr>
          <w:rFonts w:ascii="微软雅黑" w:hAnsi="微软雅黑" w:eastAsia="微软雅黑" w:cs="微软雅黑"/>
          <w:i/>
          <w:iCs/>
          <w:color w:val="FF0000"/>
          <w:sz w:val="32"/>
          <w:szCs w:val="32"/>
        </w:rPr>
      </w:pPr>
      <w:r>
        <w:rPr>
          <w:rFonts w:ascii="微软雅黑" w:hAnsi="微软雅黑" w:eastAsia="微软雅黑" w:cs="微软雅黑"/>
          <w:i/>
          <w:iCs/>
          <w:color w:val="FF0000"/>
          <w:sz w:val="32"/>
          <w:szCs w:val="32"/>
        </w:rPr>
        <w:br w:type="page"/>
      </w:r>
    </w:p>
    <w:p w14:paraId="23FF9513">
      <w:pPr>
        <w:pStyle w:val="13"/>
        <w:spacing w:line="360" w:lineRule="auto"/>
        <w:ind w:firstLine="640" w:firstLineChars="200"/>
        <w:rPr>
          <w:rFonts w:ascii="微软雅黑" w:hAnsi="微软雅黑" w:eastAsia="微软雅黑" w:cs="微软雅黑"/>
          <w:i/>
          <w:iCs/>
          <w:color w:val="FF0000"/>
          <w:sz w:val="32"/>
          <w:szCs w:val="32"/>
        </w:rPr>
      </w:pPr>
    </w:p>
    <w:p w14:paraId="3F15C65A">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7808DE55">
      <w:pPr>
        <w:jc w:val="center"/>
        <w:rPr>
          <w:rFonts w:ascii="微软雅黑" w:hAnsi="微软雅黑" w:eastAsia="微软雅黑" w:cs="微软雅黑"/>
          <w:b/>
          <w:bCs/>
          <w:color w:val="000000"/>
          <w:kern w:val="0"/>
          <w:sz w:val="70"/>
          <w:szCs w:val="70"/>
        </w:rPr>
      </w:pPr>
    </w:p>
    <w:p w14:paraId="16E56BF8">
      <w:pPr>
        <w:jc w:val="center"/>
        <w:rPr>
          <w:rFonts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39C81625">
      <w:pPr>
        <w:widowControl/>
        <w:jc w:val="left"/>
        <w:rPr>
          <w:rFonts w:ascii="微软雅黑" w:hAnsi="微软雅黑" w:eastAsia="微软雅黑" w:cs="微软雅黑"/>
          <w:color w:val="000000"/>
          <w:kern w:val="0"/>
          <w:sz w:val="32"/>
          <w:szCs w:val="32"/>
        </w:rPr>
      </w:pPr>
    </w:p>
    <w:p w14:paraId="08D7C675">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EBBAF11">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14:paraId="554BBC86">
      <w:pPr>
        <w:pStyle w:val="14"/>
        <w:ind w:firstLine="0" w:firstLineChars="0"/>
        <w:jc w:val="left"/>
        <w:rPr>
          <w:rFonts w:ascii="仿宋" w:hAnsi="仿宋" w:eastAsia="仿宋" w:cs="微软雅黑"/>
          <w:bCs/>
          <w:sz w:val="32"/>
          <w:szCs w:val="32"/>
        </w:rPr>
      </w:pPr>
    </w:p>
    <w:p w14:paraId="09835B47">
      <w:pPr>
        <w:rPr>
          <w:rFonts w:ascii="微软雅黑" w:hAnsi="微软雅黑" w:eastAsia="微软雅黑" w:cs="微软雅黑"/>
          <w:sz w:val="72"/>
          <w:szCs w:val="72"/>
        </w:rPr>
      </w:pPr>
      <w:r>
        <w:rPr>
          <w:rFonts w:ascii="微软雅黑" w:hAnsi="微软雅黑" w:eastAsia="微软雅黑" w:cs="微软雅黑"/>
          <w:sz w:val="72"/>
          <w:szCs w:val="72"/>
        </w:rPr>
        <w:br w:type="page"/>
      </w:r>
    </w:p>
    <w:p w14:paraId="598870B8">
      <w:pPr>
        <w:pStyle w:val="13"/>
        <w:jc w:val="center"/>
        <w:rPr>
          <w:rFonts w:ascii="微软雅黑" w:hAnsi="微软雅黑" w:eastAsia="微软雅黑" w:cs="微软雅黑"/>
          <w:sz w:val="72"/>
          <w:szCs w:val="72"/>
        </w:rPr>
      </w:pPr>
    </w:p>
    <w:p w14:paraId="45AD0093">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10174E28">
      <w:pPr>
        <w:jc w:val="center"/>
        <w:rPr>
          <w:rFonts w:ascii="微软雅黑" w:hAnsi="微软雅黑" w:eastAsia="微软雅黑" w:cs="微软雅黑"/>
          <w:b/>
          <w:bCs/>
          <w:color w:val="000000"/>
          <w:kern w:val="0"/>
          <w:sz w:val="70"/>
          <w:szCs w:val="70"/>
        </w:rPr>
      </w:pPr>
    </w:p>
    <w:p w14:paraId="287D402E">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0"/>
          <w:szCs w:val="70"/>
        </w:rPr>
        <w:t>附件</w:t>
      </w:r>
    </w:p>
    <w:p w14:paraId="5AF2A2E4">
      <w:pPr>
        <w:ind w:firstLine="640" w:firstLineChars="200"/>
        <w:jc w:val="left"/>
        <w:rPr>
          <w:rFonts w:ascii="微软雅黑" w:hAnsi="微软雅黑" w:eastAsia="微软雅黑" w:cs="微软雅黑"/>
          <w:b/>
          <w:bCs/>
          <w:color w:val="000000"/>
          <w:kern w:val="0"/>
          <w:sz w:val="32"/>
          <w:szCs w:val="32"/>
        </w:rPr>
      </w:pPr>
    </w:p>
    <w:p w14:paraId="0DAC9B18">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1</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color w:val="000000"/>
          <w:sz w:val="32"/>
        </w:rPr>
        <w:t>2023</w:t>
      </w:r>
      <w:r>
        <w:rPr>
          <w:rFonts w:hint="eastAsia" w:ascii="微软雅黑" w:hAnsi="微软雅黑" w:eastAsia="微软雅黑" w:cs="微软雅黑"/>
          <w:b/>
          <w:color w:val="000000"/>
          <w:sz w:val="32"/>
        </w:rPr>
        <w:t>年部门决算公开表格</w:t>
      </w:r>
    </w:p>
    <w:p w14:paraId="2DE3A042">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2</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bCs/>
          <w:color w:val="000000"/>
          <w:kern w:val="0"/>
          <w:sz w:val="32"/>
          <w:szCs w:val="32"/>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NWU4NzA0NTBhNzIxMGYxNjdhYzgyZTJkYTk0YzA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0E0E5C"/>
    <w:rsid w:val="0010185A"/>
    <w:rsid w:val="00103957"/>
    <w:rsid w:val="00152C6D"/>
    <w:rsid w:val="00162D39"/>
    <w:rsid w:val="001678BD"/>
    <w:rsid w:val="00182373"/>
    <w:rsid w:val="001A67DB"/>
    <w:rsid w:val="001B25F2"/>
    <w:rsid w:val="001C3C29"/>
    <w:rsid w:val="001D51E5"/>
    <w:rsid w:val="001E080D"/>
    <w:rsid w:val="001E53D0"/>
    <w:rsid w:val="001F0C3B"/>
    <w:rsid w:val="001F7917"/>
    <w:rsid w:val="00202C82"/>
    <w:rsid w:val="00214427"/>
    <w:rsid w:val="002221FF"/>
    <w:rsid w:val="00226CB7"/>
    <w:rsid w:val="00264552"/>
    <w:rsid w:val="00264EF9"/>
    <w:rsid w:val="00265724"/>
    <w:rsid w:val="00273FFB"/>
    <w:rsid w:val="0027426B"/>
    <w:rsid w:val="0027569C"/>
    <w:rsid w:val="002C4B8E"/>
    <w:rsid w:val="002E0A30"/>
    <w:rsid w:val="003130C4"/>
    <w:rsid w:val="00314F50"/>
    <w:rsid w:val="00316C4B"/>
    <w:rsid w:val="0032192B"/>
    <w:rsid w:val="003479BD"/>
    <w:rsid w:val="0037197D"/>
    <w:rsid w:val="003768D5"/>
    <w:rsid w:val="00380F26"/>
    <w:rsid w:val="00386E36"/>
    <w:rsid w:val="003926B9"/>
    <w:rsid w:val="003C47E6"/>
    <w:rsid w:val="003C4FC2"/>
    <w:rsid w:val="003C604E"/>
    <w:rsid w:val="003E1F6E"/>
    <w:rsid w:val="004042A5"/>
    <w:rsid w:val="00416E61"/>
    <w:rsid w:val="0042790C"/>
    <w:rsid w:val="004506F9"/>
    <w:rsid w:val="00470E83"/>
    <w:rsid w:val="004717A2"/>
    <w:rsid w:val="00473DF3"/>
    <w:rsid w:val="00487911"/>
    <w:rsid w:val="00491741"/>
    <w:rsid w:val="00497EF0"/>
    <w:rsid w:val="004A0ABA"/>
    <w:rsid w:val="004B0CEE"/>
    <w:rsid w:val="00500E5F"/>
    <w:rsid w:val="005122EF"/>
    <w:rsid w:val="0051441A"/>
    <w:rsid w:val="00517C33"/>
    <w:rsid w:val="00517D5F"/>
    <w:rsid w:val="00523644"/>
    <w:rsid w:val="0054069E"/>
    <w:rsid w:val="00544866"/>
    <w:rsid w:val="00554CE5"/>
    <w:rsid w:val="005767CC"/>
    <w:rsid w:val="00590D9F"/>
    <w:rsid w:val="00595D26"/>
    <w:rsid w:val="005A41CB"/>
    <w:rsid w:val="005A74E6"/>
    <w:rsid w:val="005B404E"/>
    <w:rsid w:val="005D4D55"/>
    <w:rsid w:val="005E2CFB"/>
    <w:rsid w:val="005F2103"/>
    <w:rsid w:val="005F3D1C"/>
    <w:rsid w:val="0062378F"/>
    <w:rsid w:val="00641842"/>
    <w:rsid w:val="00651EEC"/>
    <w:rsid w:val="00673075"/>
    <w:rsid w:val="00686673"/>
    <w:rsid w:val="00691E8C"/>
    <w:rsid w:val="006A22C4"/>
    <w:rsid w:val="006A351B"/>
    <w:rsid w:val="006B0422"/>
    <w:rsid w:val="006B1517"/>
    <w:rsid w:val="006C1B53"/>
    <w:rsid w:val="006D2707"/>
    <w:rsid w:val="006D7730"/>
    <w:rsid w:val="006E5284"/>
    <w:rsid w:val="006F3EB5"/>
    <w:rsid w:val="00702E34"/>
    <w:rsid w:val="00704395"/>
    <w:rsid w:val="00707AE0"/>
    <w:rsid w:val="00710FE7"/>
    <w:rsid w:val="00717621"/>
    <w:rsid w:val="00720FF1"/>
    <w:rsid w:val="00727A53"/>
    <w:rsid w:val="00766A89"/>
    <w:rsid w:val="00787B42"/>
    <w:rsid w:val="007C4539"/>
    <w:rsid w:val="007E052E"/>
    <w:rsid w:val="007F3657"/>
    <w:rsid w:val="00802752"/>
    <w:rsid w:val="00811FDB"/>
    <w:rsid w:val="00812ED5"/>
    <w:rsid w:val="008277D9"/>
    <w:rsid w:val="0084478C"/>
    <w:rsid w:val="0086638C"/>
    <w:rsid w:val="00880AB4"/>
    <w:rsid w:val="00887184"/>
    <w:rsid w:val="008A3E8D"/>
    <w:rsid w:val="008B28D9"/>
    <w:rsid w:val="008D0E42"/>
    <w:rsid w:val="009237C4"/>
    <w:rsid w:val="00942AA7"/>
    <w:rsid w:val="00944C48"/>
    <w:rsid w:val="00950252"/>
    <w:rsid w:val="00967F5D"/>
    <w:rsid w:val="0097694B"/>
    <w:rsid w:val="009A0F95"/>
    <w:rsid w:val="009B3ADF"/>
    <w:rsid w:val="009C3B52"/>
    <w:rsid w:val="009E6817"/>
    <w:rsid w:val="009E6E9A"/>
    <w:rsid w:val="00A01D2B"/>
    <w:rsid w:val="00A32D41"/>
    <w:rsid w:val="00A42218"/>
    <w:rsid w:val="00A70249"/>
    <w:rsid w:val="00A70B02"/>
    <w:rsid w:val="00A71D9F"/>
    <w:rsid w:val="00A92E9F"/>
    <w:rsid w:val="00AA2ABA"/>
    <w:rsid w:val="00AB18FF"/>
    <w:rsid w:val="00B0174C"/>
    <w:rsid w:val="00B07D8B"/>
    <w:rsid w:val="00B33BEA"/>
    <w:rsid w:val="00B57C9F"/>
    <w:rsid w:val="00B63572"/>
    <w:rsid w:val="00B74D38"/>
    <w:rsid w:val="00B845B3"/>
    <w:rsid w:val="00B85D8B"/>
    <w:rsid w:val="00BB4A40"/>
    <w:rsid w:val="00BB5B29"/>
    <w:rsid w:val="00BD6C3E"/>
    <w:rsid w:val="00BE3674"/>
    <w:rsid w:val="00BF4BDA"/>
    <w:rsid w:val="00C10681"/>
    <w:rsid w:val="00C3049A"/>
    <w:rsid w:val="00C31B1E"/>
    <w:rsid w:val="00C517CC"/>
    <w:rsid w:val="00C77645"/>
    <w:rsid w:val="00C86426"/>
    <w:rsid w:val="00CD5E62"/>
    <w:rsid w:val="00CE04C3"/>
    <w:rsid w:val="00CE76A0"/>
    <w:rsid w:val="00CF0A36"/>
    <w:rsid w:val="00CF19DA"/>
    <w:rsid w:val="00D148C6"/>
    <w:rsid w:val="00D17A8A"/>
    <w:rsid w:val="00D25A99"/>
    <w:rsid w:val="00D415BA"/>
    <w:rsid w:val="00D63780"/>
    <w:rsid w:val="00D644EE"/>
    <w:rsid w:val="00D96DEF"/>
    <w:rsid w:val="00DD06FF"/>
    <w:rsid w:val="00DD5FE9"/>
    <w:rsid w:val="00E00C7A"/>
    <w:rsid w:val="00E37D6C"/>
    <w:rsid w:val="00E55B68"/>
    <w:rsid w:val="00E561AE"/>
    <w:rsid w:val="00E67BE6"/>
    <w:rsid w:val="00E8683C"/>
    <w:rsid w:val="00E90A3B"/>
    <w:rsid w:val="00EA2B72"/>
    <w:rsid w:val="00EF17D0"/>
    <w:rsid w:val="00F006B6"/>
    <w:rsid w:val="00F74360"/>
    <w:rsid w:val="00FA37D4"/>
    <w:rsid w:val="00FB462F"/>
    <w:rsid w:val="00FE16FA"/>
    <w:rsid w:val="00FE328A"/>
    <w:rsid w:val="00FE6269"/>
    <w:rsid w:val="00FF5CD6"/>
    <w:rsid w:val="02F06C6D"/>
    <w:rsid w:val="05482261"/>
    <w:rsid w:val="074309F6"/>
    <w:rsid w:val="07966D78"/>
    <w:rsid w:val="07E04F3D"/>
    <w:rsid w:val="096227F5"/>
    <w:rsid w:val="0AC57974"/>
    <w:rsid w:val="0F9016DB"/>
    <w:rsid w:val="0FE268D2"/>
    <w:rsid w:val="10A73DA4"/>
    <w:rsid w:val="11A63AC3"/>
    <w:rsid w:val="13135140"/>
    <w:rsid w:val="134641EF"/>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locked/>
    <w:uiPriority w:val="99"/>
    <w:rPr>
      <w:rFonts w:cs="Times New Roman"/>
      <w:sz w:val="18"/>
      <w:szCs w:val="18"/>
    </w:rPr>
  </w:style>
  <w:style w:type="character" w:customStyle="1" w:styleId="8">
    <w:name w:val="Footer Char"/>
    <w:basedOn w:val="6"/>
    <w:link w:val="3"/>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 w:type="character" w:customStyle="1" w:styleId="10">
    <w:name w:val="font11"/>
    <w:basedOn w:val="6"/>
    <w:qFormat/>
    <w:uiPriority w:val="99"/>
    <w:rPr>
      <w:rFonts w:ascii="宋体" w:hAnsi="宋体" w:eastAsia="宋体" w:cs="宋体"/>
      <w:color w:val="000000"/>
      <w:sz w:val="24"/>
      <w:szCs w:val="24"/>
      <w:u w:val="none"/>
    </w:rPr>
  </w:style>
  <w:style w:type="character" w:customStyle="1" w:styleId="11">
    <w:name w:val="font21"/>
    <w:basedOn w:val="6"/>
    <w:uiPriority w:val="99"/>
    <w:rPr>
      <w:rFonts w:ascii="宋体" w:hAnsi="宋体" w:eastAsia="宋体" w:cs="宋体"/>
      <w:color w:val="000000"/>
      <w:sz w:val="24"/>
      <w:szCs w:val="24"/>
      <w:u w:val="none"/>
    </w:rPr>
  </w:style>
  <w:style w:type="character" w:customStyle="1" w:styleId="12">
    <w:name w:val="font01"/>
    <w:basedOn w:val="6"/>
    <w:qFormat/>
    <w:uiPriority w:val="99"/>
    <w:rPr>
      <w:rFonts w:ascii="宋体" w:hAnsi="宋体" w:eastAsia="宋体" w:cs="宋体"/>
      <w:color w:val="000000"/>
      <w:sz w:val="22"/>
      <w:szCs w:val="22"/>
      <w:u w:val="none"/>
    </w:rPr>
  </w:style>
  <w:style w:type="paragraph" w:customStyle="1" w:styleId="13">
    <w:name w:val="Defaul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16</Pages>
  <Words>4649</Words>
  <Characters>5064</Characters>
  <Lines>0</Lines>
  <Paragraphs>0</Paragraphs>
  <TotalTime>69</TotalTime>
  <ScaleCrop>false</ScaleCrop>
  <LinksUpToDate>false</LinksUpToDate>
  <CharactersWithSpaces>5081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2024-09-25T08:56:00Z</dcterms:created>
  <dc:creator>李航 null</dc:creator>
  <cp:lastModifiedBy>LENOVO-BGS</cp:lastModifiedBy>
  <cp:lastPrinted>2023-08-15T09:28:00Z</cp:lastPrinted>
  <dcterms:modified xsi:type="dcterms:W3CDTF">2024-09-27T04:48:20Z</dcterms:modified>
  <dc:title>2023年度</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DBC319D9686B4298BBB98AD50A70B952_13</vt:lpwstr>
  </property>
</Properties>
</file>