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44C" w:rsidRDefault="007A044C">
      <w:pPr>
        <w:pStyle w:val="Default"/>
        <w:jc w:val="center"/>
        <w:rPr>
          <w:sz w:val="56"/>
          <w:szCs w:val="56"/>
        </w:rPr>
      </w:pPr>
    </w:p>
    <w:p w:rsidR="007A044C" w:rsidRDefault="007A044C">
      <w:pPr>
        <w:pStyle w:val="Default"/>
        <w:jc w:val="center"/>
        <w:rPr>
          <w:sz w:val="56"/>
          <w:szCs w:val="56"/>
        </w:rPr>
      </w:pPr>
    </w:p>
    <w:p w:rsidR="007A044C" w:rsidRDefault="007A044C">
      <w:pPr>
        <w:pStyle w:val="Default"/>
        <w:jc w:val="center"/>
        <w:rPr>
          <w:sz w:val="84"/>
          <w:szCs w:val="84"/>
        </w:rPr>
      </w:pPr>
    </w:p>
    <w:p w:rsidR="007A044C" w:rsidRDefault="007A044C">
      <w:pPr>
        <w:pStyle w:val="Default"/>
        <w:jc w:val="center"/>
        <w:rPr>
          <w:sz w:val="84"/>
          <w:szCs w:val="84"/>
        </w:rPr>
      </w:pPr>
    </w:p>
    <w:p w:rsidR="007A044C" w:rsidRDefault="007A044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2024年度</w:t>
      </w:r>
      <w:r w:rsidR="0038505D">
        <w:rPr>
          <w:rFonts w:ascii="方正小标宋_GBK" w:eastAsia="方正小标宋_GBK" w:hAnsi="方正小标宋_GBK" w:cs="方正小标宋_GBK" w:hint="eastAsia"/>
          <w:sz w:val="84"/>
          <w:szCs w:val="84"/>
        </w:rPr>
        <w:t xml:space="preserve"> </w:t>
      </w:r>
    </w:p>
    <w:p w:rsidR="007A044C" w:rsidRDefault="0038505D">
      <w:pPr>
        <w:pStyle w:val="Default"/>
        <w:jc w:val="center"/>
        <w:rPr>
          <w:rFonts w:ascii="方正小标宋_GBK" w:eastAsia="方正小标宋_GBK" w:hAnsi="方正小标宋_GBK" w:cs="方正小标宋_GBK"/>
          <w:sz w:val="84"/>
          <w:szCs w:val="84"/>
        </w:rPr>
      </w:pPr>
      <w:r w:rsidRPr="0038505D">
        <w:rPr>
          <w:rFonts w:ascii="方正小标宋_GBK" w:eastAsia="方正小标宋_GBK" w:hAnsi="方正小标宋_GBK" w:cs="方正小标宋_GBK" w:hint="eastAsia"/>
          <w:b/>
          <w:sz w:val="84"/>
          <w:szCs w:val="84"/>
        </w:rPr>
        <w:t>岳阳县房地产开发服务中心</w:t>
      </w:r>
      <w:r w:rsidR="007A044C">
        <w:rPr>
          <w:rFonts w:ascii="方正小标宋_GBK" w:eastAsia="方正小标宋_GBK" w:hAnsi="方正小标宋_GBK" w:cs="方正小标宋_GBK" w:hint="eastAsia"/>
          <w:sz w:val="84"/>
          <w:szCs w:val="84"/>
        </w:rPr>
        <w:t>部门（单位）部门决算</w:t>
      </w:r>
    </w:p>
    <w:p w:rsidR="007A044C" w:rsidRDefault="007A044C">
      <w:pPr>
        <w:pStyle w:val="Default"/>
        <w:jc w:val="center"/>
        <w:rPr>
          <w:rFonts w:ascii="方正小标宋_GBK" w:eastAsia="方正小标宋_GBK" w:hAnsi="方正小标宋_GBK" w:cs="方正小标宋_GBK"/>
          <w:sz w:val="56"/>
          <w:szCs w:val="56"/>
        </w:rPr>
      </w:pPr>
    </w:p>
    <w:p w:rsidR="007A044C" w:rsidRDefault="007A044C">
      <w:pPr>
        <w:pStyle w:val="Default"/>
        <w:jc w:val="center"/>
        <w:rPr>
          <w:sz w:val="56"/>
          <w:szCs w:val="56"/>
        </w:rPr>
      </w:pPr>
    </w:p>
    <w:p w:rsidR="007A044C" w:rsidRDefault="007A044C">
      <w:pPr>
        <w:pStyle w:val="Default"/>
        <w:jc w:val="center"/>
        <w:rPr>
          <w:sz w:val="56"/>
          <w:szCs w:val="56"/>
        </w:rPr>
      </w:pPr>
    </w:p>
    <w:p w:rsidR="007A044C" w:rsidRDefault="007A044C">
      <w:pPr>
        <w:pStyle w:val="Default"/>
        <w:jc w:val="center"/>
        <w:rPr>
          <w:sz w:val="56"/>
          <w:szCs w:val="56"/>
        </w:rPr>
      </w:pPr>
    </w:p>
    <w:p w:rsidR="007A044C" w:rsidRDefault="007A044C">
      <w:pPr>
        <w:pStyle w:val="Default"/>
        <w:jc w:val="center"/>
        <w:rPr>
          <w:sz w:val="32"/>
          <w:szCs w:val="32"/>
        </w:rPr>
      </w:pPr>
    </w:p>
    <w:p w:rsidR="007A044C" w:rsidRDefault="007A044C">
      <w:pPr>
        <w:pStyle w:val="Default"/>
        <w:jc w:val="center"/>
        <w:rPr>
          <w:sz w:val="32"/>
          <w:szCs w:val="32"/>
        </w:rPr>
      </w:pPr>
    </w:p>
    <w:p w:rsidR="007A044C" w:rsidRDefault="007A044C">
      <w:pPr>
        <w:pStyle w:val="Default"/>
        <w:spacing w:line="540" w:lineRule="exact"/>
        <w:jc w:val="center"/>
        <w:rPr>
          <w:sz w:val="56"/>
          <w:szCs w:val="56"/>
        </w:rPr>
      </w:pPr>
    </w:p>
    <w:p w:rsidR="007A044C" w:rsidRDefault="007A044C">
      <w:pPr>
        <w:pStyle w:val="Default"/>
        <w:spacing w:line="500" w:lineRule="exact"/>
        <w:jc w:val="both"/>
        <w:rPr>
          <w:b/>
          <w:sz w:val="36"/>
          <w:szCs w:val="28"/>
        </w:rPr>
      </w:pPr>
    </w:p>
    <w:p w:rsidR="007A044C" w:rsidRDefault="007A044C">
      <w:pPr>
        <w:pStyle w:val="Default"/>
        <w:spacing w:line="500" w:lineRule="exact"/>
        <w:jc w:val="center"/>
        <w:rPr>
          <w:b/>
          <w:sz w:val="36"/>
          <w:szCs w:val="28"/>
        </w:rPr>
      </w:pPr>
      <w:r>
        <w:rPr>
          <w:rFonts w:hint="eastAsia"/>
          <w:b/>
          <w:sz w:val="36"/>
          <w:szCs w:val="28"/>
        </w:rPr>
        <w:lastRenderedPageBreak/>
        <w:t>目录</w:t>
      </w:r>
    </w:p>
    <w:p w:rsidR="007A044C" w:rsidRDefault="007A044C">
      <w:pPr>
        <w:pStyle w:val="Default"/>
        <w:spacing w:line="500" w:lineRule="exact"/>
        <w:rPr>
          <w:rFonts w:hAnsi="黑体"/>
          <w:bCs/>
          <w:sz w:val="28"/>
          <w:szCs w:val="28"/>
        </w:rPr>
      </w:pPr>
      <w:r>
        <w:rPr>
          <w:rFonts w:hAnsi="黑体" w:hint="eastAsia"/>
          <w:bCs/>
          <w:sz w:val="28"/>
          <w:szCs w:val="28"/>
        </w:rPr>
        <w:t xml:space="preserve">第一部分 </w:t>
      </w:r>
      <w:r w:rsidR="00673B93">
        <w:rPr>
          <w:rFonts w:hAnsi="黑体" w:hint="eastAsia"/>
          <w:bCs/>
          <w:sz w:val="28"/>
          <w:szCs w:val="28"/>
        </w:rPr>
        <w:t>岳阳县房地产开发服务中心</w:t>
      </w:r>
      <w:r>
        <w:rPr>
          <w:rFonts w:hAnsi="黑体" w:hint="eastAsia"/>
          <w:bCs/>
          <w:sz w:val="28"/>
          <w:szCs w:val="28"/>
        </w:rPr>
        <w:t>部门（单位）概况</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rsidR="007A044C" w:rsidRDefault="007A044C">
      <w:pPr>
        <w:pStyle w:val="Default"/>
        <w:spacing w:line="500" w:lineRule="exact"/>
        <w:rPr>
          <w:rFonts w:hAnsi="黑体"/>
          <w:bCs/>
          <w:sz w:val="28"/>
          <w:szCs w:val="28"/>
        </w:rPr>
      </w:pPr>
      <w:r>
        <w:rPr>
          <w:rFonts w:hAnsi="黑体" w:hint="eastAsia"/>
          <w:bCs/>
          <w:sz w:val="28"/>
          <w:szCs w:val="28"/>
        </w:rPr>
        <w:t>第二部分 部门决算表</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7A044C" w:rsidRDefault="007A044C">
      <w:pPr>
        <w:pStyle w:val="Default"/>
        <w:spacing w:line="500" w:lineRule="exact"/>
        <w:rPr>
          <w:rFonts w:hAnsi="黑体"/>
          <w:bCs/>
          <w:sz w:val="28"/>
          <w:szCs w:val="28"/>
        </w:rPr>
      </w:pPr>
      <w:r>
        <w:rPr>
          <w:rFonts w:hAnsi="黑体" w:hint="eastAsia"/>
          <w:bCs/>
          <w:sz w:val="28"/>
          <w:szCs w:val="28"/>
        </w:rPr>
        <w:t>第三部分 部门决算情况说明</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7A044C" w:rsidRDefault="007A044C">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7A044C" w:rsidRDefault="007A044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7A044C" w:rsidRDefault="007A044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7A044C" w:rsidRDefault="007A044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7A044C" w:rsidRDefault="007A044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7A044C" w:rsidRDefault="007A044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七、政府性基金预算收入支出决算情况</w:t>
      </w:r>
    </w:p>
    <w:p w:rsidR="007A044C" w:rsidRDefault="007A044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w:t>
      </w:r>
      <w:r>
        <w:rPr>
          <w:rFonts w:ascii="仿宋_GB2312" w:eastAsia="仿宋_GB2312" w:hAnsi="仿宋_GB2312" w:cs="仿宋_GB2312" w:hint="eastAsia"/>
          <w:sz w:val="28"/>
          <w:szCs w:val="28"/>
        </w:rPr>
        <w:t>国有资本经营预算财政拨款支出决算情况</w:t>
      </w:r>
    </w:p>
    <w:p w:rsidR="007A044C" w:rsidRDefault="007A044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九、财政拨款三</w:t>
      </w:r>
      <w:proofErr w:type="gramStart"/>
      <w:r>
        <w:rPr>
          <w:rFonts w:ascii="仿宋_GB2312" w:eastAsia="仿宋_GB2312" w:hAnsi="仿宋_GB2312" w:cs="仿宋_GB2312" w:hint="eastAsia"/>
          <w:color w:val="000000"/>
          <w:kern w:val="0"/>
          <w:sz w:val="28"/>
          <w:szCs w:val="28"/>
        </w:rPr>
        <w:t>公经费</w:t>
      </w:r>
      <w:proofErr w:type="gramEnd"/>
      <w:r>
        <w:rPr>
          <w:rFonts w:ascii="仿宋_GB2312" w:eastAsia="仿宋_GB2312" w:hAnsi="仿宋_GB2312" w:cs="仿宋_GB2312" w:hint="eastAsia"/>
          <w:color w:val="000000"/>
          <w:kern w:val="0"/>
          <w:sz w:val="28"/>
          <w:szCs w:val="28"/>
        </w:rPr>
        <w:t>支出决算情况说明</w:t>
      </w:r>
    </w:p>
    <w:p w:rsidR="007A044C" w:rsidRDefault="007A044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十、关于机关运行经费支出说明</w:t>
      </w:r>
    </w:p>
    <w:p w:rsidR="007A044C" w:rsidRDefault="007A044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十一、一般性支出情况说明</w:t>
      </w:r>
    </w:p>
    <w:p w:rsidR="007A044C" w:rsidRDefault="007A044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十二、</w:t>
      </w:r>
      <w:r>
        <w:rPr>
          <w:rFonts w:ascii="仿宋_GB2312" w:eastAsia="仿宋_GB2312" w:hAnsi="仿宋_GB2312" w:cs="仿宋_GB2312" w:hint="eastAsia"/>
          <w:color w:val="000000"/>
          <w:kern w:val="0"/>
          <w:sz w:val="28"/>
          <w:szCs w:val="28"/>
        </w:rPr>
        <w:t>关于政府采购支出说明</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十三、关于国有资产占用情况说明</w:t>
      </w:r>
    </w:p>
    <w:p w:rsidR="007A044C" w:rsidRDefault="007A044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十四、关于2024年度绩效评价情况的说明</w:t>
      </w:r>
    </w:p>
    <w:p w:rsidR="007A044C" w:rsidRDefault="007A044C">
      <w:pPr>
        <w:pStyle w:val="Default"/>
        <w:spacing w:line="500" w:lineRule="exact"/>
        <w:rPr>
          <w:rFonts w:hAnsi="黑体"/>
          <w:bCs/>
          <w:sz w:val="28"/>
          <w:szCs w:val="28"/>
        </w:rPr>
      </w:pPr>
      <w:r>
        <w:rPr>
          <w:rFonts w:hAnsi="黑体" w:hint="eastAsia"/>
          <w:bCs/>
          <w:sz w:val="28"/>
          <w:szCs w:val="28"/>
        </w:rPr>
        <w:t>第四部分 名词解释</w:t>
      </w:r>
    </w:p>
    <w:p w:rsidR="007A044C" w:rsidRDefault="007A044C">
      <w:pPr>
        <w:pStyle w:val="Default"/>
        <w:spacing w:line="500" w:lineRule="exact"/>
        <w:rPr>
          <w:rFonts w:hAnsi="黑体"/>
          <w:bCs/>
          <w:sz w:val="28"/>
          <w:szCs w:val="28"/>
        </w:rPr>
      </w:pPr>
      <w:r>
        <w:rPr>
          <w:rFonts w:hAnsi="黑体" w:hint="eastAsia"/>
          <w:bCs/>
          <w:sz w:val="28"/>
          <w:szCs w:val="28"/>
        </w:rPr>
        <w:lastRenderedPageBreak/>
        <w:t>第五部分 附件</w:t>
      </w:r>
    </w:p>
    <w:p w:rsidR="007A044C" w:rsidRDefault="007A044C">
      <w:pPr>
        <w:pStyle w:val="Default"/>
        <w:spacing w:line="500" w:lineRule="exact"/>
        <w:rPr>
          <w:rFonts w:hAnsi="黑体"/>
          <w:bCs/>
          <w:sz w:val="28"/>
          <w:szCs w:val="28"/>
        </w:rPr>
      </w:pPr>
      <w:r>
        <w:rPr>
          <w:rFonts w:hAnsi="黑体" w:hint="eastAsia"/>
          <w:bCs/>
          <w:sz w:val="28"/>
          <w:szCs w:val="28"/>
        </w:rPr>
        <w:br w:type="page"/>
      </w:r>
    </w:p>
    <w:p w:rsidR="007A044C" w:rsidRDefault="007A044C">
      <w:pPr>
        <w:jc w:val="center"/>
        <w:rPr>
          <w:sz w:val="72"/>
          <w:szCs w:val="72"/>
        </w:rPr>
      </w:pPr>
    </w:p>
    <w:p w:rsidR="007A044C" w:rsidRDefault="007A044C">
      <w:pPr>
        <w:jc w:val="center"/>
        <w:rPr>
          <w:sz w:val="72"/>
          <w:szCs w:val="72"/>
        </w:rPr>
      </w:pPr>
    </w:p>
    <w:p w:rsidR="007A044C" w:rsidRDefault="007A044C">
      <w:pPr>
        <w:jc w:val="center"/>
        <w:rPr>
          <w:sz w:val="72"/>
          <w:szCs w:val="72"/>
        </w:rPr>
      </w:pPr>
    </w:p>
    <w:p w:rsidR="007A044C" w:rsidRDefault="007A044C">
      <w:pPr>
        <w:jc w:val="center"/>
        <w:rPr>
          <w:sz w:val="72"/>
          <w:szCs w:val="72"/>
        </w:rPr>
      </w:pPr>
    </w:p>
    <w:p w:rsidR="007A044C" w:rsidRDefault="007A044C">
      <w:pPr>
        <w:rPr>
          <w:rFonts w:ascii="方正小标宋_GBK" w:eastAsia="方正小标宋_GBK" w:hAnsi="方正小标宋_GBK" w:cs="方正小标宋_GBK"/>
          <w:sz w:val="72"/>
          <w:szCs w:val="72"/>
        </w:rPr>
      </w:pPr>
    </w:p>
    <w:p w:rsidR="007A044C" w:rsidRDefault="007A044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7A044C" w:rsidRDefault="007A044C">
      <w:pPr>
        <w:pStyle w:val="Default"/>
        <w:jc w:val="center"/>
        <w:rPr>
          <w:rFonts w:ascii="方正小标宋_GBK" w:eastAsia="方正小标宋_GBK" w:hAnsi="方正小标宋_GBK" w:cs="方正小标宋_GBK"/>
          <w:sz w:val="84"/>
          <w:szCs w:val="84"/>
        </w:rPr>
      </w:pPr>
    </w:p>
    <w:p w:rsidR="007A044C" w:rsidRDefault="00917C1A">
      <w:pPr>
        <w:pStyle w:val="Default"/>
        <w:jc w:val="center"/>
        <w:rPr>
          <w:rFonts w:ascii="方正小标宋_GBK" w:eastAsia="方正小标宋_GBK" w:hAnsi="方正小标宋_GBK" w:cs="方正小标宋_GBK"/>
          <w:sz w:val="84"/>
          <w:szCs w:val="84"/>
        </w:rPr>
      </w:pPr>
      <w:r w:rsidRPr="00917C1A">
        <w:rPr>
          <w:rFonts w:ascii="方正小标宋_GBK" w:eastAsia="方正小标宋_GBK" w:hAnsi="方正小标宋_GBK" w:cs="方正小标宋_GBK" w:hint="eastAsia"/>
          <w:b/>
          <w:sz w:val="84"/>
          <w:szCs w:val="84"/>
        </w:rPr>
        <w:t>岳阳县房地产开发服务中心</w:t>
      </w:r>
      <w:r w:rsidR="007A044C">
        <w:rPr>
          <w:rFonts w:ascii="方正小标宋_GBK" w:eastAsia="方正小标宋_GBK" w:hAnsi="方正小标宋_GBK" w:cs="方正小标宋_GBK" w:hint="eastAsia"/>
          <w:sz w:val="84"/>
          <w:szCs w:val="84"/>
        </w:rPr>
        <w:t>部门（单位）概况</w:t>
      </w:r>
    </w:p>
    <w:p w:rsidR="007A044C" w:rsidRDefault="007A044C">
      <w:pPr>
        <w:jc w:val="center"/>
        <w:rPr>
          <w:rFonts w:ascii="方正小标宋_GBK" w:eastAsia="方正小标宋_GBK" w:hAnsi="方正小标宋_GBK" w:cs="方正小标宋_GBK"/>
          <w:sz w:val="72"/>
          <w:szCs w:val="72"/>
        </w:rPr>
      </w:pPr>
    </w:p>
    <w:p w:rsidR="007A044C" w:rsidRDefault="007A044C">
      <w:pPr>
        <w:jc w:val="center"/>
        <w:rPr>
          <w:sz w:val="72"/>
          <w:szCs w:val="72"/>
        </w:rPr>
      </w:pPr>
    </w:p>
    <w:p w:rsidR="007A044C" w:rsidRDefault="007A044C">
      <w:pPr>
        <w:jc w:val="center"/>
        <w:rPr>
          <w:sz w:val="72"/>
          <w:szCs w:val="72"/>
        </w:rPr>
      </w:pPr>
    </w:p>
    <w:p w:rsidR="007A044C" w:rsidRDefault="007A044C">
      <w:pPr>
        <w:jc w:val="center"/>
        <w:rPr>
          <w:sz w:val="72"/>
          <w:szCs w:val="72"/>
        </w:rPr>
      </w:pPr>
    </w:p>
    <w:p w:rsidR="007A044C" w:rsidRDefault="007A044C">
      <w:pPr>
        <w:pStyle w:val="a6"/>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lastRenderedPageBreak/>
        <w:t>部门职责</w:t>
      </w:r>
    </w:p>
    <w:p w:rsidR="007A044C" w:rsidRPr="00673B93" w:rsidRDefault="00C34F87">
      <w:pPr>
        <w:ind w:firstLineChars="250" w:firstLine="800"/>
        <w:jc w:val="left"/>
        <w:rPr>
          <w:rFonts w:ascii="仿宋" w:eastAsia="仿宋" w:hAnsi="仿宋" w:cs="仿宋_GB2312"/>
          <w:sz w:val="32"/>
          <w:szCs w:val="32"/>
        </w:rPr>
      </w:pPr>
      <w:r w:rsidRPr="00673B93">
        <w:rPr>
          <w:rFonts w:ascii="仿宋" w:eastAsia="仿宋" w:hAnsi="仿宋" w:cs="微软雅黑" w:hint="eastAsia"/>
          <w:sz w:val="32"/>
          <w:szCs w:val="32"/>
        </w:rPr>
        <w:t>负责全县房地产开发服务工作</w:t>
      </w:r>
      <w:r w:rsidR="00673B93">
        <w:rPr>
          <w:rFonts w:ascii="仿宋" w:eastAsia="仿宋" w:hAnsi="仿宋" w:cs="微软雅黑" w:hint="eastAsia"/>
          <w:sz w:val="32"/>
          <w:szCs w:val="32"/>
        </w:rPr>
        <w:t>，</w:t>
      </w:r>
      <w:r w:rsidRPr="00673B93">
        <w:rPr>
          <w:rFonts w:ascii="仿宋" w:eastAsia="仿宋" w:hAnsi="仿宋" w:cs="微软雅黑" w:hint="eastAsia"/>
          <w:sz w:val="32"/>
          <w:szCs w:val="32"/>
        </w:rPr>
        <w:t>包括房地产开发政策宣传及业务咨询、市场和企业信息服务、房地产交易、开发资质报批、开发项目资本金和商品房</w:t>
      </w:r>
      <w:proofErr w:type="gramStart"/>
      <w:r w:rsidRPr="00673B93">
        <w:rPr>
          <w:rFonts w:ascii="仿宋" w:eastAsia="仿宋" w:hAnsi="仿宋" w:cs="微软雅黑" w:hint="eastAsia"/>
          <w:sz w:val="32"/>
          <w:szCs w:val="32"/>
        </w:rPr>
        <w:t>预售款解控</w:t>
      </w:r>
      <w:proofErr w:type="gramEnd"/>
      <w:r w:rsidRPr="00673B93">
        <w:rPr>
          <w:rFonts w:ascii="仿宋" w:eastAsia="仿宋" w:hAnsi="仿宋" w:cs="微软雅黑" w:hint="eastAsia"/>
          <w:sz w:val="32"/>
          <w:szCs w:val="32"/>
        </w:rPr>
        <w:t>报批、商品房预售许可证报批、全县房地产的测绘、小区物业维修基金管理及白蚁防治等工作。</w:t>
      </w:r>
    </w:p>
    <w:p w:rsidR="007A044C" w:rsidRDefault="007A044C">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7A044C" w:rsidRDefault="007A044C">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w:t>
      </w:r>
      <w:r w:rsidR="003614C7" w:rsidRPr="003614C7">
        <w:rPr>
          <w:rFonts w:ascii="仿宋" w:eastAsia="仿宋" w:hAnsi="仿宋" w:cs="微软雅黑" w:hint="eastAsia"/>
          <w:bCs/>
          <w:kern w:val="0"/>
          <w:sz w:val="32"/>
          <w:szCs w:val="32"/>
        </w:rPr>
        <w:t>岳阳县房地产开发服务中心内设机构包括：内设股室9个：办公室、财务股、物业维修资金股、白蚁所、市场信息股、市场监管股、市场开发股、市场交易股及测绘股。</w:t>
      </w:r>
    </w:p>
    <w:p w:rsidR="007A044C" w:rsidRPr="00673B93" w:rsidRDefault="007A044C">
      <w:pPr>
        <w:widowControl/>
        <w:spacing w:line="600" w:lineRule="exact"/>
        <w:rPr>
          <w:rFonts w:ascii="仿宋" w:eastAsia="仿宋" w:hAnsi="仿宋" w:cs="微软雅黑"/>
          <w:bCs/>
          <w:kern w:val="0"/>
          <w:sz w:val="32"/>
          <w:szCs w:val="32"/>
        </w:rPr>
      </w:pPr>
      <w:r>
        <w:rPr>
          <w:rFonts w:ascii="Times New Roman" w:eastAsia="仿宋_GB2312" w:hAnsi="Times New Roman" w:cs="仿宋_GB2312" w:hint="eastAsia"/>
          <w:bCs/>
          <w:kern w:val="0"/>
          <w:sz w:val="32"/>
          <w:szCs w:val="32"/>
        </w:rPr>
        <w:t>（二）决算单位构成。</w:t>
      </w:r>
      <w:r w:rsidR="00C76D09" w:rsidRPr="00673B93">
        <w:rPr>
          <w:rFonts w:ascii="仿宋" w:eastAsia="仿宋" w:hAnsi="仿宋" w:cs="微软雅黑" w:hint="eastAsia"/>
          <w:bCs/>
          <w:kern w:val="0"/>
          <w:sz w:val="32"/>
          <w:szCs w:val="32"/>
        </w:rPr>
        <w:t>岳阳县房地产开发服务中心</w:t>
      </w:r>
      <w:r w:rsidRPr="00673B93">
        <w:rPr>
          <w:rFonts w:ascii="仿宋" w:eastAsia="仿宋" w:hAnsi="仿宋" w:cs="微软雅黑" w:hint="eastAsia"/>
          <w:bCs/>
          <w:kern w:val="0"/>
          <w:sz w:val="32"/>
          <w:szCs w:val="32"/>
        </w:rPr>
        <w:t>2024年部门决算汇总公开单位构成包括：</w:t>
      </w:r>
      <w:r w:rsidR="00C76D09" w:rsidRPr="00673B93">
        <w:rPr>
          <w:rFonts w:ascii="仿宋" w:eastAsia="仿宋" w:hAnsi="仿宋" w:cs="微软雅黑" w:hint="eastAsia"/>
          <w:bCs/>
          <w:kern w:val="0"/>
          <w:sz w:val="32"/>
          <w:szCs w:val="32"/>
        </w:rPr>
        <w:t>岳阳县房地产开发服务中心</w:t>
      </w:r>
      <w:r w:rsidRPr="00673B93">
        <w:rPr>
          <w:rFonts w:ascii="仿宋" w:eastAsia="仿宋" w:hAnsi="仿宋" w:cs="微软雅黑" w:hint="eastAsia"/>
          <w:bCs/>
          <w:kern w:val="0"/>
          <w:sz w:val="32"/>
          <w:szCs w:val="32"/>
        </w:rPr>
        <w:t>单位本级</w:t>
      </w:r>
      <w:r w:rsidR="00C76D09" w:rsidRPr="00673B93">
        <w:rPr>
          <w:rFonts w:ascii="仿宋" w:eastAsia="仿宋" w:hAnsi="仿宋" w:cs="微软雅黑" w:hint="eastAsia"/>
          <w:bCs/>
          <w:kern w:val="0"/>
          <w:sz w:val="32"/>
          <w:szCs w:val="32"/>
        </w:rPr>
        <w:t>。</w:t>
      </w:r>
    </w:p>
    <w:p w:rsidR="007A044C" w:rsidRDefault="007A044C">
      <w:pPr>
        <w:jc w:val="left"/>
        <w:rPr>
          <w:rFonts w:ascii="仿宋_GB2312" w:eastAsia="仿宋_GB2312" w:hAnsi="宋体"/>
          <w:sz w:val="28"/>
          <w:szCs w:val="32"/>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rFonts w:ascii="黑体" w:eastAsia="黑体" w:hAnsi="黑体"/>
          <w:sz w:val="28"/>
          <w:szCs w:val="28"/>
        </w:rPr>
      </w:pPr>
    </w:p>
    <w:p w:rsidR="007A044C" w:rsidRDefault="007A044C">
      <w:pPr>
        <w:jc w:val="center"/>
        <w:rPr>
          <w:sz w:val="72"/>
          <w:szCs w:val="72"/>
        </w:rPr>
      </w:pPr>
    </w:p>
    <w:p w:rsidR="007A044C" w:rsidRDefault="007A044C">
      <w:pPr>
        <w:jc w:val="center"/>
        <w:rPr>
          <w:sz w:val="72"/>
          <w:szCs w:val="72"/>
        </w:rPr>
      </w:pPr>
    </w:p>
    <w:p w:rsidR="007A044C" w:rsidRDefault="007A044C">
      <w:pPr>
        <w:jc w:val="center"/>
        <w:rPr>
          <w:sz w:val="72"/>
          <w:szCs w:val="72"/>
        </w:rPr>
      </w:pPr>
    </w:p>
    <w:p w:rsidR="007A044C" w:rsidRDefault="007A044C">
      <w:pPr>
        <w:jc w:val="center"/>
        <w:rPr>
          <w:sz w:val="72"/>
          <w:szCs w:val="72"/>
        </w:rPr>
      </w:pPr>
    </w:p>
    <w:p w:rsidR="007A044C" w:rsidRDefault="007A044C">
      <w:pPr>
        <w:pStyle w:val="Default"/>
        <w:jc w:val="center"/>
        <w:rPr>
          <w:rFonts w:ascii="方正小标宋_GBK" w:eastAsia="方正小标宋_GBK" w:hAnsi="方正小标宋_GBK" w:cs="方正小标宋_GBK"/>
          <w:sz w:val="84"/>
          <w:szCs w:val="84"/>
        </w:rPr>
      </w:pPr>
    </w:p>
    <w:p w:rsidR="007A044C" w:rsidRDefault="007A044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7A044C" w:rsidRDefault="007A044C">
      <w:pPr>
        <w:pStyle w:val="Default"/>
        <w:jc w:val="center"/>
        <w:rPr>
          <w:rFonts w:ascii="方正小标宋_GBK" w:eastAsia="方正小标宋_GBK" w:hAnsi="方正小标宋_GBK" w:cs="方正小标宋_GBK"/>
          <w:sz w:val="84"/>
          <w:szCs w:val="84"/>
        </w:rPr>
      </w:pPr>
    </w:p>
    <w:p w:rsidR="007A044C" w:rsidRDefault="007A044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7A044C" w:rsidRDefault="007A044C">
      <w:pPr>
        <w:jc w:val="center"/>
        <w:rPr>
          <w:sz w:val="72"/>
          <w:szCs w:val="72"/>
        </w:rPr>
      </w:pPr>
      <w:r>
        <w:rPr>
          <w:rFonts w:hint="eastAsia"/>
          <w:sz w:val="72"/>
          <w:szCs w:val="72"/>
        </w:rPr>
        <w:t>（见附件）</w:t>
      </w:r>
    </w:p>
    <w:p w:rsidR="007A044C" w:rsidRDefault="007A044C">
      <w:pPr>
        <w:jc w:val="center"/>
        <w:rPr>
          <w:sz w:val="72"/>
          <w:szCs w:val="72"/>
        </w:rPr>
      </w:pPr>
    </w:p>
    <w:p w:rsidR="007A044C" w:rsidRDefault="007A044C">
      <w:pPr>
        <w:jc w:val="center"/>
        <w:rPr>
          <w:sz w:val="72"/>
          <w:szCs w:val="72"/>
        </w:rPr>
      </w:pPr>
    </w:p>
    <w:p w:rsidR="007A044C" w:rsidRDefault="007A044C">
      <w:pPr>
        <w:jc w:val="center"/>
        <w:rPr>
          <w:sz w:val="72"/>
          <w:szCs w:val="72"/>
        </w:rPr>
      </w:pPr>
    </w:p>
    <w:p w:rsidR="007A044C" w:rsidRDefault="007A044C">
      <w:pPr>
        <w:pStyle w:val="Default"/>
        <w:jc w:val="both"/>
        <w:rPr>
          <w:rFonts w:ascii="方正小标宋_GBK" w:eastAsia="方正小标宋_GBK" w:hAnsi="方正小标宋_GBK" w:cs="方正小标宋_GBK"/>
          <w:sz w:val="72"/>
          <w:szCs w:val="72"/>
        </w:rPr>
      </w:pPr>
    </w:p>
    <w:p w:rsidR="007A044C" w:rsidRDefault="007A044C">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lastRenderedPageBreak/>
        <w:t>第三部分</w:t>
      </w:r>
    </w:p>
    <w:p w:rsidR="007A044C" w:rsidRDefault="007A044C">
      <w:pPr>
        <w:pStyle w:val="Default"/>
        <w:jc w:val="center"/>
        <w:rPr>
          <w:rFonts w:ascii="方正小标宋_GBK" w:eastAsia="方正小标宋_GBK" w:hAnsi="方正小标宋_GBK" w:cs="方正小标宋_GBK"/>
          <w:sz w:val="70"/>
          <w:szCs w:val="70"/>
        </w:rPr>
      </w:pPr>
    </w:p>
    <w:p w:rsidR="007A044C" w:rsidRDefault="007A044C">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2024年度部门决算情况说明</w:t>
      </w:r>
    </w:p>
    <w:p w:rsidR="007A044C" w:rsidRDefault="007A044C">
      <w:pPr>
        <w:widowControl/>
        <w:jc w:val="left"/>
        <w:rPr>
          <w:rFonts w:ascii="宋体" w:hAnsi="宋体"/>
          <w:sz w:val="32"/>
          <w:szCs w:val="32"/>
        </w:rPr>
      </w:pPr>
      <w:r>
        <w:rPr>
          <w:rFonts w:ascii="方正小标宋_GBK" w:eastAsia="方正小标宋_GBK" w:hAnsi="方正小标宋_GBK" w:cs="方正小标宋_GBK" w:hint="eastAsia"/>
          <w:sz w:val="70"/>
          <w:szCs w:val="70"/>
        </w:rPr>
        <w:br w:type="page"/>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7A044C" w:rsidRDefault="007A044C">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sidR="00691638">
        <w:rPr>
          <w:rFonts w:ascii="Times New Roman" w:eastAsia="仿宋_GB2312" w:hAnsi="Times New Roman" w:hint="eastAsia"/>
          <w:sz w:val="32"/>
          <w:szCs w:val="32"/>
        </w:rPr>
        <w:t>688.06</w:t>
      </w:r>
      <w:r>
        <w:rPr>
          <w:rFonts w:ascii="Times New Roman" w:eastAsia="仿宋_GB2312" w:hAnsi="Times New Roman" w:hint="eastAsia"/>
          <w:sz w:val="32"/>
          <w:szCs w:val="32"/>
        </w:rPr>
        <w:t>万元。与上年相比，增加</w:t>
      </w:r>
      <w:r w:rsidR="00691638">
        <w:rPr>
          <w:rFonts w:ascii="Times New Roman" w:eastAsia="仿宋_GB2312" w:hAnsi="Times New Roman" w:hint="eastAsia"/>
          <w:sz w:val="32"/>
          <w:szCs w:val="32"/>
        </w:rPr>
        <w:t>68.22</w:t>
      </w:r>
      <w:r>
        <w:rPr>
          <w:rFonts w:ascii="Times New Roman" w:eastAsia="仿宋_GB2312" w:hAnsi="Times New Roman" w:hint="eastAsia"/>
          <w:sz w:val="32"/>
          <w:szCs w:val="32"/>
        </w:rPr>
        <w:t>万元，增长</w:t>
      </w:r>
      <w:r w:rsidR="00691638">
        <w:rPr>
          <w:rFonts w:ascii="Times New Roman" w:eastAsia="仿宋_GB2312" w:hAnsi="Times New Roman" w:hint="eastAsia"/>
          <w:sz w:val="32"/>
          <w:szCs w:val="32"/>
        </w:rPr>
        <w:t>11</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691638">
        <w:rPr>
          <w:rFonts w:ascii="Times New Roman" w:eastAsia="仿宋_GB2312" w:hAnsi="Times New Roman" w:hint="eastAsia"/>
          <w:sz w:val="32"/>
          <w:szCs w:val="32"/>
        </w:rPr>
        <w:t>本年度其他收入增加。</w:t>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7A044C" w:rsidRDefault="007A044C">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sidR="00686806">
        <w:rPr>
          <w:rFonts w:ascii="Times New Roman" w:eastAsia="仿宋_GB2312" w:hAnsi="Times New Roman" w:hint="eastAsia"/>
          <w:sz w:val="32"/>
          <w:szCs w:val="32"/>
        </w:rPr>
        <w:t>668.49</w:t>
      </w:r>
      <w:r>
        <w:rPr>
          <w:rFonts w:ascii="Times New Roman" w:eastAsia="仿宋_GB2312" w:hAnsi="Times New Roman" w:hint="eastAsia"/>
          <w:sz w:val="32"/>
          <w:szCs w:val="32"/>
        </w:rPr>
        <w:t>万元，其中：财政拨款收入</w:t>
      </w:r>
      <w:r w:rsidR="00686806">
        <w:rPr>
          <w:rFonts w:ascii="Times New Roman" w:eastAsia="仿宋_GB2312" w:hAnsi="Times New Roman" w:hint="eastAsia"/>
          <w:sz w:val="32"/>
          <w:szCs w:val="32"/>
        </w:rPr>
        <w:t>366</w:t>
      </w:r>
      <w:r>
        <w:rPr>
          <w:rFonts w:ascii="Times New Roman" w:eastAsia="仿宋_GB2312" w:hAnsi="Times New Roman" w:hint="eastAsia"/>
          <w:sz w:val="32"/>
          <w:szCs w:val="32"/>
        </w:rPr>
        <w:t>万元，占</w:t>
      </w:r>
      <w:r w:rsidR="00686806">
        <w:rPr>
          <w:rFonts w:ascii="Times New Roman" w:eastAsia="仿宋_GB2312" w:hAnsi="Times New Roman" w:hint="eastAsia"/>
          <w:sz w:val="32"/>
          <w:szCs w:val="32"/>
        </w:rPr>
        <w:t>54.75</w:t>
      </w:r>
      <w:r>
        <w:rPr>
          <w:rFonts w:ascii="Times New Roman" w:eastAsia="仿宋_GB2312" w:hAnsi="Times New Roman" w:hint="eastAsia"/>
          <w:sz w:val="32"/>
          <w:szCs w:val="32"/>
        </w:rPr>
        <w:t>%</w:t>
      </w:r>
      <w:r>
        <w:rPr>
          <w:rFonts w:ascii="Times New Roman" w:eastAsia="仿宋_GB2312" w:hAnsi="Times New Roman" w:hint="eastAsia"/>
          <w:sz w:val="32"/>
          <w:szCs w:val="32"/>
        </w:rPr>
        <w:t>；上级补助收入</w:t>
      </w:r>
      <w:r w:rsidR="00686806">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686806">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；事业收入</w:t>
      </w:r>
      <w:r w:rsidR="00686806">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686806">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；经营收入</w:t>
      </w:r>
      <w:r w:rsidR="00686806">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686806">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；附属单位上缴收入</w:t>
      </w:r>
      <w:r w:rsidR="00686806">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686806">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；其他收入</w:t>
      </w:r>
      <w:r w:rsidR="00686806">
        <w:rPr>
          <w:rFonts w:ascii="Times New Roman" w:eastAsia="仿宋_GB2312" w:hAnsi="Times New Roman" w:hint="eastAsia"/>
          <w:sz w:val="32"/>
          <w:szCs w:val="32"/>
        </w:rPr>
        <w:t>302.49</w:t>
      </w:r>
      <w:r>
        <w:rPr>
          <w:rFonts w:ascii="Times New Roman" w:eastAsia="仿宋_GB2312" w:hAnsi="Times New Roman" w:hint="eastAsia"/>
          <w:sz w:val="32"/>
          <w:szCs w:val="32"/>
        </w:rPr>
        <w:t>万元，占</w:t>
      </w:r>
      <w:r w:rsidR="00686806">
        <w:rPr>
          <w:rFonts w:ascii="Times New Roman" w:eastAsia="仿宋_GB2312" w:hAnsi="Times New Roman" w:hint="eastAsia"/>
          <w:sz w:val="32"/>
          <w:szCs w:val="32"/>
        </w:rPr>
        <w:t>45.25</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7A044C" w:rsidRDefault="007A044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sidR="00BC7780">
        <w:rPr>
          <w:rFonts w:ascii="Times New Roman" w:eastAsia="仿宋_GB2312" w:hAnsi="Times New Roman" w:hint="eastAsia"/>
          <w:sz w:val="32"/>
          <w:szCs w:val="32"/>
        </w:rPr>
        <w:t>688.06</w:t>
      </w:r>
      <w:r>
        <w:rPr>
          <w:rFonts w:ascii="Times New Roman" w:eastAsia="仿宋_GB2312" w:hAnsi="Times New Roman" w:hint="eastAsia"/>
          <w:sz w:val="32"/>
          <w:szCs w:val="32"/>
        </w:rPr>
        <w:t>万元，其中：基本支出</w:t>
      </w:r>
      <w:r w:rsidR="00BC7780">
        <w:rPr>
          <w:rFonts w:ascii="Times New Roman" w:eastAsia="仿宋_GB2312" w:hAnsi="Times New Roman" w:hint="eastAsia"/>
          <w:sz w:val="32"/>
          <w:szCs w:val="32"/>
        </w:rPr>
        <w:t>607.78</w:t>
      </w:r>
      <w:r>
        <w:rPr>
          <w:rFonts w:ascii="Times New Roman" w:eastAsia="仿宋_GB2312" w:hAnsi="Times New Roman" w:hint="eastAsia"/>
          <w:sz w:val="32"/>
          <w:szCs w:val="32"/>
        </w:rPr>
        <w:t>万元，占</w:t>
      </w:r>
      <w:r w:rsidR="00BC7780">
        <w:rPr>
          <w:rFonts w:ascii="Times New Roman" w:eastAsia="仿宋_GB2312" w:hAnsi="Times New Roman" w:hint="eastAsia"/>
          <w:sz w:val="32"/>
          <w:szCs w:val="32"/>
        </w:rPr>
        <w:t>88.33</w:t>
      </w:r>
      <w:r>
        <w:rPr>
          <w:rFonts w:ascii="Times New Roman" w:eastAsia="仿宋_GB2312" w:hAnsi="Times New Roman" w:hint="eastAsia"/>
          <w:sz w:val="32"/>
          <w:szCs w:val="32"/>
        </w:rPr>
        <w:t>%</w:t>
      </w:r>
      <w:r>
        <w:rPr>
          <w:rFonts w:ascii="Times New Roman" w:eastAsia="仿宋_GB2312" w:hAnsi="Times New Roman" w:hint="eastAsia"/>
          <w:sz w:val="32"/>
          <w:szCs w:val="32"/>
        </w:rPr>
        <w:t>；项目支出</w:t>
      </w:r>
      <w:r w:rsidR="00BC7780">
        <w:rPr>
          <w:rFonts w:ascii="Times New Roman" w:eastAsia="仿宋_GB2312" w:hAnsi="Times New Roman" w:hint="eastAsia"/>
          <w:sz w:val="32"/>
          <w:szCs w:val="32"/>
        </w:rPr>
        <w:t>80.28</w:t>
      </w:r>
      <w:r>
        <w:rPr>
          <w:rFonts w:ascii="Times New Roman" w:eastAsia="仿宋_GB2312" w:hAnsi="Times New Roman" w:hint="eastAsia"/>
          <w:sz w:val="32"/>
          <w:szCs w:val="32"/>
        </w:rPr>
        <w:t>万元，占</w:t>
      </w:r>
      <w:r w:rsidR="00BC7780">
        <w:rPr>
          <w:rFonts w:ascii="Times New Roman" w:eastAsia="仿宋_GB2312" w:hAnsi="Times New Roman" w:hint="eastAsia"/>
          <w:sz w:val="32"/>
          <w:szCs w:val="32"/>
        </w:rPr>
        <w:t>11.67</w:t>
      </w:r>
      <w:r>
        <w:rPr>
          <w:rFonts w:ascii="Times New Roman" w:eastAsia="仿宋_GB2312" w:hAnsi="Times New Roman" w:hint="eastAsia"/>
          <w:sz w:val="32"/>
          <w:szCs w:val="32"/>
        </w:rPr>
        <w:t>%</w:t>
      </w:r>
      <w:r>
        <w:rPr>
          <w:rFonts w:ascii="Times New Roman" w:eastAsia="仿宋_GB2312" w:hAnsi="Times New Roman" w:hint="eastAsia"/>
          <w:sz w:val="32"/>
          <w:szCs w:val="32"/>
        </w:rPr>
        <w:t>；上缴上级支出</w:t>
      </w:r>
      <w:r w:rsidR="00BC7780">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BC7780">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；经营支出</w:t>
      </w:r>
      <w:r w:rsidR="00BC7780">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BC7780">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；对附属单位补助支出</w:t>
      </w:r>
      <w:r w:rsidR="00BC7780">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BC7780">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7A044C" w:rsidRDefault="007A044C">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年度财政拨款收、支总计</w:t>
      </w:r>
      <w:r w:rsidR="009920F2">
        <w:rPr>
          <w:rFonts w:ascii="Times New Roman" w:eastAsia="仿宋_GB2312" w:hAnsi="Times New Roman" w:hint="eastAsia"/>
          <w:sz w:val="32"/>
          <w:szCs w:val="32"/>
        </w:rPr>
        <w:t>366</w:t>
      </w:r>
      <w:r>
        <w:rPr>
          <w:rFonts w:ascii="Times New Roman" w:eastAsia="仿宋_GB2312" w:hAnsi="Times New Roman" w:hint="eastAsia"/>
          <w:sz w:val="32"/>
          <w:szCs w:val="32"/>
        </w:rPr>
        <w:t>万元，与上年相比，减少</w:t>
      </w:r>
      <w:r w:rsidR="009920F2">
        <w:rPr>
          <w:rFonts w:ascii="Times New Roman" w:eastAsia="仿宋_GB2312" w:hAnsi="Times New Roman" w:hint="eastAsia"/>
          <w:sz w:val="32"/>
          <w:szCs w:val="32"/>
        </w:rPr>
        <w:t>47.48</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w:t>
      </w:r>
      <w:r w:rsidR="009920F2">
        <w:rPr>
          <w:rFonts w:ascii="Times New Roman" w:eastAsia="仿宋_GB2312" w:hAnsi="Times New Roman" w:hint="eastAsia"/>
          <w:sz w:val="32"/>
          <w:szCs w:val="32"/>
        </w:rPr>
        <w:t>11.48</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9920F2" w:rsidRPr="009920F2">
        <w:rPr>
          <w:rFonts w:ascii="Times New Roman" w:eastAsia="仿宋_GB2312" w:hAnsi="Times New Roman" w:hint="eastAsia"/>
          <w:sz w:val="32"/>
          <w:szCs w:val="32"/>
        </w:rPr>
        <w:t>一般公共预算财政拨款</w:t>
      </w:r>
      <w:r w:rsidR="009920F2">
        <w:rPr>
          <w:rFonts w:ascii="Times New Roman" w:eastAsia="仿宋_GB2312" w:hAnsi="Times New Roman" w:hint="eastAsia"/>
          <w:sz w:val="32"/>
          <w:szCs w:val="32"/>
        </w:rPr>
        <w:t>和</w:t>
      </w:r>
      <w:r w:rsidR="009920F2" w:rsidRPr="009920F2">
        <w:rPr>
          <w:rFonts w:ascii="Times New Roman" w:eastAsia="仿宋_GB2312" w:hAnsi="Times New Roman" w:hint="eastAsia"/>
          <w:sz w:val="32"/>
          <w:szCs w:val="32"/>
        </w:rPr>
        <w:t>国有资本经营财政拨款</w:t>
      </w:r>
      <w:r w:rsidR="009920F2">
        <w:rPr>
          <w:rFonts w:ascii="Times New Roman" w:eastAsia="仿宋_GB2312" w:hAnsi="Times New Roman" w:hint="eastAsia"/>
          <w:sz w:val="32"/>
          <w:szCs w:val="32"/>
        </w:rPr>
        <w:t>减少。</w:t>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7A044C" w:rsidRDefault="007A044C">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（一）财政拨款支出决算总体情况</w:t>
      </w:r>
    </w:p>
    <w:p w:rsidR="007A044C" w:rsidRPr="007E6A84" w:rsidRDefault="007A044C">
      <w:pPr>
        <w:pStyle w:val="Default"/>
        <w:spacing w:line="600" w:lineRule="exact"/>
        <w:ind w:firstLineChars="250" w:firstLine="800"/>
        <w:rPr>
          <w:rFonts w:ascii="Times New Roman" w:eastAsia="仿宋_GB2312" w:hAnsi="Times New Roman"/>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sidR="000C6BDE">
        <w:rPr>
          <w:rFonts w:ascii="Times New Roman" w:eastAsia="仿宋_GB2312" w:hAnsi="Times New Roman" w:hint="eastAsia"/>
          <w:sz w:val="32"/>
          <w:szCs w:val="32"/>
        </w:rPr>
        <w:t>366</w:t>
      </w:r>
      <w:r>
        <w:rPr>
          <w:rFonts w:ascii="Times New Roman" w:eastAsia="仿宋_GB2312" w:hAnsi="Times New Roman" w:hint="eastAsia"/>
          <w:sz w:val="32"/>
          <w:szCs w:val="32"/>
        </w:rPr>
        <w:t>万元，占本年支出合计的</w:t>
      </w:r>
      <w:r w:rsidR="000C6BDE">
        <w:rPr>
          <w:rFonts w:ascii="Times New Roman" w:eastAsia="仿宋_GB2312" w:hAnsi="Times New Roman" w:hint="eastAsia"/>
          <w:sz w:val="32"/>
          <w:szCs w:val="32"/>
        </w:rPr>
        <w:t>53.19</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，与上年相比，财政拨款支出减少</w:t>
      </w:r>
      <w:r w:rsidR="000C6BDE">
        <w:rPr>
          <w:rFonts w:ascii="Times New Roman" w:eastAsia="仿宋_GB2312" w:hAnsi="Times New Roman" w:hint="eastAsia"/>
          <w:sz w:val="32"/>
          <w:szCs w:val="32"/>
        </w:rPr>
        <w:t>37.48</w:t>
      </w:r>
      <w:r>
        <w:rPr>
          <w:rFonts w:ascii="Times New Roman" w:eastAsia="仿宋_GB2312" w:hAnsi="Times New Roman" w:hint="eastAsia"/>
          <w:sz w:val="32"/>
          <w:szCs w:val="32"/>
        </w:rPr>
        <w:t>万元，减少</w:t>
      </w:r>
      <w:r w:rsidR="000C6BDE">
        <w:rPr>
          <w:rFonts w:ascii="Times New Roman" w:eastAsia="仿宋_GB2312" w:hAnsi="Times New Roman" w:hint="eastAsia"/>
          <w:sz w:val="32"/>
          <w:szCs w:val="32"/>
        </w:rPr>
        <w:t>9.29</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B15BA5">
        <w:rPr>
          <w:rFonts w:ascii="宋体" w:eastAsia="宋体" w:hAnsi="宋体" w:cs="宋体" w:hint="eastAsia"/>
          <w:sz w:val="32"/>
          <w:szCs w:val="32"/>
        </w:rPr>
        <w:t>积极响应</w:t>
      </w:r>
      <w:r w:rsidR="00B15BA5" w:rsidRPr="00104B86">
        <w:rPr>
          <w:rFonts w:ascii="Times New Roman" w:eastAsia="仿宋_GB2312" w:hAnsi="Times New Roman" w:hint="eastAsia"/>
          <w:sz w:val="32"/>
          <w:szCs w:val="32"/>
        </w:rPr>
        <w:t>国</w:t>
      </w:r>
      <w:r w:rsidR="00B15BA5">
        <w:rPr>
          <w:rFonts w:ascii="宋体" w:eastAsia="宋体" w:hAnsi="宋体" w:cs="宋体" w:hint="eastAsia"/>
          <w:sz w:val="32"/>
          <w:szCs w:val="32"/>
        </w:rPr>
        <w:t>家</w:t>
      </w:r>
      <w:r w:rsidR="00B15BA5" w:rsidRPr="00104B86">
        <w:rPr>
          <w:rFonts w:ascii="Times New Roman" w:eastAsia="仿宋_GB2312" w:hAnsi="Times New Roman" w:hint="eastAsia"/>
          <w:sz w:val="32"/>
          <w:szCs w:val="32"/>
        </w:rPr>
        <w:t>政</w:t>
      </w:r>
      <w:r w:rsidR="00B15BA5">
        <w:rPr>
          <w:rFonts w:ascii="宋体" w:eastAsia="宋体" w:hAnsi="宋体" w:cs="宋体" w:hint="eastAsia"/>
          <w:sz w:val="32"/>
          <w:szCs w:val="32"/>
        </w:rPr>
        <w:t>策</w:t>
      </w:r>
      <w:r w:rsidR="00B15BA5" w:rsidRPr="00104B86">
        <w:rPr>
          <w:rFonts w:ascii="Times New Roman" w:eastAsia="仿宋_GB2312" w:hAnsi="Times New Roman" w:hint="eastAsia"/>
          <w:sz w:val="32"/>
          <w:szCs w:val="32"/>
        </w:rPr>
        <w:t>，</w:t>
      </w:r>
      <w:r w:rsidR="00B15BA5">
        <w:rPr>
          <w:rFonts w:ascii="宋体" w:eastAsia="宋体" w:hAnsi="宋体" w:cs="宋体" w:hint="eastAsia"/>
          <w:sz w:val="32"/>
          <w:szCs w:val="32"/>
        </w:rPr>
        <w:t>缩</w:t>
      </w:r>
      <w:r w:rsidR="00B15BA5" w:rsidRPr="00104B86">
        <w:rPr>
          <w:rFonts w:ascii="Times New Roman" w:eastAsia="仿宋_GB2312" w:hAnsi="Times New Roman" w:hint="eastAsia"/>
          <w:sz w:val="32"/>
          <w:szCs w:val="32"/>
        </w:rPr>
        <w:t>减开支</w:t>
      </w:r>
      <w:r w:rsidR="00B15BA5">
        <w:rPr>
          <w:rFonts w:ascii="Times New Roman" w:eastAsia="仿宋_GB2312" w:hAnsi="Times New Roman" w:hint="eastAsia"/>
          <w:sz w:val="32"/>
          <w:szCs w:val="32"/>
        </w:rPr>
        <w:t>。</w:t>
      </w:r>
    </w:p>
    <w:p w:rsidR="007A044C" w:rsidRDefault="007A044C">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（二）财政拨款支出决算结构情况</w:t>
      </w:r>
    </w:p>
    <w:p w:rsidR="007A044C" w:rsidRDefault="007A044C">
      <w:pPr>
        <w:pStyle w:val="Default"/>
        <w:ind w:firstLineChars="200" w:firstLine="640"/>
        <w:rPr>
          <w:rFonts w:ascii="楷体" w:eastAsia="楷体" w:hAnsi="楷体" w:cs="楷体"/>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sidR="0041451F">
        <w:rPr>
          <w:rFonts w:ascii="Times New Roman" w:eastAsia="仿宋_GB2312" w:hAnsi="Times New Roman" w:hint="eastAsia"/>
          <w:sz w:val="32"/>
          <w:szCs w:val="32"/>
        </w:rPr>
        <w:t>366</w:t>
      </w:r>
      <w:r>
        <w:rPr>
          <w:rFonts w:ascii="Times New Roman" w:eastAsia="仿宋_GB2312" w:hAnsi="Times New Roman" w:hint="eastAsia"/>
          <w:sz w:val="32"/>
          <w:szCs w:val="32"/>
        </w:rPr>
        <w:t>万元，主要用于以下方面：</w:t>
      </w:r>
      <w:r w:rsidR="0041451F" w:rsidRPr="0041451F">
        <w:rPr>
          <w:rFonts w:ascii="Times New Roman" w:eastAsia="仿宋_GB2312" w:hAnsi="Times New Roman" w:hint="eastAsia"/>
          <w:sz w:val="32"/>
          <w:szCs w:val="32"/>
        </w:rPr>
        <w:t>社会保障和</w:t>
      </w:r>
      <w:r w:rsidR="0041451F">
        <w:rPr>
          <w:rFonts w:ascii="宋体" w:eastAsia="宋体" w:hAnsi="宋体" w:cs="宋体" w:hint="eastAsia"/>
          <w:sz w:val="32"/>
          <w:szCs w:val="32"/>
        </w:rPr>
        <w:t>就</w:t>
      </w:r>
      <w:r w:rsidR="0041451F" w:rsidRPr="0041451F">
        <w:rPr>
          <w:rFonts w:ascii="Times New Roman" w:eastAsia="仿宋_GB2312" w:hAnsi="Times New Roman" w:hint="eastAsia"/>
          <w:sz w:val="32"/>
          <w:szCs w:val="32"/>
        </w:rPr>
        <w:t>业支出</w:t>
      </w:r>
      <w:r>
        <w:rPr>
          <w:rFonts w:ascii="Times New Roman" w:eastAsia="仿宋_GB2312" w:hAnsi="Times New Roman" w:hint="eastAsia"/>
          <w:sz w:val="32"/>
          <w:szCs w:val="32"/>
        </w:rPr>
        <w:t>（类）</w:t>
      </w:r>
      <w:r w:rsidR="0041451F">
        <w:rPr>
          <w:rFonts w:ascii="Times New Roman" w:eastAsia="仿宋_GB2312" w:hAnsi="Times New Roman" w:hint="eastAsia"/>
          <w:sz w:val="32"/>
          <w:szCs w:val="32"/>
        </w:rPr>
        <w:t>11.7</w:t>
      </w:r>
      <w:r>
        <w:rPr>
          <w:rFonts w:ascii="Times New Roman" w:eastAsia="仿宋_GB2312" w:hAnsi="Times New Roman" w:hint="eastAsia"/>
          <w:sz w:val="32"/>
          <w:szCs w:val="32"/>
        </w:rPr>
        <w:t>万元，占</w:t>
      </w:r>
      <w:r w:rsidR="0041451F">
        <w:rPr>
          <w:rFonts w:ascii="Times New Roman" w:eastAsia="仿宋_GB2312" w:hAnsi="Times New Roman" w:hint="eastAsia"/>
          <w:sz w:val="32"/>
          <w:szCs w:val="32"/>
        </w:rPr>
        <w:t>3.20</w:t>
      </w:r>
      <w:r>
        <w:rPr>
          <w:rFonts w:ascii="Times New Roman" w:eastAsia="仿宋_GB2312" w:hAnsi="Times New Roman" w:hint="eastAsia"/>
          <w:sz w:val="32"/>
          <w:szCs w:val="32"/>
        </w:rPr>
        <w:t>%</w:t>
      </w:r>
      <w:r>
        <w:rPr>
          <w:rFonts w:ascii="Times New Roman" w:eastAsia="仿宋_GB2312" w:hAnsi="Times New Roman" w:hint="eastAsia"/>
          <w:sz w:val="32"/>
          <w:szCs w:val="32"/>
        </w:rPr>
        <w:t>；</w:t>
      </w:r>
      <w:r w:rsidR="0041451F">
        <w:rPr>
          <w:rFonts w:ascii="宋体" w:eastAsia="宋体" w:hAnsi="宋体" w:cs="宋体" w:hint="eastAsia"/>
          <w:sz w:val="32"/>
          <w:szCs w:val="32"/>
        </w:rPr>
        <w:t>卫</w:t>
      </w:r>
      <w:r w:rsidR="0041451F" w:rsidRPr="0041451F">
        <w:rPr>
          <w:rFonts w:ascii="Times New Roman" w:eastAsia="仿宋_GB2312" w:hAnsi="Times New Roman" w:hint="eastAsia"/>
          <w:sz w:val="32"/>
          <w:szCs w:val="32"/>
        </w:rPr>
        <w:t>生</w:t>
      </w:r>
      <w:r w:rsidR="0041451F">
        <w:rPr>
          <w:rFonts w:ascii="宋体" w:eastAsia="宋体" w:hAnsi="宋体" w:cs="宋体" w:hint="eastAsia"/>
          <w:sz w:val="32"/>
          <w:szCs w:val="32"/>
        </w:rPr>
        <w:t>健康</w:t>
      </w:r>
      <w:r w:rsidR="0041451F" w:rsidRPr="0041451F">
        <w:rPr>
          <w:rFonts w:ascii="Times New Roman" w:eastAsia="仿宋_GB2312" w:hAnsi="Times New Roman" w:hint="eastAsia"/>
          <w:sz w:val="32"/>
          <w:szCs w:val="32"/>
        </w:rPr>
        <w:t>支出</w:t>
      </w:r>
      <w:r>
        <w:rPr>
          <w:rFonts w:ascii="Times New Roman" w:eastAsia="仿宋_GB2312" w:hAnsi="Times New Roman" w:hint="eastAsia"/>
          <w:sz w:val="32"/>
          <w:szCs w:val="32"/>
        </w:rPr>
        <w:t>（类）</w:t>
      </w:r>
      <w:r w:rsidR="0041451F">
        <w:rPr>
          <w:rFonts w:ascii="Times New Roman" w:eastAsia="仿宋_GB2312" w:hAnsi="Times New Roman" w:hint="eastAsia"/>
          <w:sz w:val="32"/>
          <w:szCs w:val="32"/>
        </w:rPr>
        <w:t>4.75</w:t>
      </w:r>
      <w:r>
        <w:rPr>
          <w:rFonts w:ascii="Times New Roman" w:eastAsia="仿宋_GB2312" w:hAnsi="Times New Roman" w:hint="eastAsia"/>
          <w:sz w:val="32"/>
          <w:szCs w:val="32"/>
        </w:rPr>
        <w:t>万元，占</w:t>
      </w:r>
      <w:r w:rsidR="0041451F">
        <w:rPr>
          <w:rFonts w:ascii="Times New Roman" w:eastAsia="仿宋_GB2312" w:hAnsi="Times New Roman" w:hint="eastAsia"/>
          <w:sz w:val="32"/>
          <w:szCs w:val="32"/>
        </w:rPr>
        <w:t>1.30</w:t>
      </w:r>
      <w:r>
        <w:rPr>
          <w:rFonts w:ascii="Times New Roman" w:eastAsia="仿宋_GB2312" w:hAnsi="Times New Roman" w:hint="eastAsia"/>
          <w:sz w:val="32"/>
          <w:szCs w:val="32"/>
        </w:rPr>
        <w:t>%;</w:t>
      </w:r>
      <w:r w:rsidR="0041451F">
        <w:rPr>
          <w:rFonts w:ascii="宋体" w:eastAsia="宋体" w:hAnsi="宋体" w:cs="宋体" w:hint="eastAsia"/>
          <w:sz w:val="32"/>
          <w:szCs w:val="32"/>
        </w:rPr>
        <w:t>城乡社区</w:t>
      </w:r>
      <w:r w:rsidR="0041451F" w:rsidRPr="0041451F">
        <w:rPr>
          <w:rFonts w:ascii="Times New Roman" w:eastAsia="仿宋_GB2312" w:hAnsi="Times New Roman" w:hint="eastAsia"/>
          <w:sz w:val="32"/>
          <w:szCs w:val="32"/>
        </w:rPr>
        <w:t>支出</w:t>
      </w:r>
      <w:r w:rsidR="0041451F">
        <w:rPr>
          <w:rFonts w:ascii="Times New Roman" w:eastAsia="仿宋_GB2312" w:hAnsi="Times New Roman" w:hint="eastAsia"/>
          <w:sz w:val="32"/>
          <w:szCs w:val="32"/>
        </w:rPr>
        <w:t>（类）</w:t>
      </w:r>
      <w:r w:rsidR="0041451F">
        <w:rPr>
          <w:rFonts w:ascii="Times New Roman" w:eastAsia="仿宋_GB2312" w:hAnsi="Times New Roman" w:hint="eastAsia"/>
          <w:sz w:val="32"/>
          <w:szCs w:val="32"/>
        </w:rPr>
        <w:t>344.12</w:t>
      </w:r>
      <w:r w:rsidR="0041451F">
        <w:rPr>
          <w:rFonts w:ascii="Times New Roman" w:eastAsia="仿宋_GB2312" w:hAnsi="Times New Roman" w:hint="eastAsia"/>
          <w:sz w:val="32"/>
          <w:szCs w:val="32"/>
        </w:rPr>
        <w:t>万元，占</w:t>
      </w:r>
      <w:r w:rsidR="0041451F">
        <w:rPr>
          <w:rFonts w:ascii="Times New Roman" w:eastAsia="仿宋_GB2312" w:hAnsi="Times New Roman" w:hint="eastAsia"/>
          <w:sz w:val="32"/>
          <w:szCs w:val="32"/>
        </w:rPr>
        <w:t>94.02%</w:t>
      </w:r>
      <w:r w:rsidR="0041451F">
        <w:rPr>
          <w:rFonts w:ascii="Times New Roman" w:eastAsia="仿宋_GB2312" w:hAnsi="Times New Roman" w:hint="eastAsia"/>
          <w:sz w:val="32"/>
          <w:szCs w:val="32"/>
        </w:rPr>
        <w:t>；</w:t>
      </w:r>
      <w:r w:rsidR="00110AD0">
        <w:rPr>
          <w:rFonts w:ascii="宋体" w:eastAsia="宋体" w:hAnsi="宋体" w:cs="宋体" w:hint="eastAsia"/>
          <w:sz w:val="32"/>
          <w:szCs w:val="32"/>
        </w:rPr>
        <w:t>住房保障</w:t>
      </w:r>
      <w:r w:rsidR="0041451F" w:rsidRPr="0041451F">
        <w:rPr>
          <w:rFonts w:ascii="Times New Roman" w:eastAsia="仿宋_GB2312" w:hAnsi="Times New Roman" w:hint="eastAsia"/>
          <w:sz w:val="32"/>
          <w:szCs w:val="32"/>
        </w:rPr>
        <w:t>支出</w:t>
      </w:r>
      <w:r w:rsidR="0041451F">
        <w:rPr>
          <w:rFonts w:ascii="Times New Roman" w:eastAsia="仿宋_GB2312" w:hAnsi="Times New Roman" w:hint="eastAsia"/>
          <w:sz w:val="32"/>
          <w:szCs w:val="32"/>
        </w:rPr>
        <w:t>（类）</w:t>
      </w:r>
      <w:r w:rsidR="00110AD0">
        <w:rPr>
          <w:rFonts w:ascii="Times New Roman" w:eastAsia="仿宋_GB2312" w:hAnsi="Times New Roman" w:hint="eastAsia"/>
          <w:sz w:val="32"/>
          <w:szCs w:val="32"/>
        </w:rPr>
        <w:t>5.43</w:t>
      </w:r>
      <w:r w:rsidR="0041451F">
        <w:rPr>
          <w:rFonts w:ascii="Times New Roman" w:eastAsia="仿宋_GB2312" w:hAnsi="Times New Roman" w:hint="eastAsia"/>
          <w:sz w:val="32"/>
          <w:szCs w:val="32"/>
        </w:rPr>
        <w:t>万元，占</w:t>
      </w:r>
      <w:r w:rsidR="00110AD0">
        <w:rPr>
          <w:rFonts w:ascii="Times New Roman" w:eastAsia="仿宋_GB2312" w:hAnsi="Times New Roman" w:hint="eastAsia"/>
          <w:sz w:val="32"/>
          <w:szCs w:val="32"/>
        </w:rPr>
        <w:t>1.48</w:t>
      </w:r>
      <w:r w:rsidR="0041451F">
        <w:rPr>
          <w:rFonts w:ascii="Times New Roman" w:eastAsia="仿宋_GB2312" w:hAnsi="Times New Roman" w:hint="eastAsia"/>
          <w:sz w:val="32"/>
          <w:szCs w:val="32"/>
        </w:rPr>
        <w:t>%</w:t>
      </w:r>
      <w:r w:rsidR="00110AD0">
        <w:rPr>
          <w:rFonts w:ascii="Times New Roman" w:eastAsia="仿宋_GB2312" w:hAnsi="Times New Roman" w:hint="eastAsia"/>
          <w:sz w:val="32"/>
          <w:szCs w:val="32"/>
        </w:rPr>
        <w:t>。</w:t>
      </w:r>
    </w:p>
    <w:p w:rsidR="007A044C" w:rsidRDefault="007A044C">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lastRenderedPageBreak/>
        <w:t>（三）财政拨款支出决算具体情况</w:t>
      </w:r>
    </w:p>
    <w:p w:rsidR="007A044C" w:rsidRDefault="007A044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sidR="00EC505F">
        <w:rPr>
          <w:rFonts w:ascii="Times New Roman" w:eastAsia="仿宋_GB2312" w:hAnsi="Times New Roman" w:hint="eastAsia"/>
          <w:sz w:val="32"/>
          <w:szCs w:val="32"/>
        </w:rPr>
        <w:t>302.01</w:t>
      </w:r>
      <w:r>
        <w:rPr>
          <w:rFonts w:ascii="Times New Roman" w:eastAsia="仿宋_GB2312" w:hAnsi="Times New Roman" w:hint="eastAsia"/>
          <w:sz w:val="32"/>
          <w:szCs w:val="32"/>
        </w:rPr>
        <w:t>万元，支出决算数为</w:t>
      </w:r>
      <w:r w:rsidR="00EC505F">
        <w:rPr>
          <w:rFonts w:ascii="Times New Roman" w:eastAsia="仿宋_GB2312" w:hAnsi="Times New Roman" w:hint="eastAsia"/>
          <w:sz w:val="32"/>
          <w:szCs w:val="32"/>
        </w:rPr>
        <w:t>366</w:t>
      </w:r>
      <w:r>
        <w:rPr>
          <w:rFonts w:ascii="Times New Roman" w:eastAsia="仿宋_GB2312" w:hAnsi="Times New Roman" w:hint="eastAsia"/>
          <w:sz w:val="32"/>
          <w:szCs w:val="32"/>
        </w:rPr>
        <w:t>万元，完成年初预算的</w:t>
      </w:r>
      <w:r w:rsidR="00EC505F">
        <w:rPr>
          <w:rFonts w:ascii="Times New Roman" w:eastAsia="仿宋_GB2312" w:hAnsi="Times New Roman" w:hint="eastAsia"/>
          <w:sz w:val="32"/>
          <w:szCs w:val="32"/>
        </w:rPr>
        <w:t>121.19</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7A044C" w:rsidRDefault="007A044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00F72DE7" w:rsidRPr="0041451F">
        <w:rPr>
          <w:rFonts w:ascii="Times New Roman" w:eastAsia="仿宋_GB2312" w:hAnsi="Times New Roman" w:hint="eastAsia"/>
          <w:sz w:val="32"/>
          <w:szCs w:val="32"/>
        </w:rPr>
        <w:t>社会保障和</w:t>
      </w:r>
      <w:r w:rsidR="00F72DE7">
        <w:rPr>
          <w:rFonts w:ascii="宋体" w:eastAsia="宋体" w:hAnsi="宋体" w:cs="宋体" w:hint="eastAsia"/>
          <w:sz w:val="32"/>
          <w:szCs w:val="32"/>
        </w:rPr>
        <w:t>就</w:t>
      </w:r>
      <w:r w:rsidR="00F72DE7" w:rsidRPr="0041451F">
        <w:rPr>
          <w:rFonts w:ascii="Times New Roman" w:eastAsia="仿宋_GB2312" w:hAnsi="Times New Roman" w:hint="eastAsia"/>
          <w:sz w:val="32"/>
          <w:szCs w:val="32"/>
        </w:rPr>
        <w:t>业支出</w:t>
      </w:r>
      <w:r>
        <w:rPr>
          <w:rFonts w:ascii="Times New Roman" w:eastAsia="仿宋_GB2312" w:hAnsi="Times New Roman" w:hint="eastAsia"/>
          <w:sz w:val="32"/>
          <w:szCs w:val="32"/>
        </w:rPr>
        <w:t>（类）</w:t>
      </w:r>
      <w:r w:rsidR="00F72DE7" w:rsidRPr="00F72DE7">
        <w:rPr>
          <w:rFonts w:ascii="Times New Roman" w:eastAsia="仿宋_GB2312" w:hAnsi="Times New Roman" w:hint="eastAsia"/>
          <w:sz w:val="32"/>
          <w:szCs w:val="32"/>
        </w:rPr>
        <w:t>行政事业单位</w:t>
      </w:r>
      <w:r w:rsidR="00F72DE7">
        <w:rPr>
          <w:rFonts w:ascii="宋体" w:eastAsia="宋体" w:hAnsi="宋体" w:cs="宋体" w:hint="eastAsia"/>
          <w:sz w:val="32"/>
          <w:szCs w:val="32"/>
        </w:rPr>
        <w:t>养老</w:t>
      </w:r>
      <w:r w:rsidR="00F72DE7" w:rsidRPr="00F72DE7">
        <w:rPr>
          <w:rFonts w:ascii="Times New Roman" w:eastAsia="仿宋_GB2312" w:hAnsi="Times New Roman" w:hint="eastAsia"/>
          <w:sz w:val="32"/>
          <w:szCs w:val="32"/>
        </w:rPr>
        <w:t>支出</w:t>
      </w:r>
      <w:r>
        <w:rPr>
          <w:rFonts w:ascii="Times New Roman" w:eastAsia="仿宋_GB2312" w:hAnsi="Times New Roman" w:hint="eastAsia"/>
          <w:sz w:val="32"/>
          <w:szCs w:val="32"/>
        </w:rPr>
        <w:t>（款）</w:t>
      </w:r>
      <w:r w:rsidR="00F72DE7" w:rsidRPr="00F72DE7">
        <w:rPr>
          <w:rFonts w:ascii="Times New Roman" w:eastAsia="仿宋_GB2312" w:hAnsi="Times New Roman" w:hint="eastAsia"/>
          <w:sz w:val="32"/>
          <w:szCs w:val="32"/>
        </w:rPr>
        <w:t>机关事业单位基本</w:t>
      </w:r>
      <w:r w:rsidR="00F72DE7">
        <w:rPr>
          <w:rFonts w:ascii="宋体" w:eastAsia="宋体" w:hAnsi="宋体" w:cs="宋体" w:hint="eastAsia"/>
          <w:sz w:val="32"/>
          <w:szCs w:val="32"/>
        </w:rPr>
        <w:t>养老</w:t>
      </w:r>
      <w:r w:rsidR="00F72DE7" w:rsidRPr="00F72DE7">
        <w:rPr>
          <w:rFonts w:ascii="Times New Roman" w:eastAsia="仿宋_GB2312" w:hAnsi="Times New Roman" w:hint="eastAsia"/>
          <w:sz w:val="32"/>
          <w:szCs w:val="32"/>
        </w:rPr>
        <w:t>保</w:t>
      </w:r>
      <w:r w:rsidR="00F72DE7">
        <w:rPr>
          <w:rFonts w:ascii="宋体" w:eastAsia="宋体" w:hAnsi="宋体" w:cs="宋体" w:hint="eastAsia"/>
          <w:sz w:val="32"/>
          <w:szCs w:val="32"/>
        </w:rPr>
        <w:t>险</w:t>
      </w:r>
      <w:r w:rsidR="00F72DE7" w:rsidRPr="00F72DE7">
        <w:rPr>
          <w:rFonts w:ascii="Times New Roman" w:eastAsia="仿宋_GB2312" w:hAnsi="Times New Roman" w:hint="eastAsia"/>
          <w:sz w:val="32"/>
          <w:szCs w:val="32"/>
        </w:rPr>
        <w:t>缴费支出</w:t>
      </w:r>
      <w:r>
        <w:rPr>
          <w:rFonts w:ascii="Times New Roman" w:eastAsia="仿宋_GB2312" w:hAnsi="Times New Roman" w:hint="eastAsia"/>
          <w:sz w:val="32"/>
          <w:szCs w:val="32"/>
        </w:rPr>
        <w:t>（项）。</w:t>
      </w:r>
    </w:p>
    <w:p w:rsidR="007A044C" w:rsidRDefault="007A044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CD2E7B">
        <w:rPr>
          <w:rFonts w:ascii="Times New Roman" w:eastAsia="仿宋_GB2312" w:hAnsi="Times New Roman" w:hint="eastAsia"/>
          <w:sz w:val="32"/>
          <w:szCs w:val="32"/>
        </w:rPr>
        <w:t>7.24</w:t>
      </w:r>
      <w:r>
        <w:rPr>
          <w:rFonts w:ascii="Times New Roman" w:eastAsia="仿宋_GB2312" w:hAnsi="Times New Roman" w:hint="eastAsia"/>
          <w:sz w:val="32"/>
          <w:szCs w:val="32"/>
        </w:rPr>
        <w:t>万元，支出决算为</w:t>
      </w:r>
      <w:r w:rsidR="00F72DE7">
        <w:rPr>
          <w:rFonts w:ascii="Times New Roman" w:eastAsia="仿宋_GB2312" w:hAnsi="Times New Roman" w:hint="eastAsia"/>
          <w:sz w:val="32"/>
          <w:szCs w:val="32"/>
        </w:rPr>
        <w:t>7.24</w:t>
      </w:r>
      <w:r>
        <w:rPr>
          <w:rFonts w:ascii="Times New Roman" w:eastAsia="仿宋_GB2312" w:hAnsi="Times New Roman" w:hint="eastAsia"/>
          <w:sz w:val="32"/>
          <w:szCs w:val="32"/>
        </w:rPr>
        <w:t>万元，完成年初预算的</w:t>
      </w:r>
      <w:r w:rsidR="00CD2E7B">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sidR="00D036C6">
        <w:rPr>
          <w:rFonts w:ascii="Times New Roman" w:eastAsia="仿宋_GB2312" w:hAnsi="Times New Roman" w:hint="eastAsia"/>
          <w:sz w:val="32"/>
          <w:szCs w:val="32"/>
        </w:rPr>
        <w:t>等于</w:t>
      </w:r>
      <w:r>
        <w:rPr>
          <w:rFonts w:ascii="Times New Roman" w:eastAsia="仿宋_GB2312" w:hAnsi="Times New Roman" w:hint="eastAsia"/>
          <w:sz w:val="32"/>
          <w:szCs w:val="32"/>
        </w:rPr>
        <w:t>年初预算数</w:t>
      </w:r>
      <w:r w:rsidR="00FE2EEF">
        <w:rPr>
          <w:rFonts w:ascii="Times New Roman" w:eastAsia="仿宋_GB2312" w:hAnsi="Times New Roman" w:hint="eastAsia"/>
          <w:sz w:val="32"/>
          <w:szCs w:val="32"/>
        </w:rPr>
        <w:t>。</w:t>
      </w:r>
    </w:p>
    <w:p w:rsidR="007A044C" w:rsidRDefault="007A044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00F72DE7" w:rsidRPr="0041451F">
        <w:rPr>
          <w:rFonts w:ascii="Times New Roman" w:eastAsia="仿宋_GB2312" w:hAnsi="Times New Roman" w:hint="eastAsia"/>
          <w:sz w:val="32"/>
          <w:szCs w:val="32"/>
        </w:rPr>
        <w:t>社会保障和</w:t>
      </w:r>
      <w:r w:rsidR="00F72DE7">
        <w:rPr>
          <w:rFonts w:ascii="宋体" w:eastAsia="宋体" w:hAnsi="宋体" w:cs="宋体" w:hint="eastAsia"/>
          <w:sz w:val="32"/>
          <w:szCs w:val="32"/>
        </w:rPr>
        <w:t>就</w:t>
      </w:r>
      <w:r w:rsidR="00F72DE7" w:rsidRPr="0041451F">
        <w:rPr>
          <w:rFonts w:ascii="Times New Roman" w:eastAsia="仿宋_GB2312" w:hAnsi="Times New Roman" w:hint="eastAsia"/>
          <w:sz w:val="32"/>
          <w:szCs w:val="32"/>
        </w:rPr>
        <w:t>业支出</w:t>
      </w:r>
      <w:r>
        <w:rPr>
          <w:rFonts w:ascii="Times New Roman" w:eastAsia="仿宋_GB2312" w:hAnsi="Times New Roman" w:hint="eastAsia"/>
          <w:sz w:val="32"/>
          <w:szCs w:val="32"/>
        </w:rPr>
        <w:t>（类）</w:t>
      </w:r>
      <w:r w:rsidR="00F72DE7">
        <w:rPr>
          <w:rFonts w:ascii="宋体" w:eastAsia="宋体" w:hAnsi="宋体" w:cs="宋体" w:hint="eastAsia"/>
          <w:sz w:val="32"/>
          <w:szCs w:val="32"/>
        </w:rPr>
        <w:t>就业补助</w:t>
      </w:r>
      <w:r>
        <w:rPr>
          <w:rFonts w:ascii="Times New Roman" w:eastAsia="仿宋_GB2312" w:hAnsi="Times New Roman" w:hint="eastAsia"/>
          <w:sz w:val="32"/>
          <w:szCs w:val="32"/>
        </w:rPr>
        <w:t>（款）</w:t>
      </w:r>
      <w:r w:rsidR="00F72DE7">
        <w:rPr>
          <w:rFonts w:ascii="Times New Roman" w:eastAsia="仿宋_GB2312" w:hAnsi="Times New Roman" w:hint="eastAsia"/>
          <w:sz w:val="32"/>
          <w:szCs w:val="32"/>
        </w:rPr>
        <w:t>其他</w:t>
      </w:r>
      <w:r w:rsidR="00F72DE7">
        <w:rPr>
          <w:rFonts w:ascii="宋体" w:eastAsia="宋体" w:hAnsi="宋体" w:cs="宋体" w:hint="eastAsia"/>
          <w:sz w:val="32"/>
          <w:szCs w:val="32"/>
        </w:rPr>
        <w:t>就</w:t>
      </w:r>
      <w:r w:rsidR="00F72DE7">
        <w:rPr>
          <w:rFonts w:ascii="Times New Roman" w:eastAsia="仿宋_GB2312" w:hAnsi="Times New Roman" w:hint="eastAsia"/>
          <w:sz w:val="32"/>
          <w:szCs w:val="32"/>
        </w:rPr>
        <w:t>业补助支出</w:t>
      </w:r>
      <w:r>
        <w:rPr>
          <w:rFonts w:ascii="Times New Roman" w:eastAsia="仿宋_GB2312" w:hAnsi="Times New Roman" w:hint="eastAsia"/>
          <w:sz w:val="32"/>
          <w:szCs w:val="32"/>
        </w:rPr>
        <w:t>（项）。</w:t>
      </w:r>
    </w:p>
    <w:p w:rsidR="007A044C" w:rsidRDefault="007A044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CD2E7B">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F72DE7">
        <w:rPr>
          <w:rFonts w:ascii="Times New Roman" w:eastAsia="仿宋_GB2312" w:hAnsi="Times New Roman" w:hint="eastAsia"/>
          <w:sz w:val="32"/>
          <w:szCs w:val="32"/>
        </w:rPr>
        <w:t>4</w:t>
      </w:r>
      <w:r>
        <w:rPr>
          <w:rFonts w:ascii="Times New Roman" w:eastAsia="仿宋_GB2312" w:hAnsi="Times New Roman" w:hint="eastAsia"/>
          <w:sz w:val="32"/>
          <w:szCs w:val="32"/>
        </w:rPr>
        <w:t>万元，</w:t>
      </w:r>
      <w:r w:rsidR="00CD2E7B">
        <w:rPr>
          <w:rFonts w:ascii="Times New Roman" w:eastAsia="仿宋_GB2312" w:hAnsi="Times New Roman" w:hint="eastAsia"/>
          <w:sz w:val="32"/>
          <w:szCs w:val="32"/>
        </w:rPr>
        <w:t>因年初预算数为</w:t>
      </w:r>
      <w:r w:rsidR="00CD2E7B">
        <w:rPr>
          <w:rFonts w:ascii="Times New Roman" w:eastAsia="仿宋_GB2312" w:hAnsi="Times New Roman" w:hint="eastAsia"/>
          <w:sz w:val="32"/>
          <w:szCs w:val="32"/>
        </w:rPr>
        <w:t>0</w:t>
      </w:r>
      <w:r w:rsidR="00CD2E7B">
        <w:rPr>
          <w:rFonts w:ascii="Times New Roman" w:eastAsia="仿宋_GB2312" w:hAnsi="Times New Roman" w:hint="eastAsia"/>
          <w:sz w:val="32"/>
          <w:szCs w:val="32"/>
        </w:rPr>
        <w:t>，</w:t>
      </w:r>
      <w:r w:rsidR="00CD2E7B">
        <w:rPr>
          <w:rFonts w:ascii="宋体" w:eastAsia="宋体" w:hAnsi="宋体" w:cs="宋体" w:hint="eastAsia"/>
          <w:sz w:val="32"/>
          <w:szCs w:val="32"/>
        </w:rPr>
        <w:t>无百分比情况，</w:t>
      </w:r>
      <w:r w:rsidR="00410D88">
        <w:rPr>
          <w:rFonts w:ascii="Times New Roman" w:eastAsia="仿宋_GB2312" w:hAnsi="Times New Roman" w:hint="eastAsia"/>
          <w:sz w:val="32"/>
          <w:szCs w:val="32"/>
        </w:rPr>
        <w:t>决算数大于年初预算数的</w:t>
      </w:r>
      <w:r>
        <w:rPr>
          <w:rFonts w:ascii="Times New Roman" w:eastAsia="仿宋_GB2312" w:hAnsi="Times New Roman" w:hint="eastAsia"/>
          <w:sz w:val="32"/>
          <w:szCs w:val="32"/>
        </w:rPr>
        <w:t>主要原因是：</w:t>
      </w:r>
      <w:r w:rsidR="00410D88">
        <w:rPr>
          <w:rFonts w:ascii="宋体" w:eastAsia="宋体" w:hAnsi="宋体" w:cs="宋体" w:hint="eastAsia"/>
          <w:sz w:val="32"/>
          <w:szCs w:val="32"/>
        </w:rPr>
        <w:t>此</w:t>
      </w:r>
      <w:r w:rsidR="00410D88">
        <w:rPr>
          <w:rFonts w:ascii="Times New Roman" w:eastAsia="仿宋_GB2312" w:hAnsi="Times New Roman" w:hint="eastAsia"/>
          <w:sz w:val="32"/>
          <w:szCs w:val="32"/>
        </w:rPr>
        <w:t>部分经费为财政</w:t>
      </w:r>
      <w:r w:rsidR="00410D88">
        <w:rPr>
          <w:rFonts w:ascii="宋体" w:eastAsia="宋体" w:hAnsi="宋体" w:cs="宋体" w:hint="eastAsia"/>
          <w:sz w:val="32"/>
          <w:szCs w:val="32"/>
        </w:rPr>
        <w:t>追</w:t>
      </w:r>
      <w:r w:rsidR="00410D88">
        <w:rPr>
          <w:rFonts w:ascii="Times New Roman" w:eastAsia="仿宋_GB2312" w:hAnsi="Times New Roman" w:hint="eastAsia"/>
          <w:sz w:val="32"/>
          <w:szCs w:val="32"/>
        </w:rPr>
        <w:t>加，主要用于</w:t>
      </w:r>
      <w:r w:rsidR="006F1706">
        <w:rPr>
          <w:rFonts w:ascii="Times New Roman" w:eastAsia="仿宋_GB2312" w:hAnsi="Times New Roman" w:hint="eastAsia"/>
          <w:sz w:val="32"/>
          <w:szCs w:val="32"/>
        </w:rPr>
        <w:t>保障单位</w:t>
      </w:r>
      <w:r w:rsidR="006F1706">
        <w:rPr>
          <w:rFonts w:ascii="宋体" w:eastAsia="宋体" w:hAnsi="宋体" w:cs="宋体" w:hint="eastAsia"/>
          <w:sz w:val="32"/>
          <w:szCs w:val="32"/>
        </w:rPr>
        <w:t>正常运行</w:t>
      </w:r>
      <w:r w:rsidR="00410D88">
        <w:rPr>
          <w:rFonts w:ascii="Times New Roman" w:eastAsia="仿宋_GB2312" w:hAnsi="Times New Roman" w:hint="eastAsia"/>
          <w:sz w:val="32"/>
          <w:szCs w:val="32"/>
        </w:rPr>
        <w:t>。</w:t>
      </w:r>
    </w:p>
    <w:p w:rsidR="00F72DE7" w:rsidRDefault="00F72DE7" w:rsidP="00F72DE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Pr="0041451F">
        <w:rPr>
          <w:rFonts w:ascii="Times New Roman" w:eastAsia="仿宋_GB2312" w:hAnsi="Times New Roman" w:hint="eastAsia"/>
          <w:sz w:val="32"/>
          <w:szCs w:val="32"/>
        </w:rPr>
        <w:t>社会保障和</w:t>
      </w:r>
      <w:r>
        <w:rPr>
          <w:rFonts w:ascii="宋体" w:eastAsia="宋体" w:hAnsi="宋体" w:cs="宋体" w:hint="eastAsia"/>
          <w:sz w:val="32"/>
          <w:szCs w:val="32"/>
        </w:rPr>
        <w:t>就</w:t>
      </w:r>
      <w:r w:rsidRPr="0041451F">
        <w:rPr>
          <w:rFonts w:ascii="Times New Roman" w:eastAsia="仿宋_GB2312" w:hAnsi="Times New Roman" w:hint="eastAsia"/>
          <w:sz w:val="32"/>
          <w:szCs w:val="32"/>
        </w:rPr>
        <w:t>业支出</w:t>
      </w:r>
      <w:r>
        <w:rPr>
          <w:rFonts w:ascii="Times New Roman" w:eastAsia="仿宋_GB2312" w:hAnsi="Times New Roman" w:hint="eastAsia"/>
          <w:sz w:val="32"/>
          <w:szCs w:val="32"/>
        </w:rPr>
        <w:t>（类）其他</w:t>
      </w:r>
      <w:r w:rsidRPr="0041451F">
        <w:rPr>
          <w:rFonts w:ascii="Times New Roman" w:eastAsia="仿宋_GB2312" w:hAnsi="Times New Roman" w:hint="eastAsia"/>
          <w:sz w:val="32"/>
          <w:szCs w:val="32"/>
        </w:rPr>
        <w:t>社会保障和</w:t>
      </w:r>
      <w:r>
        <w:rPr>
          <w:rFonts w:ascii="宋体" w:eastAsia="宋体" w:hAnsi="宋体" w:cs="宋体" w:hint="eastAsia"/>
          <w:sz w:val="32"/>
          <w:szCs w:val="32"/>
        </w:rPr>
        <w:t>就</w:t>
      </w:r>
      <w:r w:rsidRPr="0041451F">
        <w:rPr>
          <w:rFonts w:ascii="Times New Roman" w:eastAsia="仿宋_GB2312" w:hAnsi="Times New Roman" w:hint="eastAsia"/>
          <w:sz w:val="32"/>
          <w:szCs w:val="32"/>
        </w:rPr>
        <w:t>业支出</w:t>
      </w:r>
      <w:r>
        <w:rPr>
          <w:rFonts w:ascii="Times New Roman" w:eastAsia="仿宋_GB2312" w:hAnsi="Times New Roman" w:hint="eastAsia"/>
          <w:sz w:val="32"/>
          <w:szCs w:val="32"/>
        </w:rPr>
        <w:t>（款）其他</w:t>
      </w:r>
      <w:r w:rsidRPr="0041451F">
        <w:rPr>
          <w:rFonts w:ascii="Times New Roman" w:eastAsia="仿宋_GB2312" w:hAnsi="Times New Roman" w:hint="eastAsia"/>
          <w:sz w:val="32"/>
          <w:szCs w:val="32"/>
        </w:rPr>
        <w:t>社会保障和</w:t>
      </w:r>
      <w:r>
        <w:rPr>
          <w:rFonts w:ascii="宋体" w:eastAsia="宋体" w:hAnsi="宋体" w:cs="宋体" w:hint="eastAsia"/>
          <w:sz w:val="32"/>
          <w:szCs w:val="32"/>
        </w:rPr>
        <w:t>就</w:t>
      </w:r>
      <w:r w:rsidRPr="0041451F">
        <w:rPr>
          <w:rFonts w:ascii="Times New Roman" w:eastAsia="仿宋_GB2312" w:hAnsi="Times New Roman" w:hint="eastAsia"/>
          <w:sz w:val="32"/>
          <w:szCs w:val="32"/>
        </w:rPr>
        <w:t>业支出</w:t>
      </w:r>
      <w:r>
        <w:rPr>
          <w:rFonts w:ascii="Times New Roman" w:eastAsia="仿宋_GB2312" w:hAnsi="Times New Roman" w:hint="eastAsia"/>
          <w:sz w:val="32"/>
          <w:szCs w:val="32"/>
        </w:rPr>
        <w:t>（项）。</w:t>
      </w:r>
    </w:p>
    <w:p w:rsidR="00F72DE7" w:rsidRDefault="00F72DE7" w:rsidP="00F72DE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CD2E7B">
        <w:rPr>
          <w:rFonts w:ascii="Times New Roman" w:eastAsia="仿宋_GB2312" w:hAnsi="Times New Roman" w:hint="eastAsia"/>
          <w:sz w:val="32"/>
          <w:szCs w:val="32"/>
        </w:rPr>
        <w:t>0.46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0.46</w:t>
      </w:r>
      <w:r>
        <w:rPr>
          <w:rFonts w:ascii="Times New Roman" w:eastAsia="仿宋_GB2312" w:hAnsi="Times New Roman" w:hint="eastAsia"/>
          <w:sz w:val="32"/>
          <w:szCs w:val="32"/>
        </w:rPr>
        <w:t>万元，完成年初预算的</w:t>
      </w:r>
      <w:r w:rsidR="00CD2E7B">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sidR="00D036C6">
        <w:rPr>
          <w:rFonts w:ascii="Times New Roman" w:eastAsia="仿宋_GB2312" w:hAnsi="Times New Roman" w:hint="eastAsia"/>
          <w:sz w:val="32"/>
          <w:szCs w:val="32"/>
        </w:rPr>
        <w:t>等于</w:t>
      </w:r>
      <w:r>
        <w:rPr>
          <w:rFonts w:ascii="Times New Roman" w:eastAsia="仿宋_GB2312" w:hAnsi="Times New Roman" w:hint="eastAsia"/>
          <w:sz w:val="32"/>
          <w:szCs w:val="32"/>
        </w:rPr>
        <w:t>年初预算数</w:t>
      </w:r>
      <w:r w:rsidR="00FE2EEF">
        <w:rPr>
          <w:rFonts w:ascii="Times New Roman" w:eastAsia="仿宋_GB2312" w:hAnsi="Times New Roman" w:hint="eastAsia"/>
          <w:sz w:val="32"/>
          <w:szCs w:val="32"/>
        </w:rPr>
        <w:t>。</w:t>
      </w:r>
    </w:p>
    <w:p w:rsidR="00CA428F" w:rsidRDefault="00CA428F" w:rsidP="00CA428F">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宋体" w:eastAsia="宋体" w:hAnsi="宋体" w:cs="宋体" w:hint="eastAsia"/>
          <w:sz w:val="32"/>
          <w:szCs w:val="32"/>
        </w:rPr>
        <w:t>卫</w:t>
      </w:r>
      <w:r w:rsidRPr="0041451F">
        <w:rPr>
          <w:rFonts w:ascii="Times New Roman" w:eastAsia="仿宋_GB2312" w:hAnsi="Times New Roman" w:hint="eastAsia"/>
          <w:sz w:val="32"/>
          <w:szCs w:val="32"/>
        </w:rPr>
        <w:t>生</w:t>
      </w:r>
      <w:r>
        <w:rPr>
          <w:rFonts w:ascii="宋体" w:eastAsia="宋体" w:hAnsi="宋体" w:cs="宋体" w:hint="eastAsia"/>
          <w:sz w:val="32"/>
          <w:szCs w:val="32"/>
        </w:rPr>
        <w:t>健康</w:t>
      </w:r>
      <w:r w:rsidRPr="0041451F">
        <w:rPr>
          <w:rFonts w:ascii="Times New Roman" w:eastAsia="仿宋_GB2312" w:hAnsi="Times New Roman" w:hint="eastAsia"/>
          <w:sz w:val="32"/>
          <w:szCs w:val="32"/>
        </w:rPr>
        <w:t>支出</w:t>
      </w:r>
      <w:r>
        <w:rPr>
          <w:rFonts w:ascii="Times New Roman" w:eastAsia="仿宋_GB2312" w:hAnsi="Times New Roman" w:hint="eastAsia"/>
          <w:sz w:val="32"/>
          <w:szCs w:val="32"/>
        </w:rPr>
        <w:t>（类）行政事业单位</w:t>
      </w:r>
      <w:r>
        <w:rPr>
          <w:rFonts w:ascii="宋体" w:eastAsia="宋体" w:hAnsi="宋体" w:cs="宋体" w:hint="eastAsia"/>
          <w:sz w:val="32"/>
          <w:szCs w:val="32"/>
        </w:rPr>
        <w:t>医疗</w:t>
      </w:r>
      <w:r>
        <w:rPr>
          <w:rFonts w:ascii="Times New Roman" w:eastAsia="仿宋_GB2312" w:hAnsi="Times New Roman" w:hint="eastAsia"/>
          <w:sz w:val="32"/>
          <w:szCs w:val="32"/>
        </w:rPr>
        <w:t>（款）事业单位</w:t>
      </w:r>
      <w:r>
        <w:rPr>
          <w:rFonts w:ascii="宋体" w:eastAsia="宋体" w:hAnsi="宋体" w:cs="宋体" w:hint="eastAsia"/>
          <w:sz w:val="32"/>
          <w:szCs w:val="32"/>
        </w:rPr>
        <w:t>医疗</w:t>
      </w:r>
      <w:r>
        <w:rPr>
          <w:rFonts w:ascii="Times New Roman" w:eastAsia="仿宋_GB2312" w:hAnsi="Times New Roman" w:hint="eastAsia"/>
          <w:sz w:val="32"/>
          <w:szCs w:val="32"/>
        </w:rPr>
        <w:t>（项）。</w:t>
      </w:r>
    </w:p>
    <w:p w:rsidR="00CA428F" w:rsidRDefault="00CA428F" w:rsidP="00CA428F">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AF5D3A">
        <w:rPr>
          <w:rFonts w:ascii="Times New Roman" w:eastAsia="仿宋_GB2312" w:hAnsi="Times New Roman" w:hint="eastAsia"/>
          <w:sz w:val="32"/>
          <w:szCs w:val="32"/>
        </w:rPr>
        <w:t>4.3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4.3</w:t>
      </w:r>
      <w:r>
        <w:rPr>
          <w:rFonts w:ascii="Times New Roman" w:eastAsia="仿宋_GB2312" w:hAnsi="Times New Roman" w:hint="eastAsia"/>
          <w:sz w:val="32"/>
          <w:szCs w:val="32"/>
        </w:rPr>
        <w:t>万元，完成年初预算的</w:t>
      </w:r>
      <w:r w:rsidR="00AF5D3A">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sidR="00AF5D3A">
        <w:rPr>
          <w:rFonts w:ascii="Times New Roman" w:eastAsia="仿宋_GB2312" w:hAnsi="Times New Roman" w:hint="eastAsia"/>
          <w:sz w:val="32"/>
          <w:szCs w:val="32"/>
        </w:rPr>
        <w:t>等于</w:t>
      </w:r>
      <w:r>
        <w:rPr>
          <w:rFonts w:ascii="Times New Roman" w:eastAsia="仿宋_GB2312" w:hAnsi="Times New Roman" w:hint="eastAsia"/>
          <w:sz w:val="32"/>
          <w:szCs w:val="32"/>
        </w:rPr>
        <w:t>年初预算数</w:t>
      </w:r>
      <w:r w:rsidR="00FE2EEF">
        <w:rPr>
          <w:rFonts w:ascii="Times New Roman" w:eastAsia="仿宋_GB2312" w:hAnsi="Times New Roman" w:hint="eastAsia"/>
          <w:sz w:val="32"/>
          <w:szCs w:val="32"/>
        </w:rPr>
        <w:t>。</w:t>
      </w:r>
    </w:p>
    <w:p w:rsidR="00CA428F" w:rsidRDefault="00CA428F" w:rsidP="00CA428F">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w:t>
      </w:r>
      <w:r>
        <w:rPr>
          <w:rFonts w:ascii="宋体" w:eastAsia="宋体" w:hAnsi="宋体" w:cs="宋体" w:hint="eastAsia"/>
          <w:sz w:val="32"/>
          <w:szCs w:val="32"/>
        </w:rPr>
        <w:t>卫</w:t>
      </w:r>
      <w:r w:rsidRPr="0041451F">
        <w:rPr>
          <w:rFonts w:ascii="Times New Roman" w:eastAsia="仿宋_GB2312" w:hAnsi="Times New Roman" w:hint="eastAsia"/>
          <w:sz w:val="32"/>
          <w:szCs w:val="32"/>
        </w:rPr>
        <w:t>生</w:t>
      </w:r>
      <w:r>
        <w:rPr>
          <w:rFonts w:ascii="宋体" w:eastAsia="宋体" w:hAnsi="宋体" w:cs="宋体" w:hint="eastAsia"/>
          <w:sz w:val="32"/>
          <w:szCs w:val="32"/>
        </w:rPr>
        <w:t>健康</w:t>
      </w:r>
      <w:r w:rsidRPr="0041451F">
        <w:rPr>
          <w:rFonts w:ascii="Times New Roman" w:eastAsia="仿宋_GB2312" w:hAnsi="Times New Roman" w:hint="eastAsia"/>
          <w:sz w:val="32"/>
          <w:szCs w:val="32"/>
        </w:rPr>
        <w:t>支出</w:t>
      </w:r>
      <w:r>
        <w:rPr>
          <w:rFonts w:ascii="Times New Roman" w:eastAsia="仿宋_GB2312" w:hAnsi="Times New Roman" w:hint="eastAsia"/>
          <w:sz w:val="32"/>
          <w:szCs w:val="32"/>
        </w:rPr>
        <w:t>（类）行政事业单位</w:t>
      </w:r>
      <w:r>
        <w:rPr>
          <w:rFonts w:ascii="宋体" w:eastAsia="宋体" w:hAnsi="宋体" w:cs="宋体" w:hint="eastAsia"/>
          <w:sz w:val="32"/>
          <w:szCs w:val="32"/>
        </w:rPr>
        <w:t>医疗</w:t>
      </w:r>
      <w:r>
        <w:rPr>
          <w:rFonts w:ascii="Times New Roman" w:eastAsia="仿宋_GB2312" w:hAnsi="Times New Roman" w:hint="eastAsia"/>
          <w:sz w:val="32"/>
          <w:szCs w:val="32"/>
        </w:rPr>
        <w:t>（款）公务员</w:t>
      </w:r>
      <w:r>
        <w:rPr>
          <w:rFonts w:ascii="宋体" w:eastAsia="宋体" w:hAnsi="宋体" w:cs="宋体" w:hint="eastAsia"/>
          <w:sz w:val="32"/>
          <w:szCs w:val="32"/>
        </w:rPr>
        <w:t>医疗补助</w:t>
      </w:r>
      <w:r>
        <w:rPr>
          <w:rFonts w:ascii="Times New Roman" w:eastAsia="仿宋_GB2312" w:hAnsi="Times New Roman" w:hint="eastAsia"/>
          <w:sz w:val="32"/>
          <w:szCs w:val="32"/>
        </w:rPr>
        <w:t>（项）。</w:t>
      </w:r>
    </w:p>
    <w:p w:rsidR="00CA428F" w:rsidRDefault="00CA428F" w:rsidP="00CA428F">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1D0880">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0.45</w:t>
      </w:r>
      <w:r>
        <w:rPr>
          <w:rFonts w:ascii="Times New Roman" w:eastAsia="仿宋_GB2312" w:hAnsi="Times New Roman" w:hint="eastAsia"/>
          <w:sz w:val="32"/>
          <w:szCs w:val="32"/>
        </w:rPr>
        <w:t>万元，</w:t>
      </w:r>
      <w:r w:rsidR="003B4F81">
        <w:rPr>
          <w:rFonts w:ascii="Times New Roman" w:eastAsia="仿宋_GB2312" w:hAnsi="Times New Roman" w:hint="eastAsia"/>
          <w:sz w:val="32"/>
          <w:szCs w:val="32"/>
        </w:rPr>
        <w:t>因年初预算数为</w:t>
      </w:r>
      <w:r w:rsidR="003B4F81">
        <w:rPr>
          <w:rFonts w:ascii="Times New Roman" w:eastAsia="仿宋_GB2312" w:hAnsi="Times New Roman" w:hint="eastAsia"/>
          <w:sz w:val="32"/>
          <w:szCs w:val="32"/>
        </w:rPr>
        <w:t>0</w:t>
      </w:r>
      <w:r w:rsidR="003B4F81">
        <w:rPr>
          <w:rFonts w:ascii="Times New Roman" w:eastAsia="仿宋_GB2312" w:hAnsi="Times New Roman" w:hint="eastAsia"/>
          <w:sz w:val="32"/>
          <w:szCs w:val="32"/>
        </w:rPr>
        <w:t>，</w:t>
      </w:r>
      <w:r w:rsidR="003B4F81">
        <w:rPr>
          <w:rFonts w:ascii="宋体" w:eastAsia="宋体" w:hAnsi="宋体" w:cs="宋体" w:hint="eastAsia"/>
          <w:sz w:val="32"/>
          <w:szCs w:val="32"/>
        </w:rPr>
        <w:t>无百分比情况，</w:t>
      </w:r>
      <w:r w:rsidR="003B4F81">
        <w:rPr>
          <w:rFonts w:ascii="Times New Roman" w:eastAsia="仿宋_GB2312" w:hAnsi="Times New Roman" w:hint="eastAsia"/>
          <w:sz w:val="32"/>
          <w:szCs w:val="32"/>
        </w:rPr>
        <w:t>决算数大于年初预算数的主要原因是：</w:t>
      </w:r>
      <w:r w:rsidR="00B237CF">
        <w:rPr>
          <w:rFonts w:ascii="Times New Roman" w:eastAsia="仿宋_GB2312" w:hAnsi="Times New Roman" w:hint="eastAsia"/>
          <w:sz w:val="32"/>
          <w:szCs w:val="32"/>
        </w:rPr>
        <w:t>单位人数增加</w:t>
      </w:r>
      <w:r w:rsidR="003B4F81">
        <w:rPr>
          <w:rFonts w:ascii="Times New Roman" w:eastAsia="仿宋_GB2312" w:hAnsi="Times New Roman" w:hint="eastAsia"/>
          <w:sz w:val="32"/>
          <w:szCs w:val="32"/>
        </w:rPr>
        <w:t>。</w:t>
      </w:r>
    </w:p>
    <w:p w:rsidR="00CA428F" w:rsidRDefault="00CA428F" w:rsidP="00CA428F">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宋体" w:eastAsia="宋体" w:hAnsi="宋体" w:cs="宋体" w:hint="eastAsia"/>
          <w:sz w:val="32"/>
          <w:szCs w:val="32"/>
        </w:rPr>
        <w:t>城乡社区</w:t>
      </w:r>
      <w:r w:rsidRPr="0041451F">
        <w:rPr>
          <w:rFonts w:ascii="Times New Roman" w:eastAsia="仿宋_GB2312" w:hAnsi="Times New Roman" w:hint="eastAsia"/>
          <w:sz w:val="32"/>
          <w:szCs w:val="32"/>
        </w:rPr>
        <w:t>支出</w:t>
      </w:r>
      <w:r>
        <w:rPr>
          <w:rFonts w:ascii="Times New Roman" w:eastAsia="仿宋_GB2312" w:hAnsi="Times New Roman" w:hint="eastAsia"/>
          <w:sz w:val="32"/>
          <w:szCs w:val="32"/>
        </w:rPr>
        <w:t>（类）</w:t>
      </w:r>
      <w:r>
        <w:rPr>
          <w:rFonts w:ascii="宋体" w:eastAsia="宋体" w:hAnsi="宋体" w:cs="宋体" w:hint="eastAsia"/>
          <w:sz w:val="32"/>
          <w:szCs w:val="32"/>
        </w:rPr>
        <w:t>城乡社区管理事务</w:t>
      </w:r>
      <w:r>
        <w:rPr>
          <w:rFonts w:ascii="Times New Roman" w:eastAsia="仿宋_GB2312" w:hAnsi="Times New Roman" w:hint="eastAsia"/>
          <w:sz w:val="32"/>
          <w:szCs w:val="32"/>
        </w:rPr>
        <w:t>（款）行政运行（项）。</w:t>
      </w:r>
    </w:p>
    <w:p w:rsidR="00CA428F" w:rsidRDefault="00CA428F" w:rsidP="00CA428F">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DF7DF7">
        <w:rPr>
          <w:rFonts w:ascii="Times New Roman" w:eastAsia="仿宋_GB2312" w:hAnsi="Times New Roman" w:hint="eastAsia"/>
          <w:sz w:val="32"/>
          <w:szCs w:val="32"/>
        </w:rPr>
        <w:t>284.58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263.84</w:t>
      </w:r>
      <w:r>
        <w:rPr>
          <w:rFonts w:ascii="Times New Roman" w:eastAsia="仿宋_GB2312" w:hAnsi="Times New Roman" w:hint="eastAsia"/>
          <w:sz w:val="32"/>
          <w:szCs w:val="32"/>
        </w:rPr>
        <w:t>万元，完成年初预算的</w:t>
      </w:r>
      <w:r w:rsidR="00DF7DF7">
        <w:rPr>
          <w:rFonts w:ascii="Times New Roman" w:eastAsia="仿宋_GB2312" w:hAnsi="Times New Roman" w:hint="eastAsia"/>
          <w:sz w:val="32"/>
          <w:szCs w:val="32"/>
        </w:rPr>
        <w:t>92.71</w:t>
      </w:r>
      <w:r>
        <w:rPr>
          <w:rFonts w:ascii="Times New Roman" w:eastAsia="仿宋_GB2312" w:hAnsi="Times New Roman" w:hint="eastAsia"/>
          <w:sz w:val="32"/>
          <w:szCs w:val="32"/>
        </w:rPr>
        <w:t>%</w:t>
      </w:r>
      <w:r>
        <w:rPr>
          <w:rFonts w:ascii="Times New Roman" w:eastAsia="仿宋_GB2312" w:hAnsi="Times New Roman" w:hint="eastAsia"/>
          <w:sz w:val="32"/>
          <w:szCs w:val="32"/>
        </w:rPr>
        <w:t>，决算数小于年初预算数的主要原因是：</w:t>
      </w:r>
      <w:r w:rsidR="00104B86">
        <w:rPr>
          <w:rFonts w:ascii="宋体" w:eastAsia="宋体" w:hAnsi="宋体" w:cs="宋体" w:hint="eastAsia"/>
          <w:sz w:val="32"/>
          <w:szCs w:val="32"/>
        </w:rPr>
        <w:t>积极响应</w:t>
      </w:r>
      <w:r w:rsidR="00104B86" w:rsidRPr="00104B86">
        <w:rPr>
          <w:rFonts w:ascii="Times New Roman" w:eastAsia="仿宋_GB2312" w:hAnsi="Times New Roman" w:hint="eastAsia"/>
          <w:sz w:val="32"/>
          <w:szCs w:val="32"/>
        </w:rPr>
        <w:t>国</w:t>
      </w:r>
      <w:r w:rsidR="00104B86">
        <w:rPr>
          <w:rFonts w:ascii="宋体" w:eastAsia="宋体" w:hAnsi="宋体" w:cs="宋体" w:hint="eastAsia"/>
          <w:sz w:val="32"/>
          <w:szCs w:val="32"/>
        </w:rPr>
        <w:t>家</w:t>
      </w:r>
      <w:r w:rsidR="00104B86" w:rsidRPr="00104B86">
        <w:rPr>
          <w:rFonts w:ascii="Times New Roman" w:eastAsia="仿宋_GB2312" w:hAnsi="Times New Roman" w:hint="eastAsia"/>
          <w:sz w:val="32"/>
          <w:szCs w:val="32"/>
        </w:rPr>
        <w:t>政</w:t>
      </w:r>
      <w:r w:rsidR="00104B86">
        <w:rPr>
          <w:rFonts w:ascii="宋体" w:eastAsia="宋体" w:hAnsi="宋体" w:cs="宋体" w:hint="eastAsia"/>
          <w:sz w:val="32"/>
          <w:szCs w:val="32"/>
        </w:rPr>
        <w:t>策</w:t>
      </w:r>
      <w:r w:rsidR="00104B86" w:rsidRPr="00104B86">
        <w:rPr>
          <w:rFonts w:ascii="Times New Roman" w:eastAsia="仿宋_GB2312" w:hAnsi="Times New Roman" w:hint="eastAsia"/>
          <w:sz w:val="32"/>
          <w:szCs w:val="32"/>
        </w:rPr>
        <w:t>，</w:t>
      </w:r>
      <w:r w:rsidR="00104B86">
        <w:rPr>
          <w:rFonts w:ascii="宋体" w:eastAsia="宋体" w:hAnsi="宋体" w:cs="宋体" w:hint="eastAsia"/>
          <w:sz w:val="32"/>
          <w:szCs w:val="32"/>
        </w:rPr>
        <w:t>缩</w:t>
      </w:r>
      <w:r w:rsidR="00104B86" w:rsidRPr="00104B86">
        <w:rPr>
          <w:rFonts w:ascii="Times New Roman" w:eastAsia="仿宋_GB2312" w:hAnsi="Times New Roman" w:hint="eastAsia"/>
          <w:sz w:val="32"/>
          <w:szCs w:val="32"/>
        </w:rPr>
        <w:t>减开支</w:t>
      </w:r>
      <w:r w:rsidR="00104B86">
        <w:rPr>
          <w:rFonts w:ascii="Times New Roman" w:eastAsia="仿宋_GB2312" w:hAnsi="Times New Roman" w:hint="eastAsia"/>
          <w:sz w:val="32"/>
          <w:szCs w:val="32"/>
        </w:rPr>
        <w:t>。</w:t>
      </w:r>
    </w:p>
    <w:p w:rsidR="00CA428F" w:rsidRDefault="00CA428F" w:rsidP="00CA428F">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7</w:t>
      </w:r>
      <w:r>
        <w:rPr>
          <w:rFonts w:ascii="Times New Roman" w:eastAsia="仿宋_GB2312" w:hAnsi="Times New Roman" w:hint="eastAsia"/>
          <w:sz w:val="32"/>
          <w:szCs w:val="32"/>
        </w:rPr>
        <w:t>、</w:t>
      </w:r>
      <w:r>
        <w:rPr>
          <w:rFonts w:ascii="宋体" w:eastAsia="宋体" w:hAnsi="宋体" w:cs="宋体" w:hint="eastAsia"/>
          <w:sz w:val="32"/>
          <w:szCs w:val="32"/>
        </w:rPr>
        <w:t>城乡社区</w:t>
      </w:r>
      <w:r w:rsidRPr="0041451F">
        <w:rPr>
          <w:rFonts w:ascii="Times New Roman" w:eastAsia="仿宋_GB2312" w:hAnsi="Times New Roman" w:hint="eastAsia"/>
          <w:sz w:val="32"/>
          <w:szCs w:val="32"/>
        </w:rPr>
        <w:t>支出</w:t>
      </w:r>
      <w:r>
        <w:rPr>
          <w:rFonts w:ascii="Times New Roman" w:eastAsia="仿宋_GB2312" w:hAnsi="Times New Roman" w:hint="eastAsia"/>
          <w:sz w:val="32"/>
          <w:szCs w:val="32"/>
        </w:rPr>
        <w:t>（类）</w:t>
      </w:r>
      <w:r>
        <w:rPr>
          <w:rFonts w:ascii="宋体" w:eastAsia="宋体" w:hAnsi="宋体" w:cs="宋体" w:hint="eastAsia"/>
          <w:sz w:val="32"/>
          <w:szCs w:val="32"/>
        </w:rPr>
        <w:t>城乡社区管理事务</w:t>
      </w:r>
      <w:r>
        <w:rPr>
          <w:rFonts w:ascii="Times New Roman" w:eastAsia="仿宋_GB2312" w:hAnsi="Times New Roman" w:hint="eastAsia"/>
          <w:sz w:val="32"/>
          <w:szCs w:val="32"/>
        </w:rPr>
        <w:t>（款）其他</w:t>
      </w:r>
      <w:r>
        <w:rPr>
          <w:rFonts w:ascii="宋体" w:eastAsia="宋体" w:hAnsi="宋体" w:cs="宋体" w:hint="eastAsia"/>
          <w:sz w:val="32"/>
          <w:szCs w:val="32"/>
        </w:rPr>
        <w:t>城乡社区管理事务支出</w:t>
      </w:r>
      <w:r>
        <w:rPr>
          <w:rFonts w:ascii="Times New Roman" w:eastAsia="仿宋_GB2312" w:hAnsi="Times New Roman" w:hint="eastAsia"/>
          <w:sz w:val="32"/>
          <w:szCs w:val="32"/>
        </w:rPr>
        <w:t>（项）。</w:t>
      </w:r>
    </w:p>
    <w:p w:rsidR="00CA428F" w:rsidRDefault="00CA428F" w:rsidP="00CA428F">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1D0880">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80.28</w:t>
      </w:r>
      <w:r>
        <w:rPr>
          <w:rFonts w:ascii="Times New Roman" w:eastAsia="仿宋_GB2312" w:hAnsi="Times New Roman" w:hint="eastAsia"/>
          <w:sz w:val="32"/>
          <w:szCs w:val="32"/>
        </w:rPr>
        <w:t>万元，</w:t>
      </w:r>
      <w:r w:rsidR="00842665">
        <w:rPr>
          <w:rFonts w:ascii="Times New Roman" w:eastAsia="仿宋_GB2312" w:hAnsi="Times New Roman" w:hint="eastAsia"/>
          <w:sz w:val="32"/>
          <w:szCs w:val="32"/>
        </w:rPr>
        <w:t>因年初预算数为</w:t>
      </w:r>
      <w:r w:rsidR="00842665">
        <w:rPr>
          <w:rFonts w:ascii="Times New Roman" w:eastAsia="仿宋_GB2312" w:hAnsi="Times New Roman" w:hint="eastAsia"/>
          <w:sz w:val="32"/>
          <w:szCs w:val="32"/>
        </w:rPr>
        <w:t>0</w:t>
      </w:r>
      <w:r w:rsidR="00842665">
        <w:rPr>
          <w:rFonts w:ascii="Times New Roman" w:eastAsia="仿宋_GB2312" w:hAnsi="Times New Roman" w:hint="eastAsia"/>
          <w:sz w:val="32"/>
          <w:szCs w:val="32"/>
        </w:rPr>
        <w:t>，</w:t>
      </w:r>
      <w:r w:rsidR="00842665">
        <w:rPr>
          <w:rFonts w:ascii="宋体" w:eastAsia="宋体" w:hAnsi="宋体" w:cs="宋体" w:hint="eastAsia"/>
          <w:sz w:val="32"/>
          <w:szCs w:val="32"/>
        </w:rPr>
        <w:t>无百分比情况，</w:t>
      </w:r>
      <w:r w:rsidR="00842665">
        <w:rPr>
          <w:rFonts w:ascii="Times New Roman" w:eastAsia="仿宋_GB2312" w:hAnsi="Times New Roman" w:hint="eastAsia"/>
          <w:sz w:val="32"/>
          <w:szCs w:val="32"/>
        </w:rPr>
        <w:t>决算数大于年初预算数的</w:t>
      </w:r>
      <w:r>
        <w:rPr>
          <w:rFonts w:ascii="Times New Roman" w:eastAsia="仿宋_GB2312" w:hAnsi="Times New Roman" w:hint="eastAsia"/>
          <w:sz w:val="32"/>
          <w:szCs w:val="32"/>
        </w:rPr>
        <w:t>主要原因是：</w:t>
      </w:r>
      <w:r w:rsidR="00842665">
        <w:rPr>
          <w:rFonts w:ascii="宋体" w:eastAsia="宋体" w:hAnsi="宋体" w:cs="宋体" w:hint="eastAsia"/>
          <w:sz w:val="32"/>
          <w:szCs w:val="32"/>
        </w:rPr>
        <w:t>白蚁防治项目和房地产开发服务项目</w:t>
      </w:r>
      <w:r w:rsidR="00087426">
        <w:rPr>
          <w:rFonts w:ascii="宋体" w:eastAsia="宋体" w:hAnsi="宋体" w:cs="宋体" w:hint="eastAsia"/>
          <w:sz w:val="32"/>
          <w:szCs w:val="32"/>
        </w:rPr>
        <w:t>支出增加</w:t>
      </w:r>
      <w:r w:rsidR="00842665">
        <w:rPr>
          <w:rFonts w:ascii="宋体" w:eastAsia="宋体" w:hAnsi="宋体" w:cs="宋体" w:hint="eastAsia"/>
          <w:sz w:val="32"/>
          <w:szCs w:val="32"/>
        </w:rPr>
        <w:t>。</w:t>
      </w:r>
    </w:p>
    <w:p w:rsidR="00CA428F" w:rsidRDefault="00CA428F" w:rsidP="00CA428F">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w:t>
      </w:r>
      <w:r>
        <w:rPr>
          <w:rFonts w:ascii="宋体" w:eastAsia="宋体" w:hAnsi="宋体" w:cs="宋体" w:hint="eastAsia"/>
          <w:sz w:val="32"/>
          <w:szCs w:val="32"/>
        </w:rPr>
        <w:t>住房保障</w:t>
      </w:r>
      <w:r w:rsidRPr="0041451F">
        <w:rPr>
          <w:rFonts w:ascii="Times New Roman" w:eastAsia="仿宋_GB2312" w:hAnsi="Times New Roman" w:hint="eastAsia"/>
          <w:sz w:val="32"/>
          <w:szCs w:val="32"/>
        </w:rPr>
        <w:t>支出</w:t>
      </w:r>
      <w:r>
        <w:rPr>
          <w:rFonts w:ascii="Times New Roman" w:eastAsia="仿宋_GB2312" w:hAnsi="Times New Roman" w:hint="eastAsia"/>
          <w:sz w:val="32"/>
          <w:szCs w:val="32"/>
        </w:rPr>
        <w:t>（类）</w:t>
      </w:r>
      <w:r>
        <w:rPr>
          <w:rFonts w:ascii="宋体" w:eastAsia="宋体" w:hAnsi="宋体" w:cs="宋体" w:hint="eastAsia"/>
          <w:sz w:val="32"/>
          <w:szCs w:val="32"/>
        </w:rPr>
        <w:t>住房改革支出</w:t>
      </w:r>
      <w:r>
        <w:rPr>
          <w:rFonts w:ascii="Times New Roman" w:eastAsia="仿宋_GB2312" w:hAnsi="Times New Roman" w:hint="eastAsia"/>
          <w:sz w:val="32"/>
          <w:szCs w:val="32"/>
        </w:rPr>
        <w:t>（款）</w:t>
      </w:r>
      <w:r>
        <w:rPr>
          <w:rFonts w:ascii="宋体" w:eastAsia="宋体" w:hAnsi="宋体" w:cs="宋体" w:hint="eastAsia"/>
          <w:sz w:val="32"/>
          <w:szCs w:val="32"/>
        </w:rPr>
        <w:t>住房公积金</w:t>
      </w:r>
      <w:r>
        <w:rPr>
          <w:rFonts w:ascii="Times New Roman" w:eastAsia="仿宋_GB2312" w:hAnsi="Times New Roman" w:hint="eastAsia"/>
          <w:sz w:val="32"/>
          <w:szCs w:val="32"/>
        </w:rPr>
        <w:t>（项）。</w:t>
      </w:r>
    </w:p>
    <w:p w:rsidR="00CA428F" w:rsidRDefault="00CA428F" w:rsidP="00CA428F">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E75AF8">
        <w:rPr>
          <w:rFonts w:ascii="Times New Roman" w:eastAsia="仿宋_GB2312" w:hAnsi="Times New Roman" w:hint="eastAsia"/>
          <w:sz w:val="32"/>
          <w:szCs w:val="32"/>
        </w:rPr>
        <w:t>5.43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5.43</w:t>
      </w:r>
      <w:r>
        <w:rPr>
          <w:rFonts w:ascii="Times New Roman" w:eastAsia="仿宋_GB2312" w:hAnsi="Times New Roman" w:hint="eastAsia"/>
          <w:sz w:val="32"/>
          <w:szCs w:val="32"/>
        </w:rPr>
        <w:t>万元，完成年初预算的</w:t>
      </w:r>
      <w:r w:rsidR="00E75AF8">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sidR="00E75AF8">
        <w:rPr>
          <w:rFonts w:ascii="Times New Roman" w:eastAsia="仿宋_GB2312" w:hAnsi="Times New Roman" w:hint="eastAsia"/>
          <w:sz w:val="32"/>
          <w:szCs w:val="32"/>
        </w:rPr>
        <w:t>等于</w:t>
      </w:r>
      <w:r>
        <w:rPr>
          <w:rFonts w:ascii="Times New Roman" w:eastAsia="仿宋_GB2312" w:hAnsi="Times New Roman" w:hint="eastAsia"/>
          <w:sz w:val="32"/>
          <w:szCs w:val="32"/>
        </w:rPr>
        <w:t>年初预算数</w:t>
      </w:r>
      <w:r w:rsidR="00E75AF8">
        <w:rPr>
          <w:rFonts w:ascii="Times New Roman" w:eastAsia="仿宋_GB2312" w:hAnsi="Times New Roman" w:hint="eastAsia"/>
          <w:sz w:val="32"/>
          <w:szCs w:val="32"/>
        </w:rPr>
        <w:t>。</w:t>
      </w:r>
    </w:p>
    <w:p w:rsidR="007A044C" w:rsidRDefault="007A044C" w:rsidP="00E162E4">
      <w:pPr>
        <w:pStyle w:val="Default"/>
        <w:spacing w:line="600" w:lineRule="exact"/>
        <w:ind w:firstLineChars="300" w:firstLine="960"/>
        <w:rPr>
          <w:rFonts w:hAnsi="黑体"/>
          <w:bCs/>
          <w:sz w:val="32"/>
          <w:szCs w:val="32"/>
        </w:rPr>
      </w:pPr>
      <w:r>
        <w:rPr>
          <w:rFonts w:hAnsi="黑体" w:hint="eastAsia"/>
          <w:bCs/>
          <w:sz w:val="32"/>
          <w:szCs w:val="32"/>
        </w:rPr>
        <w:t>六、一般公共预算财政拨款基本支出决算情况说明</w:t>
      </w:r>
    </w:p>
    <w:p w:rsidR="007A044C" w:rsidRDefault="007A044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sidR="005E0FBB">
        <w:rPr>
          <w:rFonts w:ascii="Times New Roman" w:eastAsia="仿宋_GB2312" w:hAnsi="Times New Roman" w:hint="eastAsia"/>
          <w:sz w:val="32"/>
          <w:szCs w:val="32"/>
        </w:rPr>
        <w:t>285.73</w:t>
      </w:r>
      <w:r>
        <w:rPr>
          <w:rFonts w:ascii="Times New Roman" w:eastAsia="仿宋_GB2312" w:hAnsi="Times New Roman" w:hint="eastAsia"/>
          <w:sz w:val="32"/>
          <w:szCs w:val="32"/>
        </w:rPr>
        <w:t>万元，其中：</w:t>
      </w:r>
    </w:p>
    <w:p w:rsidR="007A044C" w:rsidRDefault="007A044C" w:rsidP="0038505D">
      <w:pPr>
        <w:pStyle w:val="Default"/>
        <w:spacing w:line="600" w:lineRule="exact"/>
        <w:ind w:firstLineChars="200" w:firstLine="641"/>
        <w:rPr>
          <w:rFonts w:ascii="Times New Roman" w:eastAsia="仿宋_GB2312" w:hAnsi="Times New Roman"/>
          <w:sz w:val="32"/>
          <w:szCs w:val="32"/>
        </w:rPr>
      </w:pPr>
      <w:r>
        <w:rPr>
          <w:rFonts w:ascii="Times New Roman" w:eastAsia="仿宋_GB2312" w:hAnsi="Times New Roman" w:hint="eastAsia"/>
          <w:b/>
          <w:bCs/>
          <w:sz w:val="32"/>
          <w:szCs w:val="32"/>
        </w:rPr>
        <w:t>人员经费</w:t>
      </w:r>
      <w:r w:rsidR="005E0FBB">
        <w:rPr>
          <w:rFonts w:ascii="Times New Roman" w:eastAsia="仿宋_GB2312" w:hAnsi="Times New Roman" w:hint="eastAsia"/>
          <w:sz w:val="32"/>
          <w:szCs w:val="32"/>
        </w:rPr>
        <w:t>230.78</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sidR="00F100EF">
        <w:rPr>
          <w:rFonts w:ascii="Times New Roman" w:eastAsia="仿宋_GB2312" w:hAnsi="Times New Roman" w:hint="eastAsia"/>
          <w:sz w:val="32"/>
          <w:szCs w:val="32"/>
        </w:rPr>
        <w:t>80.77</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主要包括基本工资、津贴补贴、奖金、</w:t>
      </w:r>
      <w:r w:rsidR="00673546">
        <w:rPr>
          <w:rFonts w:ascii="Times New Roman" w:eastAsia="仿宋_GB2312" w:hAnsi="Times New Roman" w:hint="eastAsia"/>
          <w:sz w:val="32"/>
          <w:szCs w:val="32"/>
        </w:rPr>
        <w:t>绩效工资、机关事业单位基本</w:t>
      </w:r>
      <w:r w:rsidR="00673546">
        <w:rPr>
          <w:rFonts w:ascii="宋体" w:eastAsia="宋体" w:hAnsi="宋体" w:cs="宋体" w:hint="eastAsia"/>
          <w:sz w:val="32"/>
          <w:szCs w:val="32"/>
        </w:rPr>
        <w:t>养老保险缴费、</w:t>
      </w:r>
      <w:r w:rsidR="00673546" w:rsidRPr="00673546">
        <w:rPr>
          <w:rFonts w:ascii="宋体" w:eastAsia="宋体" w:hAnsi="宋体" w:cs="宋体" w:hint="eastAsia"/>
          <w:sz w:val="32"/>
          <w:szCs w:val="32"/>
        </w:rPr>
        <w:t>职工基本医疗保险缴费</w:t>
      </w:r>
      <w:r w:rsidR="00673546">
        <w:rPr>
          <w:rFonts w:ascii="宋体" w:eastAsia="宋体" w:hAnsi="宋体" w:cs="宋体" w:hint="eastAsia"/>
          <w:sz w:val="32"/>
          <w:szCs w:val="32"/>
        </w:rPr>
        <w:t>、</w:t>
      </w:r>
      <w:r w:rsidR="00673546" w:rsidRPr="00673546">
        <w:rPr>
          <w:rFonts w:ascii="宋体" w:eastAsia="宋体" w:hAnsi="宋体" w:cs="宋体" w:hint="eastAsia"/>
          <w:sz w:val="32"/>
          <w:szCs w:val="32"/>
        </w:rPr>
        <w:t>公务员医疗补助缴费</w:t>
      </w:r>
      <w:r w:rsidR="00673546">
        <w:rPr>
          <w:rFonts w:ascii="宋体" w:eastAsia="宋体" w:hAnsi="宋体" w:cs="宋体" w:hint="eastAsia"/>
          <w:sz w:val="32"/>
          <w:szCs w:val="32"/>
        </w:rPr>
        <w:t>、</w:t>
      </w:r>
      <w:r w:rsidR="00673546" w:rsidRPr="00673546">
        <w:rPr>
          <w:rFonts w:ascii="宋体" w:eastAsia="宋体" w:hAnsi="宋体" w:cs="宋体" w:hint="eastAsia"/>
          <w:sz w:val="32"/>
          <w:szCs w:val="32"/>
        </w:rPr>
        <w:t>其他社会保障缴费</w:t>
      </w:r>
      <w:r w:rsidR="00673546">
        <w:rPr>
          <w:rFonts w:ascii="宋体" w:eastAsia="宋体" w:hAnsi="宋体" w:cs="宋体" w:hint="eastAsia"/>
          <w:sz w:val="32"/>
          <w:szCs w:val="32"/>
        </w:rPr>
        <w:t>、</w:t>
      </w:r>
      <w:r w:rsidR="00673546" w:rsidRPr="00673546">
        <w:rPr>
          <w:rFonts w:ascii="宋体" w:eastAsia="宋体" w:hAnsi="宋体" w:cs="宋体" w:hint="eastAsia"/>
          <w:sz w:val="32"/>
          <w:szCs w:val="32"/>
        </w:rPr>
        <w:t>住房公积金</w:t>
      </w:r>
      <w:r w:rsidR="00673546">
        <w:rPr>
          <w:rFonts w:ascii="宋体" w:eastAsia="宋体" w:hAnsi="宋体" w:cs="宋体" w:hint="eastAsia"/>
          <w:sz w:val="32"/>
          <w:szCs w:val="32"/>
        </w:rPr>
        <w:t>、</w:t>
      </w:r>
      <w:r w:rsidR="00673546" w:rsidRPr="00673546">
        <w:rPr>
          <w:rFonts w:ascii="宋体" w:eastAsia="宋体" w:hAnsi="宋体" w:cs="宋体" w:hint="eastAsia"/>
          <w:sz w:val="32"/>
          <w:szCs w:val="32"/>
        </w:rPr>
        <w:t>生活补助</w:t>
      </w:r>
      <w:r w:rsidR="00673546">
        <w:rPr>
          <w:rFonts w:ascii="宋体" w:eastAsia="宋体" w:hAnsi="宋体" w:cs="宋体" w:hint="eastAsia"/>
          <w:sz w:val="32"/>
          <w:szCs w:val="32"/>
        </w:rPr>
        <w:t>、</w:t>
      </w:r>
      <w:r w:rsidR="00673546" w:rsidRPr="00673546">
        <w:rPr>
          <w:rFonts w:ascii="宋体" w:eastAsia="宋体" w:hAnsi="宋体" w:cs="宋体" w:hint="eastAsia"/>
          <w:sz w:val="32"/>
          <w:szCs w:val="32"/>
        </w:rPr>
        <w:t>其他对个人和家庭的补助</w:t>
      </w:r>
      <w:r>
        <w:rPr>
          <w:rFonts w:ascii="Times New Roman" w:eastAsia="仿宋_GB2312" w:hAnsi="Times New Roman" w:hint="eastAsia"/>
          <w:sz w:val="32"/>
          <w:szCs w:val="32"/>
        </w:rPr>
        <w:t>。</w:t>
      </w:r>
    </w:p>
    <w:p w:rsidR="007A044C" w:rsidRDefault="007A044C" w:rsidP="0038505D">
      <w:pPr>
        <w:pStyle w:val="Default"/>
        <w:spacing w:line="600" w:lineRule="exact"/>
        <w:ind w:firstLineChars="200" w:firstLine="641"/>
        <w:rPr>
          <w:rFonts w:ascii="Times New Roman" w:eastAsia="仿宋_GB2312" w:hAnsi="Times New Roman"/>
          <w:sz w:val="32"/>
          <w:szCs w:val="32"/>
        </w:rPr>
      </w:pPr>
      <w:r>
        <w:rPr>
          <w:rFonts w:ascii="Times New Roman" w:eastAsia="仿宋_GB2312" w:hAnsi="Times New Roman" w:hint="eastAsia"/>
          <w:b/>
          <w:bCs/>
          <w:sz w:val="32"/>
          <w:szCs w:val="32"/>
        </w:rPr>
        <w:t>公用经费</w:t>
      </w:r>
      <w:r w:rsidR="00F100EF">
        <w:rPr>
          <w:rFonts w:ascii="Times New Roman" w:eastAsia="仿宋_GB2312" w:hAnsi="Times New Roman" w:hint="eastAsia"/>
          <w:sz w:val="32"/>
          <w:szCs w:val="32"/>
        </w:rPr>
        <w:t>54.95</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sidR="00F100EF">
        <w:rPr>
          <w:rFonts w:ascii="Times New Roman" w:eastAsia="仿宋_GB2312" w:hAnsi="Times New Roman" w:hint="eastAsia"/>
          <w:sz w:val="32"/>
          <w:szCs w:val="32"/>
        </w:rPr>
        <w:t>19.23</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，主要包括办公费、印刷费、咨询费、</w:t>
      </w:r>
      <w:r w:rsidR="005E5492">
        <w:rPr>
          <w:rFonts w:ascii="宋体" w:eastAsia="宋体" w:hAnsi="宋体" w:cs="宋体" w:hint="eastAsia"/>
          <w:sz w:val="32"/>
          <w:szCs w:val="32"/>
        </w:rPr>
        <w:t>水</w:t>
      </w:r>
      <w:r>
        <w:rPr>
          <w:rFonts w:ascii="Times New Roman" w:eastAsia="仿宋_GB2312" w:hAnsi="Times New Roman" w:hint="eastAsia"/>
          <w:sz w:val="32"/>
          <w:szCs w:val="32"/>
        </w:rPr>
        <w:t>费</w:t>
      </w:r>
      <w:r w:rsidR="005E5492">
        <w:rPr>
          <w:rFonts w:ascii="Times New Roman" w:eastAsia="仿宋_GB2312" w:hAnsi="Times New Roman" w:hint="eastAsia"/>
          <w:sz w:val="32"/>
          <w:szCs w:val="32"/>
        </w:rPr>
        <w:t>、</w:t>
      </w:r>
      <w:r w:rsidR="005E5492">
        <w:rPr>
          <w:rFonts w:ascii="宋体" w:eastAsia="宋体" w:hAnsi="宋体" w:cs="宋体" w:hint="eastAsia"/>
          <w:sz w:val="32"/>
          <w:szCs w:val="32"/>
        </w:rPr>
        <w:t>电</w:t>
      </w:r>
      <w:r w:rsidR="005E5492">
        <w:rPr>
          <w:rFonts w:ascii="Times New Roman" w:eastAsia="仿宋_GB2312" w:hAnsi="Times New Roman" w:hint="eastAsia"/>
          <w:sz w:val="32"/>
          <w:szCs w:val="32"/>
        </w:rPr>
        <w:t>费、</w:t>
      </w:r>
      <w:r w:rsidR="005E5492">
        <w:rPr>
          <w:rFonts w:ascii="宋体" w:eastAsia="宋体" w:hAnsi="宋体" w:cs="宋体" w:hint="eastAsia"/>
          <w:sz w:val="32"/>
          <w:szCs w:val="32"/>
        </w:rPr>
        <w:t>邮电</w:t>
      </w:r>
      <w:r w:rsidR="005E5492">
        <w:rPr>
          <w:rFonts w:ascii="Times New Roman" w:eastAsia="仿宋_GB2312" w:hAnsi="Times New Roman" w:hint="eastAsia"/>
          <w:sz w:val="32"/>
          <w:szCs w:val="32"/>
        </w:rPr>
        <w:t>费、</w:t>
      </w:r>
      <w:r w:rsidR="005E5492">
        <w:rPr>
          <w:rFonts w:ascii="宋体" w:eastAsia="宋体" w:hAnsi="宋体" w:cs="宋体" w:hint="eastAsia"/>
          <w:sz w:val="32"/>
          <w:szCs w:val="32"/>
        </w:rPr>
        <w:t>差旅</w:t>
      </w:r>
      <w:r w:rsidR="005E5492">
        <w:rPr>
          <w:rFonts w:ascii="Times New Roman" w:eastAsia="仿宋_GB2312" w:hAnsi="Times New Roman" w:hint="eastAsia"/>
          <w:sz w:val="32"/>
          <w:szCs w:val="32"/>
        </w:rPr>
        <w:t>费、维</w:t>
      </w:r>
      <w:r w:rsidR="005E5492">
        <w:rPr>
          <w:rFonts w:ascii="宋体" w:eastAsia="宋体" w:hAnsi="宋体" w:cs="宋体" w:hint="eastAsia"/>
          <w:sz w:val="32"/>
          <w:szCs w:val="32"/>
        </w:rPr>
        <w:t>修（护）费、培训费、公务接待费、专用材料费、劳务费、委托业务费、工会经费、其他交通费用、其他商品和服务支出</w:t>
      </w:r>
      <w:r>
        <w:rPr>
          <w:rFonts w:ascii="Times New Roman" w:eastAsia="仿宋_GB2312" w:hAnsi="Times New Roman" w:hint="eastAsia"/>
          <w:sz w:val="32"/>
          <w:szCs w:val="32"/>
        </w:rPr>
        <w:t>。</w:t>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t>七、政府性基金预算收入支出决算情况</w:t>
      </w:r>
    </w:p>
    <w:p w:rsidR="007A044C" w:rsidRDefault="007A044C" w:rsidP="00B97887">
      <w:pPr>
        <w:pStyle w:val="Default"/>
        <w:spacing w:line="600" w:lineRule="exact"/>
        <w:ind w:firstLineChars="200" w:firstLine="640"/>
        <w:rPr>
          <w:rFonts w:ascii="楷体" w:eastAsia="楷体" w:hAnsi="楷体" w:cs="楷体"/>
          <w:b/>
          <w:bCs/>
          <w:i/>
          <w:color w:val="auto"/>
          <w:sz w:val="32"/>
          <w:szCs w:val="32"/>
        </w:rPr>
      </w:pPr>
      <w:r w:rsidRPr="00B97887">
        <w:rPr>
          <w:rFonts w:ascii="Times New Roman" w:eastAsia="仿宋_GB2312" w:hAnsi="Times New Roman" w:hint="eastAsia"/>
          <w:sz w:val="32"/>
          <w:szCs w:val="32"/>
        </w:rPr>
        <w:t>本单位</w:t>
      </w:r>
      <w:r w:rsidR="00B97887">
        <w:rPr>
          <w:rFonts w:ascii="宋体" w:eastAsia="宋体" w:hAnsi="宋体" w:cs="宋体" w:hint="eastAsia"/>
          <w:sz w:val="32"/>
          <w:szCs w:val="32"/>
        </w:rPr>
        <w:t>无</w:t>
      </w:r>
      <w:r w:rsidRPr="00B97887">
        <w:rPr>
          <w:rFonts w:ascii="Times New Roman" w:eastAsia="仿宋_GB2312" w:hAnsi="Times New Roman" w:hint="eastAsia"/>
          <w:sz w:val="32"/>
          <w:szCs w:val="32"/>
        </w:rPr>
        <w:t>政府性基金收支</w:t>
      </w:r>
      <w:r w:rsidR="00B97887">
        <w:rPr>
          <w:rFonts w:ascii="Times New Roman" w:eastAsia="仿宋_GB2312" w:hAnsi="Times New Roman" w:hint="eastAsia"/>
          <w:sz w:val="32"/>
          <w:szCs w:val="32"/>
        </w:rPr>
        <w:t>。</w:t>
      </w:r>
    </w:p>
    <w:p w:rsidR="007A044C" w:rsidRDefault="007A044C" w:rsidP="0038505D">
      <w:pPr>
        <w:pStyle w:val="Default"/>
        <w:spacing w:line="600" w:lineRule="exact"/>
        <w:ind w:firstLineChars="200" w:firstLine="641"/>
        <w:rPr>
          <w:rFonts w:ascii="Times New Roman" w:eastAsia="仿宋_GB2312" w:hAnsi="Times New Roman"/>
          <w:b/>
          <w:sz w:val="32"/>
          <w:szCs w:val="32"/>
        </w:rPr>
      </w:pPr>
      <w:r>
        <w:rPr>
          <w:rFonts w:ascii="Times New Roman" w:eastAsia="仿宋_GB2312" w:hAnsi="Times New Roman" w:hint="eastAsia"/>
          <w:b/>
          <w:sz w:val="32"/>
          <w:szCs w:val="32"/>
        </w:rPr>
        <w:t>八、</w:t>
      </w:r>
      <w:r>
        <w:rPr>
          <w:rFonts w:hAnsi="黑体" w:hint="eastAsia"/>
          <w:bCs/>
          <w:sz w:val="32"/>
          <w:szCs w:val="32"/>
        </w:rPr>
        <w:t>国有资本经营预算财政拨款支出决算情况</w:t>
      </w:r>
    </w:p>
    <w:p w:rsidR="007A044C" w:rsidRDefault="00B97887">
      <w:pPr>
        <w:pStyle w:val="Default"/>
        <w:spacing w:line="600" w:lineRule="exact"/>
        <w:ind w:firstLineChars="200" w:firstLine="640"/>
        <w:rPr>
          <w:rFonts w:ascii="Times New Roman" w:eastAsia="仿宋_GB2312" w:hAnsi="Times New Roman"/>
          <w:sz w:val="32"/>
          <w:szCs w:val="32"/>
        </w:rPr>
      </w:pPr>
      <w:r w:rsidRPr="00B97887">
        <w:rPr>
          <w:rFonts w:ascii="Times New Roman" w:eastAsia="仿宋_GB2312" w:hAnsi="Times New Roman" w:hint="eastAsia"/>
          <w:sz w:val="32"/>
          <w:szCs w:val="32"/>
        </w:rPr>
        <w:t>本单位</w:t>
      </w:r>
      <w:r>
        <w:rPr>
          <w:rFonts w:ascii="宋体" w:eastAsia="宋体" w:hAnsi="宋体" w:cs="宋体" w:hint="eastAsia"/>
          <w:sz w:val="32"/>
          <w:szCs w:val="32"/>
        </w:rPr>
        <w:t>无</w:t>
      </w:r>
      <w:r w:rsidRPr="00B97887">
        <w:rPr>
          <w:rFonts w:ascii="Times New Roman" w:eastAsia="仿宋_GB2312" w:hAnsi="Times New Roman" w:hint="eastAsia"/>
          <w:sz w:val="32"/>
          <w:szCs w:val="32"/>
        </w:rPr>
        <w:t>国有资本经营预算财政拨款支出</w:t>
      </w:r>
      <w:r>
        <w:rPr>
          <w:rFonts w:ascii="Times New Roman" w:eastAsia="仿宋_GB2312" w:hAnsi="Times New Roman" w:hint="eastAsia"/>
          <w:sz w:val="32"/>
          <w:szCs w:val="32"/>
        </w:rPr>
        <w:t>。</w:t>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t>九、财政拨款三</w:t>
      </w:r>
      <w:proofErr w:type="gramStart"/>
      <w:r>
        <w:rPr>
          <w:rFonts w:hAnsi="黑体" w:hint="eastAsia"/>
          <w:bCs/>
          <w:sz w:val="32"/>
          <w:szCs w:val="32"/>
        </w:rPr>
        <w:t>公经费</w:t>
      </w:r>
      <w:proofErr w:type="gramEnd"/>
      <w:r>
        <w:rPr>
          <w:rFonts w:hAnsi="黑体" w:hint="eastAsia"/>
          <w:bCs/>
          <w:sz w:val="32"/>
          <w:szCs w:val="32"/>
        </w:rPr>
        <w:t>支出决算情况说明</w:t>
      </w:r>
    </w:p>
    <w:p w:rsidR="007A044C" w:rsidRDefault="007A044C" w:rsidP="0038505D">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7A044C" w:rsidRDefault="007A044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sidR="00DB5153">
        <w:rPr>
          <w:rFonts w:ascii="Times New Roman" w:eastAsia="仿宋_GB2312" w:hAnsi="Times New Roman" w:hint="eastAsia"/>
          <w:sz w:val="32"/>
          <w:szCs w:val="32"/>
        </w:rPr>
        <w:t>0.4</w:t>
      </w:r>
      <w:r>
        <w:rPr>
          <w:rFonts w:ascii="Times New Roman" w:eastAsia="仿宋_GB2312" w:hAnsi="Times New Roman" w:hint="eastAsia"/>
          <w:sz w:val="32"/>
          <w:szCs w:val="32"/>
        </w:rPr>
        <w:t>万元，支出决算为</w:t>
      </w:r>
      <w:r w:rsidR="00DB5153">
        <w:rPr>
          <w:rFonts w:ascii="Times New Roman" w:eastAsia="仿宋_GB2312" w:hAnsi="Times New Roman" w:hint="eastAsia"/>
          <w:sz w:val="32"/>
          <w:szCs w:val="32"/>
        </w:rPr>
        <w:t>0.4</w:t>
      </w:r>
      <w:r>
        <w:rPr>
          <w:rFonts w:ascii="Times New Roman" w:eastAsia="仿宋_GB2312" w:hAnsi="Times New Roman" w:hint="eastAsia"/>
          <w:sz w:val="32"/>
          <w:szCs w:val="32"/>
        </w:rPr>
        <w:t>万元，完成</w:t>
      </w:r>
      <w:r>
        <w:rPr>
          <w:rFonts w:ascii="Times New Roman" w:eastAsia="仿宋_GB2312" w:hAnsi="Times New Roman" w:hint="eastAsia"/>
          <w:sz w:val="32"/>
          <w:szCs w:val="32"/>
        </w:rPr>
        <w:lastRenderedPageBreak/>
        <w:t>预算的</w:t>
      </w:r>
      <w:r w:rsidR="00DB5153">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7A044C" w:rsidRDefault="007A044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sidR="00DB5153">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DB5153">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sidR="00DB5153">
        <w:rPr>
          <w:rFonts w:ascii="Times New Roman" w:eastAsia="仿宋_GB2312" w:hAnsi="Times New Roman" w:hint="eastAsia"/>
          <w:sz w:val="32"/>
          <w:szCs w:val="32"/>
        </w:rPr>
        <w:t>0</w:t>
      </w:r>
      <w:r>
        <w:rPr>
          <w:rFonts w:ascii="Times New Roman" w:eastAsia="仿宋_GB2312" w:hAnsi="Times New Roman" w:hint="eastAsia"/>
          <w:sz w:val="32"/>
          <w:szCs w:val="32"/>
        </w:rPr>
        <w:t>%</w:t>
      </w:r>
      <w:r w:rsidR="00DB5153">
        <w:rPr>
          <w:rFonts w:ascii="Times New Roman" w:eastAsia="仿宋_GB2312" w:hAnsi="Times New Roman" w:hint="eastAsia"/>
          <w:sz w:val="32"/>
          <w:szCs w:val="32"/>
        </w:rPr>
        <w:t>，</w:t>
      </w:r>
      <w:r w:rsidR="00DB5153" w:rsidRPr="00DB5153">
        <w:rPr>
          <w:rFonts w:ascii="Times New Roman" w:eastAsia="仿宋_GB2312" w:hAnsi="Times New Roman" w:hint="eastAsia"/>
          <w:sz w:val="32"/>
          <w:szCs w:val="32"/>
        </w:rPr>
        <w:t>决算数等于预算数的主要原因是</w:t>
      </w:r>
      <w:r w:rsidR="00DB5153">
        <w:rPr>
          <w:rFonts w:ascii="宋体" w:eastAsia="宋体" w:hAnsi="宋体" w:cs="宋体" w:hint="eastAsia"/>
          <w:sz w:val="32"/>
          <w:szCs w:val="32"/>
        </w:rPr>
        <w:t>今</w:t>
      </w:r>
      <w:r w:rsidR="00DB5153" w:rsidRPr="00DB5153">
        <w:rPr>
          <w:rFonts w:ascii="Times New Roman" w:eastAsia="仿宋_GB2312" w:hAnsi="Times New Roman" w:hint="eastAsia"/>
          <w:sz w:val="32"/>
          <w:szCs w:val="32"/>
        </w:rPr>
        <w:t>年</w:t>
      </w:r>
      <w:r w:rsidR="00DB5153">
        <w:rPr>
          <w:rFonts w:ascii="宋体" w:eastAsia="宋体" w:hAnsi="宋体" w:cs="宋体" w:hint="eastAsia"/>
          <w:sz w:val="32"/>
          <w:szCs w:val="32"/>
        </w:rPr>
        <w:t>未</w:t>
      </w:r>
      <w:r w:rsidR="00DB5153" w:rsidRPr="00DB5153">
        <w:rPr>
          <w:rFonts w:ascii="Times New Roman" w:eastAsia="仿宋_GB2312" w:hAnsi="Times New Roman" w:hint="eastAsia"/>
          <w:sz w:val="32"/>
          <w:szCs w:val="32"/>
        </w:rPr>
        <w:t>安排出国出境，与上年相比</w:t>
      </w:r>
      <w:r w:rsidR="00DB5153">
        <w:rPr>
          <w:rFonts w:ascii="宋体" w:eastAsia="宋体" w:hAnsi="宋体" w:cs="宋体" w:hint="eastAsia"/>
          <w:sz w:val="32"/>
          <w:szCs w:val="32"/>
        </w:rPr>
        <w:t>无变化</w:t>
      </w:r>
      <w:r w:rsidR="00DB5153" w:rsidRPr="00DB5153">
        <w:rPr>
          <w:rFonts w:ascii="Times New Roman" w:eastAsia="仿宋_GB2312" w:hAnsi="Times New Roman" w:hint="eastAsia"/>
          <w:sz w:val="32"/>
          <w:szCs w:val="32"/>
        </w:rPr>
        <w:t>，主要原因是</w:t>
      </w:r>
      <w:r w:rsidR="00DB5153">
        <w:rPr>
          <w:rFonts w:ascii="宋体" w:eastAsia="宋体" w:hAnsi="宋体" w:cs="宋体" w:hint="eastAsia"/>
          <w:sz w:val="32"/>
          <w:szCs w:val="32"/>
        </w:rPr>
        <w:t>今</w:t>
      </w:r>
      <w:r w:rsidR="00DB5153" w:rsidRPr="00DB5153">
        <w:rPr>
          <w:rFonts w:ascii="Times New Roman" w:eastAsia="仿宋_GB2312" w:hAnsi="Times New Roman" w:hint="eastAsia"/>
          <w:sz w:val="32"/>
          <w:szCs w:val="32"/>
        </w:rPr>
        <w:t>年及</w:t>
      </w:r>
      <w:r w:rsidR="00DB5153">
        <w:rPr>
          <w:rFonts w:ascii="宋体" w:eastAsia="宋体" w:hAnsi="宋体" w:cs="宋体" w:hint="eastAsia"/>
          <w:sz w:val="32"/>
          <w:szCs w:val="32"/>
        </w:rPr>
        <w:t>去</w:t>
      </w:r>
      <w:r w:rsidR="00DB5153" w:rsidRPr="00DB5153">
        <w:rPr>
          <w:rFonts w:ascii="Times New Roman" w:eastAsia="仿宋_GB2312" w:hAnsi="Times New Roman" w:hint="eastAsia"/>
          <w:sz w:val="32"/>
          <w:szCs w:val="32"/>
        </w:rPr>
        <w:t>年</w:t>
      </w:r>
      <w:r w:rsidR="00DB5153">
        <w:rPr>
          <w:rFonts w:ascii="宋体" w:eastAsia="宋体" w:hAnsi="宋体" w:cs="宋体" w:hint="eastAsia"/>
          <w:sz w:val="32"/>
          <w:szCs w:val="32"/>
        </w:rPr>
        <w:t>均未</w:t>
      </w:r>
      <w:r w:rsidR="00DB5153" w:rsidRPr="00DB5153">
        <w:rPr>
          <w:rFonts w:ascii="Times New Roman" w:eastAsia="仿宋_GB2312" w:hAnsi="Times New Roman" w:hint="eastAsia"/>
          <w:sz w:val="32"/>
          <w:szCs w:val="32"/>
        </w:rPr>
        <w:t>安排出国出境。</w:t>
      </w:r>
    </w:p>
    <w:p w:rsidR="007A044C" w:rsidRDefault="007A044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sidR="003B29AD">
        <w:rPr>
          <w:rFonts w:ascii="Times New Roman" w:eastAsia="仿宋_GB2312" w:hAnsi="Times New Roman" w:hint="eastAsia"/>
          <w:sz w:val="32"/>
          <w:szCs w:val="32"/>
        </w:rPr>
        <w:t>0.4</w:t>
      </w:r>
      <w:r>
        <w:rPr>
          <w:rFonts w:ascii="Times New Roman" w:eastAsia="仿宋_GB2312" w:hAnsi="Times New Roman" w:hint="eastAsia"/>
          <w:sz w:val="32"/>
          <w:szCs w:val="32"/>
        </w:rPr>
        <w:t>万元，支出决算为</w:t>
      </w:r>
      <w:r w:rsidR="003B29AD">
        <w:rPr>
          <w:rFonts w:ascii="Times New Roman" w:eastAsia="仿宋_GB2312" w:hAnsi="Times New Roman" w:hint="eastAsia"/>
          <w:sz w:val="32"/>
          <w:szCs w:val="32"/>
        </w:rPr>
        <w:t>0.4</w:t>
      </w:r>
      <w:r>
        <w:rPr>
          <w:rFonts w:ascii="Times New Roman" w:eastAsia="仿宋_GB2312" w:hAnsi="Times New Roman" w:hint="eastAsia"/>
          <w:sz w:val="32"/>
          <w:szCs w:val="32"/>
        </w:rPr>
        <w:t>万元，完成预算的</w:t>
      </w:r>
      <w:r w:rsidR="003B29AD">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sidR="003B29AD">
        <w:rPr>
          <w:rFonts w:ascii="Times New Roman" w:eastAsia="仿宋_GB2312" w:hAnsi="Times New Roman" w:hint="eastAsia"/>
          <w:sz w:val="32"/>
          <w:szCs w:val="32"/>
        </w:rPr>
        <w:t>等于</w:t>
      </w:r>
      <w:r>
        <w:rPr>
          <w:rFonts w:ascii="Times New Roman" w:eastAsia="仿宋_GB2312" w:hAnsi="Times New Roman" w:hint="eastAsia"/>
          <w:sz w:val="32"/>
          <w:szCs w:val="32"/>
        </w:rPr>
        <w:t>预算数的主要原因是</w:t>
      </w:r>
      <w:r w:rsidR="003B29AD">
        <w:rPr>
          <w:rFonts w:ascii="宋体" w:eastAsia="宋体" w:hAnsi="宋体" w:cs="宋体" w:hint="eastAsia"/>
          <w:sz w:val="32"/>
          <w:szCs w:val="32"/>
        </w:rPr>
        <w:t>严格控制预算数</w:t>
      </w:r>
      <w:r>
        <w:rPr>
          <w:rFonts w:ascii="Times New Roman" w:eastAsia="仿宋_GB2312" w:hAnsi="Times New Roman" w:hint="eastAsia"/>
          <w:sz w:val="32"/>
          <w:szCs w:val="32"/>
        </w:rPr>
        <w:t>，与上年相比减少</w:t>
      </w:r>
      <w:r w:rsidR="003B29AD">
        <w:rPr>
          <w:rFonts w:ascii="Times New Roman" w:eastAsia="仿宋_GB2312" w:hAnsi="Times New Roman" w:hint="eastAsia"/>
          <w:sz w:val="32"/>
          <w:szCs w:val="32"/>
        </w:rPr>
        <w:t>0.14</w:t>
      </w:r>
      <w:r>
        <w:rPr>
          <w:rFonts w:ascii="Times New Roman" w:eastAsia="仿宋_GB2312" w:hAnsi="Times New Roman" w:hint="eastAsia"/>
          <w:sz w:val="32"/>
          <w:szCs w:val="32"/>
        </w:rPr>
        <w:t>万元，减少</w:t>
      </w:r>
      <w:r w:rsidR="003B29AD">
        <w:rPr>
          <w:rFonts w:ascii="Times New Roman" w:eastAsia="仿宋_GB2312" w:hAnsi="Times New Roman" w:hint="eastAsia"/>
          <w:sz w:val="32"/>
          <w:szCs w:val="32"/>
        </w:rPr>
        <w:t>25.93</w:t>
      </w:r>
      <w:r>
        <w:rPr>
          <w:rFonts w:ascii="Times New Roman" w:eastAsia="仿宋_GB2312" w:hAnsi="Times New Roman" w:hint="eastAsia"/>
          <w:sz w:val="32"/>
          <w:szCs w:val="32"/>
        </w:rPr>
        <w:t>%,</w:t>
      </w:r>
      <w:r>
        <w:rPr>
          <w:rFonts w:ascii="Times New Roman" w:eastAsia="仿宋_GB2312" w:hAnsi="Times New Roman" w:hint="eastAsia"/>
          <w:sz w:val="32"/>
          <w:szCs w:val="32"/>
        </w:rPr>
        <w:t>减少的主要原因是</w:t>
      </w:r>
      <w:r w:rsidR="003B29AD">
        <w:rPr>
          <w:rFonts w:ascii="宋体" w:eastAsia="宋体" w:hAnsi="宋体" w:cs="宋体" w:hint="eastAsia"/>
          <w:sz w:val="32"/>
          <w:szCs w:val="32"/>
        </w:rPr>
        <w:t>严格控制三公经费，节俭开支</w:t>
      </w:r>
      <w:r>
        <w:rPr>
          <w:rFonts w:ascii="Times New Roman" w:eastAsia="仿宋_GB2312" w:hAnsi="Times New Roman" w:hint="eastAsia"/>
          <w:sz w:val="32"/>
          <w:szCs w:val="32"/>
        </w:rPr>
        <w:t>。</w:t>
      </w:r>
    </w:p>
    <w:p w:rsidR="007A044C" w:rsidRDefault="007A044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sidR="007F62AA">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7F62AA">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sidR="007F62AA">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sidR="007F62AA">
        <w:rPr>
          <w:rFonts w:ascii="Times New Roman" w:eastAsia="仿宋_GB2312" w:hAnsi="Times New Roman" w:hint="eastAsia"/>
          <w:sz w:val="32"/>
          <w:szCs w:val="32"/>
        </w:rPr>
        <w:t>等于</w:t>
      </w:r>
      <w:r>
        <w:rPr>
          <w:rFonts w:ascii="Times New Roman" w:eastAsia="仿宋_GB2312" w:hAnsi="Times New Roman" w:hint="eastAsia"/>
          <w:sz w:val="32"/>
          <w:szCs w:val="32"/>
        </w:rPr>
        <w:t>预算数的主要原因是</w:t>
      </w:r>
      <w:r w:rsidR="009D4ED0">
        <w:rPr>
          <w:rFonts w:ascii="宋体" w:eastAsia="宋体" w:hAnsi="宋体" w:cs="宋体" w:hint="eastAsia"/>
          <w:sz w:val="32"/>
          <w:szCs w:val="32"/>
        </w:rPr>
        <w:t>未</w:t>
      </w:r>
      <w:r w:rsidR="007F62AA">
        <w:rPr>
          <w:rFonts w:ascii="Times New Roman" w:eastAsia="仿宋_GB2312" w:hAnsi="Times New Roman" w:hint="eastAsia"/>
          <w:sz w:val="32"/>
          <w:szCs w:val="32"/>
        </w:rPr>
        <w:t>购置公务用车</w:t>
      </w:r>
      <w:r>
        <w:rPr>
          <w:rFonts w:ascii="Times New Roman" w:eastAsia="仿宋_GB2312" w:hAnsi="Times New Roman" w:hint="eastAsia"/>
          <w:sz w:val="32"/>
          <w:szCs w:val="32"/>
        </w:rPr>
        <w:t>，与上年相比</w:t>
      </w:r>
      <w:r w:rsidR="007F62AA">
        <w:rPr>
          <w:rFonts w:ascii="宋体" w:eastAsia="宋体" w:hAnsi="宋体" w:cs="宋体" w:hint="eastAsia"/>
          <w:sz w:val="32"/>
          <w:szCs w:val="32"/>
        </w:rPr>
        <w:t>无变化，</w:t>
      </w:r>
      <w:r>
        <w:rPr>
          <w:rFonts w:ascii="Times New Roman" w:eastAsia="仿宋_GB2312" w:hAnsi="Times New Roman" w:hint="eastAsia"/>
          <w:sz w:val="32"/>
          <w:szCs w:val="32"/>
        </w:rPr>
        <w:t>主要原因是</w:t>
      </w:r>
      <w:r w:rsidR="007F62AA">
        <w:rPr>
          <w:rFonts w:ascii="宋体" w:eastAsia="宋体" w:hAnsi="宋体" w:cs="宋体" w:hint="eastAsia"/>
          <w:sz w:val="32"/>
          <w:szCs w:val="32"/>
        </w:rPr>
        <w:t>今</w:t>
      </w:r>
      <w:r w:rsidR="007F62AA" w:rsidRPr="00DB5153">
        <w:rPr>
          <w:rFonts w:ascii="Times New Roman" w:eastAsia="仿宋_GB2312" w:hAnsi="Times New Roman" w:hint="eastAsia"/>
          <w:sz w:val="32"/>
          <w:szCs w:val="32"/>
        </w:rPr>
        <w:t>年及</w:t>
      </w:r>
      <w:r w:rsidR="007F62AA">
        <w:rPr>
          <w:rFonts w:ascii="宋体" w:eastAsia="宋体" w:hAnsi="宋体" w:cs="宋体" w:hint="eastAsia"/>
          <w:sz w:val="32"/>
          <w:szCs w:val="32"/>
        </w:rPr>
        <w:t>去</w:t>
      </w:r>
      <w:r w:rsidR="007F62AA" w:rsidRPr="00DB5153">
        <w:rPr>
          <w:rFonts w:ascii="Times New Roman" w:eastAsia="仿宋_GB2312" w:hAnsi="Times New Roman" w:hint="eastAsia"/>
          <w:sz w:val="32"/>
          <w:szCs w:val="32"/>
        </w:rPr>
        <w:t>年</w:t>
      </w:r>
      <w:r w:rsidR="007F62AA">
        <w:rPr>
          <w:rFonts w:ascii="宋体" w:eastAsia="宋体" w:hAnsi="宋体" w:cs="宋体" w:hint="eastAsia"/>
          <w:sz w:val="32"/>
          <w:szCs w:val="32"/>
        </w:rPr>
        <w:t>均未购置公务用车</w:t>
      </w:r>
      <w:r>
        <w:rPr>
          <w:rFonts w:ascii="Times New Roman" w:eastAsia="仿宋_GB2312" w:hAnsi="Times New Roman" w:hint="eastAsia"/>
          <w:sz w:val="32"/>
          <w:szCs w:val="32"/>
        </w:rPr>
        <w:t>。</w:t>
      </w:r>
    </w:p>
    <w:p w:rsidR="007A044C" w:rsidRDefault="007A044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sidR="00533075">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533075">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sidR="00533075">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sidR="00533075">
        <w:rPr>
          <w:rFonts w:ascii="Times New Roman" w:eastAsia="仿宋_GB2312" w:hAnsi="Times New Roman" w:hint="eastAsia"/>
          <w:sz w:val="32"/>
          <w:szCs w:val="32"/>
        </w:rPr>
        <w:t>等于</w:t>
      </w:r>
      <w:r>
        <w:rPr>
          <w:rFonts w:ascii="Times New Roman" w:eastAsia="仿宋_GB2312" w:hAnsi="Times New Roman" w:hint="eastAsia"/>
          <w:sz w:val="32"/>
          <w:szCs w:val="32"/>
        </w:rPr>
        <w:t>预算数的主要原因是</w:t>
      </w:r>
      <w:r w:rsidR="00533075">
        <w:rPr>
          <w:rFonts w:ascii="宋体" w:eastAsia="宋体" w:hAnsi="宋体" w:cs="宋体" w:hint="eastAsia"/>
          <w:sz w:val="32"/>
          <w:szCs w:val="32"/>
        </w:rPr>
        <w:t>无公务用车</w:t>
      </w:r>
      <w:r>
        <w:rPr>
          <w:rFonts w:ascii="Times New Roman" w:eastAsia="仿宋_GB2312" w:hAnsi="Times New Roman" w:hint="eastAsia"/>
          <w:sz w:val="32"/>
          <w:szCs w:val="32"/>
        </w:rPr>
        <w:t>，与上年相比</w:t>
      </w:r>
      <w:r w:rsidR="00533075">
        <w:rPr>
          <w:rFonts w:ascii="宋体" w:eastAsia="宋体" w:hAnsi="宋体" w:cs="宋体" w:hint="eastAsia"/>
          <w:sz w:val="32"/>
          <w:szCs w:val="32"/>
        </w:rPr>
        <w:t>无变化</w:t>
      </w:r>
      <w:r>
        <w:rPr>
          <w:rFonts w:ascii="Times New Roman" w:eastAsia="仿宋_GB2312" w:hAnsi="Times New Roman" w:hint="eastAsia"/>
          <w:sz w:val="32"/>
          <w:szCs w:val="32"/>
        </w:rPr>
        <w:t>，主要原因是</w:t>
      </w:r>
      <w:r w:rsidR="00533075">
        <w:rPr>
          <w:rFonts w:ascii="宋体" w:eastAsia="宋体" w:hAnsi="宋体" w:cs="宋体" w:hint="eastAsia"/>
          <w:sz w:val="32"/>
          <w:szCs w:val="32"/>
        </w:rPr>
        <w:t>今年及去年均未有公务用车，均未发生公务用车维护费</w:t>
      </w:r>
      <w:r>
        <w:rPr>
          <w:rFonts w:ascii="Times New Roman" w:eastAsia="仿宋_GB2312" w:hAnsi="Times New Roman" w:hint="eastAsia"/>
          <w:sz w:val="32"/>
          <w:szCs w:val="32"/>
        </w:rPr>
        <w:t>。</w:t>
      </w:r>
    </w:p>
    <w:p w:rsidR="007A044C" w:rsidRDefault="007A044C" w:rsidP="0038505D">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7A044C" w:rsidRDefault="007A044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sidR="00BF2106">
        <w:rPr>
          <w:rFonts w:ascii="Times New Roman" w:eastAsia="仿宋_GB2312" w:hAnsi="Times New Roman" w:hint="eastAsia"/>
          <w:sz w:val="32"/>
          <w:szCs w:val="32"/>
        </w:rPr>
        <w:t>0.4</w:t>
      </w:r>
      <w:r>
        <w:rPr>
          <w:rFonts w:ascii="Times New Roman" w:eastAsia="仿宋_GB2312" w:hAnsi="Times New Roman" w:hint="eastAsia"/>
          <w:sz w:val="32"/>
          <w:szCs w:val="32"/>
        </w:rPr>
        <w:t>万元，占</w:t>
      </w:r>
      <w:r w:rsidR="00BF2106">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公务用车购置费及运行维护费支出决算</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BF2106" w:rsidRDefault="007A044C" w:rsidP="00BF2106">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万元，全年安排因公出国（境）团组</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人次</w:t>
      </w:r>
      <w:r w:rsidR="00BF2106">
        <w:rPr>
          <w:rFonts w:ascii="Times New Roman" w:eastAsia="仿宋_GB2312" w:hAnsi="Times New Roman" w:hint="eastAsia"/>
          <w:sz w:val="32"/>
          <w:szCs w:val="32"/>
        </w:rPr>
        <w:t>。</w:t>
      </w:r>
    </w:p>
    <w:p w:rsidR="007A044C" w:rsidRDefault="007A044C" w:rsidP="00C437A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sidR="00BF2106">
        <w:rPr>
          <w:rFonts w:ascii="Times New Roman" w:eastAsia="仿宋_GB2312" w:hAnsi="Times New Roman" w:hint="eastAsia"/>
          <w:sz w:val="32"/>
          <w:szCs w:val="32"/>
        </w:rPr>
        <w:t>0.4</w:t>
      </w:r>
      <w:r>
        <w:rPr>
          <w:rFonts w:ascii="Times New Roman" w:eastAsia="仿宋_GB2312" w:hAnsi="Times New Roman" w:hint="eastAsia"/>
          <w:sz w:val="32"/>
          <w:szCs w:val="32"/>
        </w:rPr>
        <w:t>万元，全年共接待来访团组</w:t>
      </w:r>
      <w:r w:rsidR="00597C02">
        <w:rPr>
          <w:rFonts w:ascii="Times New Roman" w:eastAsia="仿宋_GB2312" w:hAnsi="Times New Roman" w:hint="eastAsia"/>
          <w:sz w:val="32"/>
          <w:szCs w:val="32"/>
        </w:rPr>
        <w:t>5</w:t>
      </w:r>
      <w:r>
        <w:rPr>
          <w:rFonts w:ascii="Times New Roman" w:eastAsia="仿宋_GB2312" w:hAnsi="Times New Roman" w:hint="eastAsia"/>
          <w:sz w:val="32"/>
          <w:szCs w:val="32"/>
        </w:rPr>
        <w:t>个、来宾</w:t>
      </w:r>
      <w:r w:rsidR="00597C02">
        <w:rPr>
          <w:rFonts w:ascii="Times New Roman" w:eastAsia="仿宋_GB2312" w:hAnsi="Times New Roman" w:hint="eastAsia"/>
          <w:sz w:val="32"/>
          <w:szCs w:val="32"/>
        </w:rPr>
        <w:t>90</w:t>
      </w:r>
      <w:r>
        <w:rPr>
          <w:rFonts w:ascii="Times New Roman" w:eastAsia="仿宋_GB2312" w:hAnsi="Times New Roman" w:hint="eastAsia"/>
          <w:sz w:val="32"/>
          <w:szCs w:val="32"/>
        </w:rPr>
        <w:t>人次，主要是</w:t>
      </w:r>
      <w:r w:rsidR="008164A4">
        <w:rPr>
          <w:rFonts w:ascii="宋体" w:eastAsia="宋体" w:hAnsi="宋体" w:cs="宋体" w:hint="eastAsia"/>
          <w:sz w:val="32"/>
          <w:szCs w:val="32"/>
        </w:rPr>
        <w:t>房地</w:t>
      </w:r>
      <w:r w:rsidR="008164A4">
        <w:rPr>
          <w:rFonts w:ascii="Times New Roman" w:eastAsia="仿宋_GB2312" w:hAnsi="Times New Roman" w:hint="eastAsia"/>
          <w:sz w:val="32"/>
          <w:szCs w:val="32"/>
        </w:rPr>
        <w:t>产相关政</w:t>
      </w:r>
      <w:r w:rsidR="00D94730">
        <w:rPr>
          <w:rFonts w:ascii="宋体" w:eastAsia="宋体" w:hAnsi="宋体" w:cs="宋体" w:hint="eastAsia"/>
          <w:sz w:val="32"/>
          <w:szCs w:val="32"/>
        </w:rPr>
        <w:t>策业务咨询、</w:t>
      </w:r>
      <w:r w:rsidR="008164A4">
        <w:rPr>
          <w:rFonts w:ascii="宋体" w:eastAsia="宋体" w:hAnsi="宋体" w:cs="宋体" w:hint="eastAsia"/>
          <w:sz w:val="32"/>
          <w:szCs w:val="32"/>
        </w:rPr>
        <w:t>白蚁</w:t>
      </w:r>
      <w:r w:rsidR="001924C3">
        <w:rPr>
          <w:rFonts w:ascii="宋体" w:eastAsia="宋体" w:hAnsi="宋体" w:cs="宋体" w:hint="eastAsia"/>
          <w:sz w:val="32"/>
          <w:szCs w:val="32"/>
        </w:rPr>
        <w:t>相关业务咨询</w:t>
      </w:r>
      <w:r w:rsidR="00D94730">
        <w:rPr>
          <w:rFonts w:ascii="宋体" w:eastAsia="宋体" w:hAnsi="宋体" w:cs="宋体" w:hint="eastAsia"/>
          <w:sz w:val="32"/>
          <w:szCs w:val="32"/>
        </w:rPr>
        <w:t>和市局市场调研</w:t>
      </w:r>
      <w:r>
        <w:rPr>
          <w:rFonts w:ascii="Times New Roman" w:eastAsia="仿宋_GB2312" w:hAnsi="Times New Roman" w:hint="eastAsia"/>
          <w:sz w:val="32"/>
          <w:szCs w:val="32"/>
        </w:rPr>
        <w:t>发生的接待支出。</w:t>
      </w:r>
    </w:p>
    <w:p w:rsidR="007A044C" w:rsidRDefault="007A044C" w:rsidP="00C437AA">
      <w:pPr>
        <w:spacing w:line="600" w:lineRule="exact"/>
        <w:ind w:firstLineChars="200" w:firstLine="640"/>
        <w:rPr>
          <w:rFonts w:ascii="楷体" w:eastAsia="楷体" w:hAnsi="楷体" w:cs="楷体"/>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万元，其中：公务用车购置费</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万元，</w:t>
      </w:r>
      <w:r w:rsidR="00BF2106">
        <w:rPr>
          <w:rFonts w:ascii="宋体" w:hAnsi="宋体" w:cs="宋体" w:hint="eastAsia"/>
          <w:sz w:val="32"/>
          <w:szCs w:val="32"/>
        </w:rPr>
        <w:t>岳阳县房地产开发服务中心</w:t>
      </w:r>
      <w:r>
        <w:rPr>
          <w:rFonts w:ascii="Times New Roman" w:eastAsia="仿宋_GB2312" w:hAnsi="Times New Roman" w:hint="eastAsia"/>
          <w:sz w:val="32"/>
          <w:szCs w:val="32"/>
        </w:rPr>
        <w:t>更新公务用车</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公务用车运行维护费</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万元，截至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w:t>
      </w:r>
      <w:r>
        <w:rPr>
          <w:rFonts w:ascii="Times New Roman" w:eastAsia="仿宋_GB2312" w:hAnsi="Times New Roman" w:hint="eastAsia"/>
          <w:sz w:val="32"/>
          <w:szCs w:val="32"/>
        </w:rPr>
        <w:lastRenderedPageBreak/>
        <w:t>用车保有量为</w:t>
      </w:r>
      <w:r w:rsidR="00BF2106">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7A044C" w:rsidRDefault="007A044C" w:rsidP="0038505D">
      <w:pPr>
        <w:pStyle w:val="Default"/>
        <w:spacing w:line="600" w:lineRule="exact"/>
        <w:ind w:firstLineChars="200" w:firstLine="641"/>
        <w:rPr>
          <w:rFonts w:ascii="Times New Roman" w:eastAsia="仿宋_GB2312" w:hAnsi="Times New Roman"/>
          <w:b/>
          <w:sz w:val="32"/>
          <w:szCs w:val="32"/>
        </w:rPr>
      </w:pPr>
      <w:r>
        <w:rPr>
          <w:rFonts w:ascii="Times New Roman" w:eastAsia="仿宋_GB2312" w:hAnsi="Times New Roman" w:hint="eastAsia"/>
          <w:b/>
          <w:sz w:val="32"/>
          <w:szCs w:val="32"/>
        </w:rPr>
        <w:t>十、关于机关运行经费支出说明</w:t>
      </w:r>
    </w:p>
    <w:p w:rsidR="007A044C" w:rsidRPr="00D21201" w:rsidRDefault="007A044C" w:rsidP="00D21201">
      <w:pPr>
        <w:pStyle w:val="Default"/>
        <w:ind w:firstLineChars="200" w:firstLine="640"/>
        <w:rPr>
          <w:rFonts w:ascii="Times New Roman" w:eastAsia="仿宋_GB2312" w:hAnsi="Times New Roman"/>
          <w:sz w:val="32"/>
          <w:szCs w:val="32"/>
        </w:rPr>
      </w:pPr>
      <w:r w:rsidRPr="00D21201">
        <w:rPr>
          <w:rFonts w:ascii="Times New Roman" w:eastAsia="仿宋_GB2312" w:hAnsi="Times New Roman" w:hint="eastAsia"/>
          <w:sz w:val="32"/>
          <w:szCs w:val="32"/>
        </w:rPr>
        <w:t>本级和</w:t>
      </w:r>
      <w:r w:rsidR="00D21201">
        <w:rPr>
          <w:rFonts w:ascii="宋体" w:eastAsia="宋体" w:hAnsi="宋体" w:cs="宋体" w:hint="eastAsia"/>
          <w:sz w:val="32"/>
          <w:szCs w:val="32"/>
        </w:rPr>
        <w:t>所</w:t>
      </w:r>
      <w:r w:rsidRPr="00D21201">
        <w:rPr>
          <w:rFonts w:ascii="Times New Roman" w:eastAsia="仿宋_GB2312" w:hAnsi="Times New Roman" w:hint="eastAsia"/>
          <w:sz w:val="32"/>
          <w:szCs w:val="32"/>
        </w:rPr>
        <w:t>属单位</w:t>
      </w:r>
      <w:r w:rsidR="00D21201">
        <w:rPr>
          <w:rFonts w:ascii="宋体" w:eastAsia="宋体" w:hAnsi="宋体" w:cs="宋体" w:hint="eastAsia"/>
          <w:sz w:val="32"/>
          <w:szCs w:val="32"/>
        </w:rPr>
        <w:t>均</w:t>
      </w:r>
      <w:r w:rsidRPr="00D21201">
        <w:rPr>
          <w:rFonts w:ascii="Times New Roman" w:eastAsia="仿宋_GB2312" w:hAnsi="Times New Roman" w:hint="eastAsia"/>
          <w:sz w:val="32"/>
          <w:szCs w:val="32"/>
        </w:rPr>
        <w:t>为事业单位，</w:t>
      </w:r>
      <w:r w:rsidR="00D21201">
        <w:rPr>
          <w:rFonts w:ascii="宋体" w:eastAsia="宋体" w:hAnsi="宋体" w:cs="宋体" w:hint="eastAsia"/>
          <w:sz w:val="32"/>
          <w:szCs w:val="32"/>
        </w:rPr>
        <w:t>按照</w:t>
      </w:r>
      <w:r w:rsidRPr="00D21201">
        <w:rPr>
          <w:rFonts w:ascii="Times New Roman" w:eastAsia="仿宋_GB2312" w:hAnsi="Times New Roman" w:hint="eastAsia"/>
          <w:sz w:val="32"/>
          <w:szCs w:val="32"/>
        </w:rPr>
        <w:t>机关运行经费的</w:t>
      </w:r>
      <w:r w:rsidR="00D21201">
        <w:rPr>
          <w:rFonts w:ascii="宋体" w:eastAsia="宋体" w:hAnsi="宋体" w:cs="宋体" w:hint="eastAsia"/>
          <w:sz w:val="32"/>
          <w:szCs w:val="32"/>
        </w:rPr>
        <w:t>口径</w:t>
      </w:r>
      <w:r w:rsidRPr="00D21201">
        <w:rPr>
          <w:rFonts w:ascii="Times New Roman" w:eastAsia="仿宋_GB2312" w:hAnsi="Times New Roman" w:hint="eastAsia"/>
          <w:sz w:val="32"/>
          <w:szCs w:val="32"/>
        </w:rPr>
        <w:t>，本年度机关运行经费为</w:t>
      </w:r>
      <w:r w:rsidRPr="00D21201">
        <w:rPr>
          <w:rFonts w:ascii="Times New Roman" w:eastAsia="仿宋_GB2312" w:hAnsi="Times New Roman" w:hint="eastAsia"/>
          <w:sz w:val="32"/>
          <w:szCs w:val="32"/>
        </w:rPr>
        <w:t>0</w:t>
      </w:r>
      <w:r w:rsidRPr="00D21201">
        <w:rPr>
          <w:rFonts w:ascii="Times New Roman" w:eastAsia="仿宋_GB2312" w:hAnsi="Times New Roman" w:hint="eastAsia"/>
          <w:sz w:val="32"/>
          <w:szCs w:val="32"/>
        </w:rPr>
        <w:t>。</w:t>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t>十一、一般性支出情况说明</w:t>
      </w:r>
    </w:p>
    <w:p w:rsidR="007A044C" w:rsidRPr="00EF0D4F" w:rsidRDefault="007A044C">
      <w:pPr>
        <w:pStyle w:val="Defaul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sidR="00736B49">
        <w:rPr>
          <w:rFonts w:ascii="Times New Roman" w:eastAsia="仿宋_GB2312" w:hAnsi="Times New Roman" w:hint="eastAsia"/>
          <w:sz w:val="32"/>
          <w:szCs w:val="32"/>
        </w:rPr>
        <w:t>0</w:t>
      </w:r>
      <w:r>
        <w:rPr>
          <w:rFonts w:ascii="Times New Roman" w:eastAsia="仿宋_GB2312" w:hAnsi="Times New Roman" w:hint="eastAsia"/>
          <w:sz w:val="32"/>
          <w:szCs w:val="32"/>
        </w:rPr>
        <w:t>万元，</w:t>
      </w:r>
      <w:r w:rsidR="00736B49">
        <w:rPr>
          <w:rFonts w:ascii="宋体" w:eastAsia="宋体" w:hAnsi="宋体" w:cs="宋体" w:hint="eastAsia"/>
          <w:sz w:val="32"/>
          <w:szCs w:val="32"/>
        </w:rPr>
        <w:t>未</w:t>
      </w:r>
      <w:r>
        <w:rPr>
          <w:rFonts w:ascii="Times New Roman" w:eastAsia="仿宋_GB2312" w:hAnsi="Times New Roman" w:hint="eastAsia"/>
          <w:sz w:val="32"/>
          <w:szCs w:val="32"/>
        </w:rPr>
        <w:t>召开会议，人数</w:t>
      </w:r>
      <w:r w:rsidR="00736B49">
        <w:rPr>
          <w:rFonts w:ascii="Times New Roman" w:eastAsia="仿宋_GB2312" w:hAnsi="Times New Roman" w:hint="eastAsia"/>
          <w:sz w:val="32"/>
          <w:szCs w:val="32"/>
        </w:rPr>
        <w:t>0</w:t>
      </w:r>
      <w:r w:rsidR="00736B49">
        <w:rPr>
          <w:rFonts w:ascii="Times New Roman" w:eastAsia="仿宋_GB2312" w:hAnsi="Times New Roman" w:hint="eastAsia"/>
          <w:sz w:val="32"/>
          <w:szCs w:val="32"/>
        </w:rPr>
        <w:t>人</w:t>
      </w:r>
      <w:r>
        <w:rPr>
          <w:rFonts w:ascii="Times New Roman" w:eastAsia="仿宋_GB2312" w:hAnsi="Times New Roman" w:hint="eastAsia"/>
          <w:sz w:val="32"/>
          <w:szCs w:val="32"/>
        </w:rPr>
        <w:t>；开支培训费</w:t>
      </w:r>
      <w:r w:rsidR="00736B49">
        <w:rPr>
          <w:rFonts w:ascii="Times New Roman" w:eastAsia="仿宋_GB2312" w:hAnsi="Times New Roman" w:hint="eastAsia"/>
          <w:sz w:val="32"/>
          <w:szCs w:val="32"/>
        </w:rPr>
        <w:t>0.42</w:t>
      </w:r>
      <w:r>
        <w:rPr>
          <w:rFonts w:ascii="Times New Roman" w:eastAsia="仿宋_GB2312" w:hAnsi="Times New Roman" w:hint="eastAsia"/>
          <w:sz w:val="32"/>
          <w:szCs w:val="32"/>
        </w:rPr>
        <w:t>万元，</w:t>
      </w:r>
      <w:r w:rsidRPr="00EF0D4F">
        <w:rPr>
          <w:rFonts w:ascii="Times New Roman" w:eastAsia="仿宋_GB2312" w:hAnsi="Times New Roman" w:hint="eastAsia"/>
          <w:color w:val="auto"/>
          <w:sz w:val="32"/>
          <w:szCs w:val="32"/>
        </w:rPr>
        <w:t>用于开展</w:t>
      </w:r>
      <w:r w:rsidR="00EF0D4F" w:rsidRPr="00EF0D4F">
        <w:rPr>
          <w:rFonts w:ascii="Times New Roman" w:eastAsia="仿宋_GB2312" w:hAnsi="Times New Roman" w:hint="eastAsia"/>
          <w:color w:val="auto"/>
          <w:sz w:val="32"/>
          <w:szCs w:val="32"/>
        </w:rPr>
        <w:t>专业技术人员</w:t>
      </w:r>
      <w:r w:rsidR="00EF0D4F" w:rsidRPr="00EF0D4F">
        <w:rPr>
          <w:rFonts w:ascii="宋体" w:eastAsia="宋体" w:hAnsi="宋体" w:cs="宋体" w:hint="eastAsia"/>
          <w:color w:val="auto"/>
          <w:sz w:val="32"/>
          <w:szCs w:val="32"/>
        </w:rPr>
        <w:t>继续教育</w:t>
      </w:r>
      <w:r w:rsidRPr="00EF0D4F">
        <w:rPr>
          <w:rFonts w:ascii="Times New Roman" w:eastAsia="仿宋_GB2312" w:hAnsi="Times New Roman" w:hint="eastAsia"/>
          <w:color w:val="auto"/>
          <w:sz w:val="32"/>
          <w:szCs w:val="32"/>
        </w:rPr>
        <w:t>培训</w:t>
      </w:r>
      <w:r w:rsidR="00EF0D4F" w:rsidRPr="00EF0D4F">
        <w:rPr>
          <w:rFonts w:ascii="Times New Roman" w:eastAsia="仿宋_GB2312" w:hAnsi="Times New Roman" w:hint="eastAsia"/>
          <w:color w:val="auto"/>
          <w:sz w:val="32"/>
          <w:szCs w:val="32"/>
        </w:rPr>
        <w:t>、</w:t>
      </w:r>
      <w:r w:rsidR="00EF0D4F" w:rsidRPr="00EF0D4F">
        <w:rPr>
          <w:rFonts w:ascii="宋体" w:eastAsia="宋体" w:hAnsi="宋体" w:cs="宋体" w:hint="eastAsia"/>
          <w:color w:val="auto"/>
          <w:sz w:val="32"/>
          <w:szCs w:val="32"/>
        </w:rPr>
        <w:t>红色教育培训等</w:t>
      </w:r>
      <w:r w:rsidRPr="00EF0D4F">
        <w:rPr>
          <w:rFonts w:ascii="Times New Roman" w:eastAsia="仿宋_GB2312" w:hAnsi="Times New Roman" w:hint="eastAsia"/>
          <w:color w:val="auto"/>
          <w:sz w:val="32"/>
          <w:szCs w:val="32"/>
        </w:rPr>
        <w:t>，人数</w:t>
      </w:r>
      <w:r w:rsidR="00EF0D4F" w:rsidRPr="00EF0D4F">
        <w:rPr>
          <w:rFonts w:ascii="Times New Roman" w:eastAsia="仿宋_GB2312" w:hAnsi="Times New Roman" w:hint="eastAsia"/>
          <w:color w:val="auto"/>
          <w:sz w:val="32"/>
          <w:szCs w:val="32"/>
        </w:rPr>
        <w:t>40</w:t>
      </w:r>
      <w:r w:rsidRPr="00EF0D4F">
        <w:rPr>
          <w:rFonts w:ascii="Times New Roman" w:eastAsia="仿宋_GB2312" w:hAnsi="Times New Roman" w:hint="eastAsia"/>
          <w:color w:val="auto"/>
          <w:sz w:val="32"/>
          <w:szCs w:val="32"/>
        </w:rPr>
        <w:t>人，内容为</w:t>
      </w:r>
      <w:r w:rsidR="00EF0D4F" w:rsidRPr="00EF0D4F">
        <w:rPr>
          <w:rFonts w:ascii="宋体" w:eastAsia="宋体" w:hAnsi="宋体" w:cs="宋体" w:hint="eastAsia"/>
          <w:color w:val="auto"/>
          <w:sz w:val="32"/>
          <w:szCs w:val="32"/>
        </w:rPr>
        <w:t>继续教育、红色教育</w:t>
      </w:r>
      <w:r w:rsidRPr="00EF0D4F">
        <w:rPr>
          <w:rFonts w:ascii="Times New Roman" w:eastAsia="仿宋_GB2312" w:hAnsi="Times New Roman" w:hint="eastAsia"/>
          <w:color w:val="auto"/>
          <w:sz w:val="32"/>
          <w:szCs w:val="32"/>
        </w:rPr>
        <w:t>；</w:t>
      </w:r>
      <w:r w:rsidR="00EF0D4F" w:rsidRPr="00EF0D4F">
        <w:rPr>
          <w:rFonts w:ascii="宋体" w:eastAsia="宋体" w:hAnsi="宋体" w:cs="宋体" w:hint="eastAsia"/>
          <w:color w:val="auto"/>
          <w:sz w:val="32"/>
          <w:szCs w:val="32"/>
        </w:rPr>
        <w:t>未</w:t>
      </w:r>
      <w:r w:rsidRPr="00EF0D4F">
        <w:rPr>
          <w:rFonts w:ascii="Times New Roman" w:eastAsia="仿宋_GB2312" w:hAnsi="Times New Roman" w:hint="eastAsia"/>
          <w:color w:val="auto"/>
          <w:sz w:val="32"/>
          <w:szCs w:val="32"/>
        </w:rPr>
        <w:t>举办节庆、晚会、论坛、赛事活动，开支</w:t>
      </w:r>
      <w:r w:rsidR="00EF0D4F" w:rsidRPr="00EF0D4F">
        <w:rPr>
          <w:rFonts w:ascii="Times New Roman" w:eastAsia="仿宋_GB2312" w:hAnsi="Times New Roman" w:hint="eastAsia"/>
          <w:color w:val="auto"/>
          <w:sz w:val="32"/>
          <w:szCs w:val="32"/>
        </w:rPr>
        <w:t>0</w:t>
      </w:r>
      <w:r w:rsidRPr="00EF0D4F">
        <w:rPr>
          <w:rFonts w:ascii="Times New Roman" w:eastAsia="仿宋_GB2312" w:hAnsi="Times New Roman" w:hint="eastAsia"/>
          <w:color w:val="auto"/>
          <w:sz w:val="32"/>
          <w:szCs w:val="32"/>
        </w:rPr>
        <w:t>万元。</w:t>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t>十二、关于政府采购支出说明</w:t>
      </w:r>
    </w:p>
    <w:p w:rsidR="007A044C" w:rsidRDefault="007A044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sidR="006E2E3C">
        <w:rPr>
          <w:rFonts w:ascii="Times New Roman" w:eastAsia="仿宋_GB2312" w:hAnsi="Times New Roman" w:hint="eastAsia"/>
          <w:sz w:val="32"/>
          <w:szCs w:val="32"/>
        </w:rPr>
        <w:t>93.88</w:t>
      </w:r>
      <w:r>
        <w:rPr>
          <w:rFonts w:ascii="Times New Roman" w:eastAsia="仿宋_GB2312" w:hAnsi="Times New Roman" w:hint="eastAsia"/>
          <w:sz w:val="32"/>
          <w:szCs w:val="32"/>
        </w:rPr>
        <w:t>万元，其中：政府采购货物支出</w:t>
      </w:r>
      <w:r w:rsidR="006E2E3C">
        <w:rPr>
          <w:rFonts w:ascii="Times New Roman" w:eastAsia="仿宋_GB2312" w:hAnsi="Times New Roman" w:hint="eastAsia"/>
          <w:sz w:val="32"/>
          <w:szCs w:val="32"/>
        </w:rPr>
        <w:t>16.41</w:t>
      </w:r>
      <w:r>
        <w:rPr>
          <w:rFonts w:ascii="Times New Roman" w:eastAsia="仿宋_GB2312" w:hAnsi="Times New Roman" w:hint="eastAsia"/>
          <w:sz w:val="32"/>
          <w:szCs w:val="32"/>
        </w:rPr>
        <w:t>万元、政府采购工程支出</w:t>
      </w:r>
      <w:r w:rsidR="006E2E3C">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sidR="006E2E3C">
        <w:rPr>
          <w:rFonts w:ascii="Times New Roman" w:eastAsia="仿宋_GB2312" w:hAnsi="Times New Roman" w:hint="eastAsia"/>
          <w:sz w:val="32"/>
          <w:szCs w:val="32"/>
        </w:rPr>
        <w:t>77.47</w:t>
      </w:r>
      <w:r>
        <w:rPr>
          <w:rFonts w:ascii="Times New Roman" w:eastAsia="仿宋_GB2312" w:hAnsi="Times New Roman" w:hint="eastAsia"/>
          <w:sz w:val="32"/>
          <w:szCs w:val="32"/>
        </w:rPr>
        <w:t>万元。授予中小企业合同金额</w:t>
      </w:r>
      <w:r w:rsidR="006E2E3C">
        <w:rPr>
          <w:rFonts w:ascii="Times New Roman" w:eastAsia="仿宋_GB2312" w:hAnsi="Times New Roman" w:hint="eastAsia"/>
          <w:sz w:val="32"/>
          <w:szCs w:val="32"/>
        </w:rPr>
        <w:t>93.88</w:t>
      </w:r>
      <w:r>
        <w:rPr>
          <w:rFonts w:ascii="Times New Roman" w:eastAsia="仿宋_GB2312" w:hAnsi="Times New Roman" w:hint="eastAsia"/>
          <w:sz w:val="32"/>
          <w:szCs w:val="32"/>
        </w:rPr>
        <w:t>万元，占政府采购支出总额的</w:t>
      </w:r>
      <w:r w:rsidR="006E2E3C">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sidR="006E2E3C">
        <w:rPr>
          <w:rFonts w:ascii="Times New Roman" w:eastAsia="仿宋_GB2312" w:hAnsi="Times New Roman" w:hint="eastAsia"/>
          <w:sz w:val="32"/>
          <w:szCs w:val="32"/>
        </w:rPr>
        <w:t>93.88</w:t>
      </w:r>
      <w:r>
        <w:rPr>
          <w:rFonts w:ascii="Times New Roman" w:eastAsia="仿宋_GB2312" w:hAnsi="Times New Roman" w:hint="eastAsia"/>
          <w:sz w:val="32"/>
          <w:szCs w:val="32"/>
        </w:rPr>
        <w:t>万元，占授予中小企业合同金额的</w:t>
      </w:r>
      <w:r w:rsidR="006E2E3C">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。货物采购授予中小企业合同金额占货物支出金额的</w:t>
      </w:r>
      <w:r w:rsidR="006E2E3C">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，工程采购授予中小企业合同金额占工程支出金额的</w:t>
      </w:r>
      <w:r w:rsidR="006E2E3C">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，服务采购授予中小企业合同金额占服务支出金额的</w:t>
      </w:r>
      <w:r w:rsidR="006E2E3C">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t>十三、关于国有资产占用情况说明</w:t>
      </w:r>
    </w:p>
    <w:p w:rsidR="007A044C" w:rsidRDefault="007A044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sidR="002264CD">
        <w:rPr>
          <w:rFonts w:ascii="Times New Roman" w:eastAsia="仿宋_GB2312" w:hAnsi="Times New Roman" w:hint="eastAsia"/>
          <w:sz w:val="32"/>
          <w:szCs w:val="32"/>
        </w:rPr>
        <w:t>0</w:t>
      </w:r>
      <w:r>
        <w:rPr>
          <w:rFonts w:ascii="Times New Roman" w:eastAsia="仿宋_GB2312" w:hAnsi="Times New Roman" w:hint="eastAsia"/>
          <w:sz w:val="32"/>
          <w:szCs w:val="32"/>
        </w:rPr>
        <w:t>辆，其中，主要领导干部用车</w:t>
      </w:r>
      <w:r w:rsidR="002264CD">
        <w:rPr>
          <w:rFonts w:ascii="Times New Roman" w:eastAsia="仿宋_GB2312" w:hAnsi="Times New Roman" w:hint="eastAsia"/>
          <w:sz w:val="32"/>
          <w:szCs w:val="32"/>
        </w:rPr>
        <w:t>0</w:t>
      </w:r>
      <w:r>
        <w:rPr>
          <w:rFonts w:ascii="Times New Roman" w:eastAsia="仿宋_GB2312" w:hAnsi="Times New Roman" w:hint="eastAsia"/>
          <w:sz w:val="32"/>
          <w:szCs w:val="32"/>
        </w:rPr>
        <w:t>辆，机要通信用车</w:t>
      </w:r>
      <w:r w:rsidR="002264CD">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sidR="002264CD">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sidR="002264CD">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sidR="002264CD">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sidR="002264CD">
        <w:rPr>
          <w:rFonts w:ascii="Times New Roman" w:eastAsia="仿宋_GB2312" w:hAnsi="Times New Roman" w:hint="eastAsia"/>
          <w:sz w:val="32"/>
          <w:szCs w:val="32"/>
        </w:rPr>
        <w:t>0</w:t>
      </w:r>
      <w:r>
        <w:rPr>
          <w:rFonts w:ascii="Times New Roman" w:eastAsia="仿宋_GB2312" w:hAnsi="Times New Roman" w:hint="eastAsia"/>
          <w:sz w:val="32"/>
          <w:szCs w:val="32"/>
        </w:rPr>
        <w:t>辆；单位价值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sidR="002264CD">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sidR="002264CD">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rsidR="007A044C" w:rsidRDefault="007A044C">
      <w:pPr>
        <w:pStyle w:val="Default"/>
        <w:spacing w:line="600" w:lineRule="exact"/>
        <w:ind w:firstLineChars="200" w:firstLine="640"/>
        <w:rPr>
          <w:rFonts w:hAnsi="黑体"/>
          <w:bCs/>
          <w:sz w:val="32"/>
          <w:szCs w:val="32"/>
        </w:rPr>
      </w:pPr>
      <w:r>
        <w:rPr>
          <w:rFonts w:hAnsi="黑体" w:hint="eastAsia"/>
          <w:bCs/>
          <w:sz w:val="32"/>
          <w:szCs w:val="32"/>
        </w:rPr>
        <w:t>十四、关于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hAnsi="黑体" w:hint="eastAsia"/>
          <w:bCs/>
          <w:sz w:val="32"/>
          <w:szCs w:val="32"/>
        </w:rPr>
        <w:t>度绩效评价情况的说明</w:t>
      </w:r>
    </w:p>
    <w:p w:rsidR="007A044C" w:rsidRDefault="007A044C" w:rsidP="0038505D">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（1）绩效管理评价工作开展情况</w:t>
      </w:r>
      <w:r>
        <w:rPr>
          <w:rFonts w:ascii="宋体" w:hAnsi="宋体" w:cs="黑体" w:hint="eastAsia"/>
          <w:color w:val="000000"/>
          <w:kern w:val="0"/>
          <w:sz w:val="32"/>
          <w:szCs w:val="32"/>
        </w:rPr>
        <w:t>。</w:t>
      </w:r>
    </w:p>
    <w:p w:rsidR="007A044C" w:rsidRDefault="007A044C">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根据预算绩效管理要求，</w:t>
      </w:r>
      <w:proofErr w:type="gramStart"/>
      <w:r>
        <w:rPr>
          <w:rFonts w:ascii="Times New Roman" w:eastAsia="仿宋_GB2312" w:hAnsi="Times New Roman" w:cs="黑体" w:hint="eastAsia"/>
          <w:color w:val="000000"/>
          <w:kern w:val="0"/>
          <w:sz w:val="32"/>
          <w:szCs w:val="32"/>
        </w:rPr>
        <w:t>我部门</w:t>
      </w:r>
      <w:proofErr w:type="gramEnd"/>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年度一般公共预算项目支出</w:t>
      </w:r>
      <w:r>
        <w:rPr>
          <w:rFonts w:ascii="Times New Roman" w:eastAsia="仿宋_GB2312" w:hAnsi="Times New Roman" w:cs="黑体" w:hint="eastAsia"/>
          <w:color w:val="000000"/>
          <w:kern w:val="0"/>
          <w:sz w:val="32"/>
          <w:szCs w:val="32"/>
        </w:rPr>
        <w:lastRenderedPageBreak/>
        <w:t>全面开展绩效自评，其中，</w:t>
      </w:r>
      <w:proofErr w:type="gramStart"/>
      <w:r>
        <w:rPr>
          <w:rFonts w:ascii="Times New Roman" w:eastAsia="仿宋_GB2312" w:hAnsi="Times New Roman" w:cs="黑体" w:hint="eastAsia"/>
          <w:color w:val="000000"/>
          <w:kern w:val="0"/>
          <w:sz w:val="32"/>
          <w:szCs w:val="32"/>
        </w:rPr>
        <w:t>一级项目</w:t>
      </w:r>
      <w:proofErr w:type="gramEnd"/>
      <w:r w:rsidR="00FB7961">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个，二级项目</w:t>
      </w:r>
      <w:r w:rsidR="00FB7961">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个，共涉及资金</w:t>
      </w:r>
      <w:r w:rsidR="00FB7961">
        <w:rPr>
          <w:rFonts w:ascii="Times New Roman" w:eastAsia="仿宋_GB2312" w:hAnsi="Times New Roman" w:cs="黑体" w:hint="eastAsia"/>
          <w:color w:val="000000"/>
          <w:kern w:val="0"/>
          <w:sz w:val="32"/>
          <w:szCs w:val="32"/>
        </w:rPr>
        <w:t>80.28</w:t>
      </w:r>
      <w:r>
        <w:rPr>
          <w:rFonts w:ascii="Times New Roman" w:eastAsia="仿宋_GB2312" w:hAnsi="Times New Roman" w:cs="黑体" w:hint="eastAsia"/>
          <w:color w:val="000000"/>
          <w:kern w:val="0"/>
          <w:sz w:val="32"/>
          <w:szCs w:val="32"/>
        </w:rPr>
        <w:t xml:space="preserve"> </w:t>
      </w:r>
      <w:r>
        <w:rPr>
          <w:rFonts w:ascii="Times New Roman" w:eastAsia="仿宋_GB2312" w:hAnsi="Times New Roman" w:cs="黑体" w:hint="eastAsia"/>
          <w:color w:val="000000"/>
          <w:kern w:val="0"/>
          <w:sz w:val="32"/>
          <w:szCs w:val="32"/>
        </w:rPr>
        <w:t>万元，占一般公共预算项目支出总额的</w:t>
      </w:r>
      <w:r w:rsidR="00FB7961">
        <w:rPr>
          <w:rFonts w:ascii="Times New Roman" w:eastAsia="仿宋_GB2312" w:hAnsi="Times New Roman" w:cs="黑体" w:hint="eastAsia"/>
          <w:color w:val="000000"/>
          <w:kern w:val="0"/>
          <w:sz w:val="32"/>
          <w:szCs w:val="32"/>
        </w:rPr>
        <w:t>100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sidR="00FB7961">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个政府性基金预算项目支出开展绩效自评，共涉及资金</w:t>
      </w:r>
      <w:r w:rsidR="00FB7961">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万元，占政府性基金预算项目支出总额的</w:t>
      </w:r>
      <w:r w:rsidR="00F71DCD">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sidR="00F71DCD">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个国有资本经营预算项目支出开展绩效自评，共涉及资金</w:t>
      </w:r>
      <w:r w:rsidR="00F71DCD">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万元，占国有资本经营预算项目支出总额的</w:t>
      </w:r>
      <w:r w:rsidR="00F71DCD">
        <w:rPr>
          <w:rFonts w:ascii="Times New Roman" w:eastAsia="仿宋_GB2312" w:hAnsi="Times New Roman" w:cs="黑体" w:hint="eastAsia"/>
          <w:color w:val="000000"/>
          <w:kern w:val="0"/>
          <w:sz w:val="32"/>
          <w:szCs w:val="32"/>
        </w:rPr>
        <w:t>0</w:t>
      </w:r>
      <w:r w:rsidR="00D13B84">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w:t>
      </w:r>
    </w:p>
    <w:p w:rsidR="007A044C" w:rsidRDefault="007A044C">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w:t>
      </w:r>
      <w:r w:rsidR="00582B44">
        <w:rPr>
          <w:rFonts w:ascii="宋体" w:hAnsi="宋体" w:cs="宋体" w:hint="eastAsia"/>
          <w:color w:val="000000"/>
          <w:kern w:val="0"/>
          <w:sz w:val="32"/>
          <w:szCs w:val="32"/>
        </w:rPr>
        <w:t>白蚁防治</w:t>
      </w:r>
      <w:r>
        <w:rPr>
          <w:rFonts w:ascii="Times New Roman" w:eastAsia="仿宋_GB2312" w:hAnsi="Times New Roman" w:cs="黑体" w:hint="eastAsia"/>
          <w:color w:val="000000"/>
          <w:kern w:val="0"/>
          <w:sz w:val="32"/>
          <w:szCs w:val="32"/>
        </w:rPr>
        <w:t>”“</w:t>
      </w:r>
      <w:r w:rsidR="00582B44">
        <w:rPr>
          <w:rFonts w:ascii="宋体" w:hAnsi="宋体" w:cs="宋体" w:hint="eastAsia"/>
          <w:color w:val="000000"/>
          <w:kern w:val="0"/>
          <w:sz w:val="32"/>
          <w:szCs w:val="32"/>
        </w:rPr>
        <w:t>房地</w:t>
      </w:r>
      <w:r w:rsidR="00582B44">
        <w:rPr>
          <w:rFonts w:ascii="Times New Roman" w:eastAsia="仿宋_GB2312" w:hAnsi="Times New Roman" w:cs="黑体" w:hint="eastAsia"/>
          <w:color w:val="000000"/>
          <w:kern w:val="0"/>
          <w:sz w:val="32"/>
          <w:szCs w:val="32"/>
        </w:rPr>
        <w:t>产开发服务</w:t>
      </w:r>
      <w:r>
        <w:rPr>
          <w:rFonts w:ascii="Times New Roman" w:eastAsia="仿宋_GB2312" w:hAnsi="Times New Roman" w:cs="黑体" w:hint="eastAsia"/>
          <w:color w:val="000000"/>
          <w:kern w:val="0"/>
          <w:sz w:val="32"/>
          <w:szCs w:val="32"/>
        </w:rPr>
        <w:t>”等</w:t>
      </w:r>
      <w:r w:rsidR="00582B44">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项目开展了部门评价，涉及一般公共预算支出</w:t>
      </w:r>
      <w:r w:rsidR="00582B44">
        <w:rPr>
          <w:rFonts w:ascii="Times New Roman" w:eastAsia="仿宋_GB2312" w:hAnsi="Times New Roman" w:cs="黑体" w:hint="eastAsia"/>
          <w:color w:val="000000"/>
          <w:kern w:val="0"/>
          <w:sz w:val="32"/>
          <w:szCs w:val="32"/>
        </w:rPr>
        <w:t>80.28</w:t>
      </w:r>
      <w:r>
        <w:rPr>
          <w:rFonts w:ascii="Times New Roman" w:eastAsia="仿宋_GB2312" w:hAnsi="Times New Roman" w:cs="黑体" w:hint="eastAsia"/>
          <w:color w:val="000000"/>
          <w:kern w:val="0"/>
          <w:sz w:val="32"/>
          <w:szCs w:val="32"/>
        </w:rPr>
        <w:t>万元，政府性基金预算支出</w:t>
      </w:r>
      <w:r w:rsidR="00582B44">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万元，国有资本经营预算支出</w:t>
      </w:r>
      <w:r w:rsidR="00582B44">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万元。从评价情况来看，</w:t>
      </w:r>
      <w:r w:rsidR="00F56B0D" w:rsidRPr="00F56B0D">
        <w:rPr>
          <w:rFonts w:ascii="宋体" w:hAnsi="宋体" w:cs="宋体" w:hint="eastAsia"/>
          <w:color w:val="000000"/>
          <w:kern w:val="0"/>
          <w:sz w:val="32"/>
          <w:szCs w:val="32"/>
        </w:rPr>
        <w:t>本单位项目资金严格按照资金用途开支，开展项目绩效评价，确保资金充分发挥效益。</w:t>
      </w:r>
    </w:p>
    <w:p w:rsidR="007A044C" w:rsidRDefault="007A044C">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w:t>
      </w:r>
      <w:r w:rsidR="00974D7E">
        <w:rPr>
          <w:rFonts w:ascii="宋体" w:hAnsi="宋体" w:cs="宋体" w:hint="eastAsia"/>
          <w:color w:val="000000"/>
          <w:kern w:val="0"/>
          <w:sz w:val="32"/>
          <w:szCs w:val="32"/>
        </w:rPr>
        <w:t>岳阳县房地产开发服务中心1</w:t>
      </w:r>
      <w:r>
        <w:rPr>
          <w:rFonts w:ascii="Times New Roman" w:eastAsia="仿宋_GB2312" w:hAnsi="Times New Roman" w:cs="黑体" w:hint="eastAsia"/>
          <w:color w:val="000000"/>
          <w:kern w:val="0"/>
          <w:sz w:val="32"/>
          <w:szCs w:val="32"/>
        </w:rPr>
        <w:t>个单位开展整体支出绩效评价，涉及一般公共预算支出</w:t>
      </w:r>
      <w:r w:rsidR="00974D7E">
        <w:rPr>
          <w:rFonts w:ascii="Times New Roman" w:eastAsia="仿宋_GB2312" w:hAnsi="Times New Roman" w:cs="黑体" w:hint="eastAsia"/>
          <w:color w:val="000000"/>
          <w:kern w:val="0"/>
          <w:sz w:val="32"/>
          <w:szCs w:val="32"/>
        </w:rPr>
        <w:t>366</w:t>
      </w:r>
      <w:r>
        <w:rPr>
          <w:rFonts w:ascii="Times New Roman" w:eastAsia="仿宋_GB2312" w:hAnsi="Times New Roman" w:cs="黑体" w:hint="eastAsia"/>
          <w:color w:val="000000"/>
          <w:kern w:val="0"/>
          <w:sz w:val="32"/>
          <w:szCs w:val="32"/>
        </w:rPr>
        <w:t>万元，政府性基金预算支出</w:t>
      </w:r>
      <w:r w:rsidR="00974D7E">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万元。从评价情况来看，</w:t>
      </w:r>
      <w:r w:rsidR="00BF6BF4" w:rsidRPr="00BF6BF4">
        <w:rPr>
          <w:rFonts w:ascii="宋体" w:hAnsi="宋体" w:cs="宋体" w:hint="eastAsia"/>
          <w:color w:val="000000"/>
          <w:kern w:val="0"/>
          <w:sz w:val="32"/>
          <w:szCs w:val="32"/>
        </w:rPr>
        <w:t>部门整体支出达到了预期工作成果，实现了预期工作目标</w:t>
      </w:r>
      <w:r w:rsidR="00BF6BF4">
        <w:rPr>
          <w:rFonts w:ascii="宋体" w:hAnsi="宋体" w:cs="宋体" w:hint="eastAsia"/>
          <w:color w:val="000000"/>
          <w:kern w:val="0"/>
          <w:sz w:val="32"/>
          <w:szCs w:val="32"/>
        </w:rPr>
        <w:t>。</w:t>
      </w:r>
      <w:r w:rsidR="00BF6BF4" w:rsidRPr="00BF6BF4">
        <w:rPr>
          <w:rFonts w:ascii="宋体" w:hAnsi="宋体" w:cs="宋体" w:hint="eastAsia"/>
          <w:color w:val="000000"/>
          <w:kern w:val="0"/>
          <w:sz w:val="32"/>
          <w:szCs w:val="32"/>
        </w:rPr>
        <w:t>在房地产市场方面，坚持“房住不炒”的定位，严格执行房地产调控政策，确保岳阳县房地产市场健康平稳</w:t>
      </w:r>
      <w:r w:rsidR="00BF6BF4">
        <w:rPr>
          <w:rFonts w:ascii="宋体" w:hAnsi="宋体" w:cs="宋体" w:hint="eastAsia"/>
          <w:color w:val="000000"/>
          <w:kern w:val="0"/>
          <w:sz w:val="32"/>
          <w:szCs w:val="32"/>
        </w:rPr>
        <w:t>；</w:t>
      </w:r>
      <w:r w:rsidR="00BF6BF4" w:rsidRPr="00BF6BF4">
        <w:rPr>
          <w:rFonts w:ascii="宋体" w:hAnsi="宋体" w:cs="宋体" w:hint="eastAsia"/>
          <w:color w:val="000000"/>
          <w:kern w:val="0"/>
          <w:sz w:val="32"/>
          <w:szCs w:val="32"/>
        </w:rPr>
        <w:t>在白蚁防治方面，通过大面积白蚁消杀预防工作，社区居民生活环境得到改善，提升了居民的生活质量。</w:t>
      </w:r>
    </w:p>
    <w:p w:rsidR="007A044C" w:rsidRDefault="007A044C" w:rsidP="0038505D">
      <w:pPr>
        <w:autoSpaceDE w:val="0"/>
        <w:autoSpaceDN w:val="0"/>
        <w:adjustRightInd w:val="0"/>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（2）部门决算</w:t>
      </w:r>
      <w:proofErr w:type="gramStart"/>
      <w:r>
        <w:rPr>
          <w:rFonts w:ascii="宋体" w:hAnsi="宋体" w:cs="黑体" w:hint="eastAsia"/>
          <w:b/>
          <w:color w:val="000000"/>
          <w:kern w:val="0"/>
          <w:sz w:val="32"/>
          <w:szCs w:val="32"/>
        </w:rPr>
        <w:t>中项目</w:t>
      </w:r>
      <w:proofErr w:type="gramEnd"/>
      <w:r>
        <w:rPr>
          <w:rFonts w:ascii="宋体" w:hAnsi="宋体" w:cs="黑体" w:hint="eastAsia"/>
          <w:b/>
          <w:color w:val="000000"/>
          <w:kern w:val="0"/>
          <w:sz w:val="32"/>
          <w:szCs w:val="32"/>
        </w:rPr>
        <w:t>绩效自评结果。</w:t>
      </w:r>
    </w:p>
    <w:p w:rsidR="007A044C" w:rsidRDefault="00DC55DD">
      <w:pPr>
        <w:autoSpaceDE w:val="0"/>
        <w:autoSpaceDN w:val="0"/>
        <w:adjustRightInd w:val="0"/>
        <w:ind w:firstLineChars="200" w:firstLine="640"/>
        <w:jc w:val="left"/>
        <w:rPr>
          <w:rFonts w:ascii="Times New Roman" w:eastAsia="仿宋_GB2312" w:hAnsi="Times New Roman" w:cs="黑体"/>
          <w:color w:val="000000"/>
          <w:kern w:val="0"/>
          <w:sz w:val="32"/>
          <w:szCs w:val="32"/>
        </w:rPr>
      </w:pPr>
      <w:r w:rsidRPr="00BF6BF4">
        <w:rPr>
          <w:rFonts w:ascii="宋体" w:hAnsi="宋体" w:cs="宋体" w:hint="eastAsia"/>
          <w:color w:val="000000"/>
          <w:kern w:val="0"/>
          <w:sz w:val="32"/>
          <w:szCs w:val="32"/>
        </w:rPr>
        <w:t>白蚁防治</w:t>
      </w:r>
      <w:r w:rsidR="007A044C">
        <w:rPr>
          <w:rFonts w:ascii="Times New Roman" w:eastAsia="仿宋_GB2312" w:hAnsi="Times New Roman" w:cs="黑体" w:hint="eastAsia"/>
          <w:color w:val="000000"/>
          <w:kern w:val="0"/>
          <w:sz w:val="32"/>
          <w:szCs w:val="32"/>
        </w:rPr>
        <w:t>项目绩效自评综述：根据年初设定的绩效目标，项目绩效自评得分为</w:t>
      </w:r>
      <w:r w:rsidR="00FB67DD">
        <w:rPr>
          <w:rFonts w:ascii="Times New Roman" w:eastAsia="仿宋_GB2312" w:hAnsi="Times New Roman" w:cs="黑体" w:hint="eastAsia"/>
          <w:color w:val="000000"/>
          <w:kern w:val="0"/>
          <w:sz w:val="32"/>
          <w:szCs w:val="32"/>
        </w:rPr>
        <w:t>9</w:t>
      </w:r>
      <w:r w:rsidR="00B619FF">
        <w:rPr>
          <w:rFonts w:ascii="Times New Roman" w:eastAsia="仿宋_GB2312" w:hAnsi="Times New Roman" w:cs="黑体" w:hint="eastAsia"/>
          <w:color w:val="000000"/>
          <w:kern w:val="0"/>
          <w:sz w:val="32"/>
          <w:szCs w:val="32"/>
        </w:rPr>
        <w:t>8</w:t>
      </w:r>
      <w:r w:rsidR="007A044C">
        <w:rPr>
          <w:rFonts w:ascii="Times New Roman" w:eastAsia="仿宋_GB2312" w:hAnsi="Times New Roman" w:cs="黑体" w:hint="eastAsia"/>
          <w:color w:val="000000"/>
          <w:kern w:val="0"/>
          <w:sz w:val="32"/>
          <w:szCs w:val="32"/>
        </w:rPr>
        <w:t>分。项目全年预算数为</w:t>
      </w:r>
      <w:r w:rsidR="00FB67DD">
        <w:rPr>
          <w:rFonts w:ascii="Times New Roman" w:eastAsia="仿宋_GB2312" w:hAnsi="Times New Roman" w:cs="黑体" w:hint="eastAsia"/>
          <w:color w:val="000000"/>
          <w:kern w:val="0"/>
          <w:sz w:val="32"/>
          <w:szCs w:val="32"/>
        </w:rPr>
        <w:t>17.2</w:t>
      </w:r>
      <w:r w:rsidR="00F55CDB">
        <w:rPr>
          <w:rFonts w:ascii="Times New Roman" w:eastAsia="仿宋_GB2312" w:hAnsi="Times New Roman" w:cs="黑体" w:hint="eastAsia"/>
          <w:color w:val="000000"/>
          <w:kern w:val="0"/>
          <w:sz w:val="32"/>
          <w:szCs w:val="32"/>
        </w:rPr>
        <w:t>8</w:t>
      </w:r>
      <w:r w:rsidR="007A044C">
        <w:rPr>
          <w:rFonts w:ascii="Times New Roman" w:eastAsia="仿宋_GB2312" w:hAnsi="Times New Roman" w:cs="黑体" w:hint="eastAsia"/>
          <w:color w:val="000000"/>
          <w:kern w:val="0"/>
          <w:sz w:val="32"/>
          <w:szCs w:val="32"/>
        </w:rPr>
        <w:t>万元，执行数为</w:t>
      </w:r>
      <w:r w:rsidR="00FB67DD">
        <w:rPr>
          <w:rFonts w:ascii="Times New Roman" w:eastAsia="仿宋_GB2312" w:hAnsi="Times New Roman" w:cs="黑体" w:hint="eastAsia"/>
          <w:color w:val="000000"/>
          <w:kern w:val="0"/>
          <w:sz w:val="32"/>
          <w:szCs w:val="32"/>
        </w:rPr>
        <w:t>17.2</w:t>
      </w:r>
      <w:r w:rsidR="00F55CDB">
        <w:rPr>
          <w:rFonts w:ascii="Times New Roman" w:eastAsia="仿宋_GB2312" w:hAnsi="Times New Roman" w:cs="黑体" w:hint="eastAsia"/>
          <w:color w:val="000000"/>
          <w:kern w:val="0"/>
          <w:sz w:val="32"/>
          <w:szCs w:val="32"/>
        </w:rPr>
        <w:t>8</w:t>
      </w:r>
      <w:r w:rsidR="007A044C">
        <w:rPr>
          <w:rFonts w:ascii="Times New Roman" w:eastAsia="仿宋_GB2312" w:hAnsi="Times New Roman" w:cs="黑体" w:hint="eastAsia"/>
          <w:color w:val="000000"/>
          <w:kern w:val="0"/>
          <w:sz w:val="32"/>
          <w:szCs w:val="32"/>
        </w:rPr>
        <w:t>万元，完成预算的</w:t>
      </w:r>
      <w:r w:rsidR="00FB67DD">
        <w:rPr>
          <w:rFonts w:ascii="Times New Roman" w:eastAsia="仿宋_GB2312" w:hAnsi="Times New Roman" w:cs="黑体" w:hint="eastAsia"/>
          <w:color w:val="000000"/>
          <w:kern w:val="0"/>
          <w:sz w:val="32"/>
          <w:szCs w:val="32"/>
        </w:rPr>
        <w:t>100</w:t>
      </w:r>
      <w:r w:rsidR="007A044C">
        <w:rPr>
          <w:rFonts w:ascii="Times New Roman" w:eastAsia="仿宋_GB2312" w:hAnsi="Times New Roman" w:cs="黑体" w:hint="eastAsia"/>
          <w:color w:val="000000"/>
          <w:kern w:val="0"/>
          <w:sz w:val="32"/>
          <w:szCs w:val="32"/>
        </w:rPr>
        <w:t>%</w:t>
      </w:r>
      <w:r w:rsidR="007A044C">
        <w:rPr>
          <w:rFonts w:ascii="Times New Roman" w:eastAsia="仿宋_GB2312" w:hAnsi="Times New Roman" w:cs="黑体" w:hint="eastAsia"/>
          <w:color w:val="000000"/>
          <w:kern w:val="0"/>
          <w:sz w:val="32"/>
          <w:szCs w:val="32"/>
        </w:rPr>
        <w:t>。项目绩效目标完成情况：</w:t>
      </w:r>
      <w:r w:rsidR="00EC05AB" w:rsidRPr="00EC05AB">
        <w:rPr>
          <w:rFonts w:ascii="宋体" w:hAnsi="宋体" w:cs="宋体" w:hint="eastAsia"/>
          <w:color w:val="000000"/>
          <w:kern w:val="0"/>
          <w:sz w:val="32"/>
          <w:szCs w:val="32"/>
        </w:rPr>
        <w:t>县域内白蚁预防消杀面积达24万㎡，白蚁预防控制率达95%。完成</w:t>
      </w:r>
      <w:r w:rsidR="00195E59">
        <w:rPr>
          <w:rFonts w:ascii="宋体" w:hAnsi="宋体" w:cs="宋体" w:hint="eastAsia"/>
          <w:color w:val="000000"/>
          <w:kern w:val="0"/>
          <w:sz w:val="32"/>
          <w:szCs w:val="32"/>
        </w:rPr>
        <w:t>了</w:t>
      </w:r>
      <w:r w:rsidR="00EC05AB" w:rsidRPr="00EC05AB">
        <w:rPr>
          <w:rFonts w:ascii="宋体" w:hAnsi="宋体" w:cs="宋体" w:hint="eastAsia"/>
          <w:color w:val="000000"/>
          <w:kern w:val="0"/>
          <w:sz w:val="32"/>
          <w:szCs w:val="32"/>
        </w:rPr>
        <w:t>2024年中央财政支持房地产开发服务和白蚁防治项目工作任务，</w:t>
      </w:r>
      <w:r w:rsidR="00202FC7" w:rsidRPr="00EC05AB">
        <w:rPr>
          <w:rFonts w:ascii="宋体" w:hAnsi="宋体" w:cs="宋体" w:hint="eastAsia"/>
          <w:color w:val="000000"/>
          <w:kern w:val="0"/>
          <w:sz w:val="32"/>
          <w:szCs w:val="32"/>
        </w:rPr>
        <w:t>确保</w:t>
      </w:r>
      <w:r w:rsidR="00EC05AB" w:rsidRPr="00EC05AB">
        <w:rPr>
          <w:rFonts w:ascii="宋体" w:hAnsi="宋体" w:cs="宋体" w:hint="eastAsia"/>
          <w:color w:val="000000"/>
          <w:kern w:val="0"/>
          <w:sz w:val="32"/>
          <w:szCs w:val="32"/>
        </w:rPr>
        <w:t>了</w:t>
      </w:r>
      <w:r w:rsidR="00202FC7" w:rsidRPr="00EC05AB">
        <w:rPr>
          <w:rFonts w:ascii="宋体" w:hAnsi="宋体" w:cs="宋体" w:hint="eastAsia"/>
          <w:color w:val="000000"/>
          <w:kern w:val="0"/>
          <w:sz w:val="32"/>
          <w:szCs w:val="32"/>
        </w:rPr>
        <w:t>群众生活质量，有效预防</w:t>
      </w:r>
      <w:r w:rsidR="00EC05AB" w:rsidRPr="00EC05AB">
        <w:rPr>
          <w:rFonts w:ascii="宋体" w:hAnsi="宋体" w:cs="宋体" w:hint="eastAsia"/>
          <w:color w:val="000000"/>
          <w:kern w:val="0"/>
          <w:sz w:val="32"/>
          <w:szCs w:val="32"/>
        </w:rPr>
        <w:t>了</w:t>
      </w:r>
      <w:r w:rsidR="00202FC7" w:rsidRPr="00EC05AB">
        <w:rPr>
          <w:rFonts w:ascii="宋体" w:hAnsi="宋体" w:cs="宋体" w:hint="eastAsia"/>
          <w:color w:val="000000"/>
          <w:kern w:val="0"/>
          <w:sz w:val="32"/>
          <w:szCs w:val="32"/>
        </w:rPr>
        <w:t>大规模白蚁危害事件。</w:t>
      </w:r>
    </w:p>
    <w:p w:rsidR="007A044C" w:rsidRDefault="007A044C">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存在的主要问题及原因：</w:t>
      </w:r>
      <w:r w:rsidR="006B65E8">
        <w:rPr>
          <w:rFonts w:ascii="Times New Roman" w:eastAsia="仿宋_GB2312" w:hAnsi="Times New Roman" w:cs="黑体" w:hint="eastAsia"/>
          <w:color w:val="000000"/>
          <w:kern w:val="0"/>
          <w:sz w:val="32"/>
          <w:szCs w:val="32"/>
        </w:rPr>
        <w:t>工</w:t>
      </w:r>
      <w:r w:rsidR="006B65E8" w:rsidRPr="006B65E8">
        <w:rPr>
          <w:rFonts w:ascii="宋体" w:hAnsi="宋体" w:cs="宋体" w:hint="eastAsia"/>
          <w:color w:val="000000"/>
          <w:kern w:val="0"/>
          <w:sz w:val="32"/>
          <w:szCs w:val="32"/>
        </w:rPr>
        <w:t>作</w:t>
      </w:r>
      <w:r w:rsidR="006B65E8">
        <w:rPr>
          <w:rFonts w:ascii="Times New Roman" w:eastAsia="仿宋_GB2312" w:hAnsi="Times New Roman" w:cs="黑体" w:hint="eastAsia"/>
          <w:color w:val="000000"/>
          <w:kern w:val="0"/>
          <w:sz w:val="32"/>
          <w:szCs w:val="32"/>
        </w:rPr>
        <w:t>人员</w:t>
      </w:r>
      <w:r w:rsidR="005866D6">
        <w:rPr>
          <w:rFonts w:ascii="宋体" w:hAnsi="宋体" w:cs="宋体" w:hint="eastAsia"/>
          <w:color w:val="000000"/>
          <w:kern w:val="0"/>
          <w:sz w:val="32"/>
          <w:szCs w:val="32"/>
        </w:rPr>
        <w:t>需要</w:t>
      </w:r>
      <w:r w:rsidR="006B65E8">
        <w:rPr>
          <w:rFonts w:ascii="宋体" w:hAnsi="宋体" w:cs="宋体" w:hint="eastAsia"/>
          <w:color w:val="000000"/>
          <w:kern w:val="0"/>
          <w:sz w:val="32"/>
          <w:szCs w:val="32"/>
        </w:rPr>
        <w:t>再</w:t>
      </w:r>
      <w:r w:rsidR="005866D6" w:rsidRPr="005866D6">
        <w:rPr>
          <w:rFonts w:ascii="宋体" w:hAnsi="宋体" w:cs="宋体" w:hint="eastAsia"/>
          <w:color w:val="000000"/>
          <w:kern w:val="0"/>
          <w:sz w:val="32"/>
          <w:szCs w:val="32"/>
        </w:rPr>
        <w:t>加强业务学习</w:t>
      </w:r>
      <w:r>
        <w:rPr>
          <w:rFonts w:ascii="Times New Roman" w:eastAsia="仿宋_GB2312" w:hAnsi="Times New Roman" w:cs="黑体" w:hint="eastAsia"/>
          <w:color w:val="000000"/>
          <w:kern w:val="0"/>
          <w:sz w:val="32"/>
          <w:szCs w:val="32"/>
        </w:rPr>
        <w:t>。下一步改进措施</w:t>
      </w:r>
      <w:r w:rsidRPr="006B65E8">
        <w:rPr>
          <w:rFonts w:ascii="宋体" w:hAnsi="宋体" w:cs="宋体" w:hint="eastAsia"/>
          <w:color w:val="000000"/>
          <w:kern w:val="0"/>
          <w:sz w:val="32"/>
          <w:szCs w:val="32"/>
        </w:rPr>
        <w:t>：</w:t>
      </w:r>
      <w:r w:rsidR="006B65E8" w:rsidRPr="006B65E8">
        <w:rPr>
          <w:rFonts w:ascii="宋体" w:hAnsi="宋体" w:cs="宋体" w:hint="eastAsia"/>
          <w:color w:val="000000"/>
          <w:kern w:val="0"/>
          <w:sz w:val="32"/>
          <w:szCs w:val="32"/>
        </w:rPr>
        <w:t>不断加强业务学习，开展业务培训，提升业务水平。</w:t>
      </w:r>
    </w:p>
    <w:p w:rsidR="00DD0BEA" w:rsidRPr="00DD0BEA" w:rsidRDefault="00DD0BEA" w:rsidP="00DD0BEA">
      <w:pPr>
        <w:autoSpaceDE w:val="0"/>
        <w:autoSpaceDN w:val="0"/>
        <w:adjustRightInd w:val="0"/>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房地</w:t>
      </w:r>
      <w:r>
        <w:rPr>
          <w:rFonts w:ascii="Times New Roman" w:eastAsia="仿宋_GB2312" w:hAnsi="Times New Roman" w:cs="黑体" w:hint="eastAsia"/>
          <w:color w:val="000000"/>
          <w:kern w:val="0"/>
          <w:sz w:val="32"/>
          <w:szCs w:val="32"/>
        </w:rPr>
        <w:t>产开发服务</w:t>
      </w:r>
      <w:r w:rsidR="007A044C">
        <w:rPr>
          <w:rFonts w:ascii="Times New Roman" w:eastAsia="仿宋_GB2312" w:hAnsi="Times New Roman" w:cs="黑体" w:hint="eastAsia"/>
          <w:color w:val="000000"/>
          <w:kern w:val="0"/>
          <w:sz w:val="32"/>
          <w:szCs w:val="32"/>
        </w:rPr>
        <w:t>项目绩效自评综述：</w:t>
      </w:r>
      <w:r>
        <w:rPr>
          <w:rFonts w:ascii="Times New Roman" w:eastAsia="仿宋_GB2312" w:hAnsi="Times New Roman" w:cs="黑体" w:hint="eastAsia"/>
          <w:color w:val="000000"/>
          <w:kern w:val="0"/>
          <w:sz w:val="32"/>
          <w:szCs w:val="32"/>
        </w:rPr>
        <w:t>根据年初设定的绩效目标，项目绩</w:t>
      </w:r>
      <w:r>
        <w:rPr>
          <w:rFonts w:ascii="Times New Roman" w:eastAsia="仿宋_GB2312" w:hAnsi="Times New Roman" w:cs="黑体" w:hint="eastAsia"/>
          <w:color w:val="000000"/>
          <w:kern w:val="0"/>
          <w:sz w:val="32"/>
          <w:szCs w:val="32"/>
        </w:rPr>
        <w:lastRenderedPageBreak/>
        <w:t>效自评得分为</w:t>
      </w:r>
      <w:r>
        <w:rPr>
          <w:rFonts w:ascii="Times New Roman" w:eastAsia="仿宋_GB2312" w:hAnsi="Times New Roman" w:cs="黑体" w:hint="eastAsia"/>
          <w:color w:val="000000"/>
          <w:kern w:val="0"/>
          <w:sz w:val="32"/>
          <w:szCs w:val="32"/>
        </w:rPr>
        <w:t>97</w:t>
      </w:r>
      <w:r>
        <w:rPr>
          <w:rFonts w:ascii="Times New Roman" w:eastAsia="仿宋_GB2312" w:hAnsi="Times New Roman" w:cs="黑体" w:hint="eastAsia"/>
          <w:color w:val="000000"/>
          <w:kern w:val="0"/>
          <w:sz w:val="32"/>
          <w:szCs w:val="32"/>
        </w:rPr>
        <w:t>分。项目全年预算数为</w:t>
      </w:r>
      <w:r>
        <w:rPr>
          <w:rFonts w:ascii="Times New Roman" w:eastAsia="仿宋_GB2312" w:hAnsi="Times New Roman" w:cs="黑体" w:hint="eastAsia"/>
          <w:color w:val="000000"/>
          <w:kern w:val="0"/>
          <w:sz w:val="32"/>
          <w:szCs w:val="32"/>
        </w:rPr>
        <w:t>63</w:t>
      </w:r>
      <w:r>
        <w:rPr>
          <w:rFonts w:ascii="Times New Roman" w:eastAsia="仿宋_GB2312" w:hAnsi="Times New Roman" w:cs="黑体" w:hint="eastAsia"/>
          <w:color w:val="000000"/>
          <w:kern w:val="0"/>
          <w:sz w:val="32"/>
          <w:szCs w:val="32"/>
        </w:rPr>
        <w:t>万元，执行数为</w:t>
      </w:r>
      <w:r>
        <w:rPr>
          <w:rFonts w:ascii="Times New Roman" w:eastAsia="仿宋_GB2312" w:hAnsi="Times New Roman" w:cs="黑体" w:hint="eastAsia"/>
          <w:color w:val="000000"/>
          <w:kern w:val="0"/>
          <w:sz w:val="32"/>
          <w:szCs w:val="32"/>
        </w:rPr>
        <w:t>63</w:t>
      </w:r>
      <w:r>
        <w:rPr>
          <w:rFonts w:ascii="Times New Roman" w:eastAsia="仿宋_GB2312" w:hAnsi="Times New Roman" w:cs="黑体" w:hint="eastAsia"/>
          <w:color w:val="000000"/>
          <w:kern w:val="0"/>
          <w:sz w:val="32"/>
          <w:szCs w:val="32"/>
        </w:rPr>
        <w:t>万元，完成预算的</w:t>
      </w:r>
      <w:r>
        <w:rPr>
          <w:rFonts w:ascii="Times New Roman" w:eastAsia="仿宋_GB2312" w:hAnsi="Times New Roman" w:cs="黑体" w:hint="eastAsia"/>
          <w:color w:val="000000"/>
          <w:kern w:val="0"/>
          <w:sz w:val="32"/>
          <w:szCs w:val="32"/>
        </w:rPr>
        <w:t>100%</w:t>
      </w:r>
      <w:r>
        <w:rPr>
          <w:rFonts w:ascii="Times New Roman" w:eastAsia="仿宋_GB2312" w:hAnsi="Times New Roman" w:cs="黑体" w:hint="eastAsia"/>
          <w:color w:val="000000"/>
          <w:kern w:val="0"/>
          <w:sz w:val="32"/>
          <w:szCs w:val="32"/>
        </w:rPr>
        <w:t>。项目绩效目标完成情况：</w:t>
      </w:r>
      <w:r w:rsidRPr="00DD0BEA">
        <w:rPr>
          <w:rFonts w:ascii="宋体" w:hAnsi="宋体" w:cs="宋体" w:hint="eastAsia"/>
          <w:color w:val="000000"/>
          <w:kern w:val="0"/>
          <w:sz w:val="32"/>
          <w:szCs w:val="32"/>
        </w:rPr>
        <w:t>全年发放商品房预售许可证19个，全县房地产市场开工面积达10万㎡，开工项目施工许可证办理率达100%</w:t>
      </w:r>
      <w:r w:rsidR="0020730C">
        <w:rPr>
          <w:rFonts w:ascii="宋体" w:hAnsi="宋体" w:cs="宋体" w:hint="eastAsia"/>
          <w:color w:val="000000"/>
          <w:kern w:val="0"/>
          <w:sz w:val="32"/>
          <w:szCs w:val="32"/>
        </w:rPr>
        <w:t>，</w:t>
      </w:r>
      <w:r w:rsidR="008E1D76" w:rsidRPr="008E1D76">
        <w:rPr>
          <w:rFonts w:ascii="宋体" w:hAnsi="宋体" w:cs="宋体" w:hint="eastAsia"/>
          <w:color w:val="000000"/>
          <w:kern w:val="0"/>
          <w:sz w:val="32"/>
          <w:szCs w:val="32"/>
        </w:rPr>
        <w:t>做好</w:t>
      </w:r>
      <w:r w:rsidR="008E1D76">
        <w:rPr>
          <w:rFonts w:ascii="宋体" w:hAnsi="宋体" w:cs="宋体" w:hint="eastAsia"/>
          <w:color w:val="000000"/>
          <w:kern w:val="0"/>
          <w:sz w:val="32"/>
          <w:szCs w:val="32"/>
        </w:rPr>
        <w:t>了</w:t>
      </w:r>
      <w:r w:rsidR="008E1D76" w:rsidRPr="008E1D76">
        <w:rPr>
          <w:rFonts w:ascii="宋体" w:hAnsi="宋体" w:cs="宋体" w:hint="eastAsia"/>
          <w:color w:val="000000"/>
          <w:kern w:val="0"/>
          <w:sz w:val="32"/>
          <w:szCs w:val="32"/>
        </w:rPr>
        <w:t>房地产开发与服务等工作</w:t>
      </w:r>
      <w:r w:rsidR="008E1D76">
        <w:rPr>
          <w:rFonts w:ascii="宋体" w:hAnsi="宋体" w:cs="宋体" w:hint="eastAsia"/>
          <w:color w:val="000000"/>
          <w:kern w:val="0"/>
          <w:sz w:val="32"/>
          <w:szCs w:val="32"/>
        </w:rPr>
        <w:t>，</w:t>
      </w:r>
      <w:r w:rsidR="008E1D76" w:rsidRPr="008E1D76">
        <w:rPr>
          <w:rFonts w:ascii="宋体" w:hAnsi="宋体" w:cs="宋体" w:hint="eastAsia"/>
          <w:color w:val="000000"/>
          <w:kern w:val="0"/>
          <w:sz w:val="32"/>
          <w:szCs w:val="32"/>
        </w:rPr>
        <w:t>维持</w:t>
      </w:r>
      <w:r w:rsidR="008E1D76">
        <w:rPr>
          <w:rFonts w:ascii="宋体" w:hAnsi="宋体" w:cs="宋体" w:hint="eastAsia"/>
          <w:color w:val="000000"/>
          <w:kern w:val="0"/>
          <w:sz w:val="32"/>
          <w:szCs w:val="32"/>
        </w:rPr>
        <w:t>了</w:t>
      </w:r>
      <w:r w:rsidR="008E1D76" w:rsidRPr="008E1D76">
        <w:rPr>
          <w:rFonts w:ascii="宋体" w:hAnsi="宋体" w:cs="宋体" w:hint="eastAsia"/>
          <w:color w:val="000000"/>
          <w:kern w:val="0"/>
          <w:sz w:val="32"/>
          <w:szCs w:val="32"/>
        </w:rPr>
        <w:t>房地产市场总体平稳发展</w:t>
      </w:r>
      <w:r w:rsidRPr="00DD0BEA">
        <w:rPr>
          <w:rFonts w:ascii="宋体" w:hAnsi="宋体" w:cs="宋体" w:hint="eastAsia"/>
          <w:color w:val="000000"/>
          <w:kern w:val="0"/>
          <w:sz w:val="32"/>
          <w:szCs w:val="32"/>
        </w:rPr>
        <w:t>。</w:t>
      </w:r>
    </w:p>
    <w:p w:rsidR="00DD0BEA" w:rsidRPr="00BD66A3" w:rsidRDefault="00DD0BEA" w:rsidP="00DD0BEA">
      <w:pPr>
        <w:autoSpaceDE w:val="0"/>
        <w:autoSpaceDN w:val="0"/>
        <w:adjustRightInd w:val="0"/>
        <w:ind w:firstLineChars="200" w:firstLine="640"/>
        <w:jc w:val="left"/>
        <w:rPr>
          <w:rFonts w:ascii="宋体" w:hAnsi="宋体" w:cs="宋体"/>
          <w:color w:val="000000"/>
          <w:kern w:val="0"/>
          <w:sz w:val="32"/>
          <w:szCs w:val="32"/>
        </w:rPr>
      </w:pPr>
      <w:r>
        <w:rPr>
          <w:rFonts w:ascii="Times New Roman" w:eastAsia="仿宋_GB2312" w:hAnsi="Times New Roman" w:cs="黑体" w:hint="eastAsia"/>
          <w:color w:val="000000"/>
          <w:kern w:val="0"/>
          <w:sz w:val="32"/>
          <w:szCs w:val="32"/>
        </w:rPr>
        <w:t>存在的主要问题及原因</w:t>
      </w:r>
      <w:r w:rsidRPr="00BD66A3">
        <w:rPr>
          <w:rFonts w:ascii="宋体" w:hAnsi="宋体" w:cs="宋体" w:hint="eastAsia"/>
          <w:color w:val="000000"/>
          <w:kern w:val="0"/>
          <w:sz w:val="32"/>
          <w:szCs w:val="32"/>
        </w:rPr>
        <w:t>：</w:t>
      </w:r>
      <w:r w:rsidR="00BD66A3" w:rsidRPr="00BD66A3">
        <w:rPr>
          <w:rFonts w:ascii="宋体" w:hAnsi="宋体" w:cs="宋体"/>
          <w:color w:val="000000"/>
          <w:kern w:val="0"/>
          <w:sz w:val="32"/>
          <w:szCs w:val="32"/>
        </w:rPr>
        <w:t>业务素质有待进一步提高。</w:t>
      </w:r>
      <w:r>
        <w:rPr>
          <w:rFonts w:ascii="Times New Roman" w:eastAsia="仿宋_GB2312" w:hAnsi="Times New Roman" w:cs="黑体" w:hint="eastAsia"/>
          <w:color w:val="000000"/>
          <w:kern w:val="0"/>
          <w:sz w:val="32"/>
          <w:szCs w:val="32"/>
        </w:rPr>
        <w:t>下一步改进措施</w:t>
      </w:r>
      <w:r w:rsidRPr="006B65E8">
        <w:rPr>
          <w:rFonts w:ascii="宋体" w:hAnsi="宋体" w:cs="宋体" w:hint="eastAsia"/>
          <w:color w:val="000000"/>
          <w:kern w:val="0"/>
          <w:sz w:val="32"/>
          <w:szCs w:val="32"/>
        </w:rPr>
        <w:t>：</w:t>
      </w:r>
      <w:r w:rsidR="00BD66A3" w:rsidRPr="00BD66A3">
        <w:rPr>
          <w:rFonts w:ascii="宋体" w:hAnsi="宋体" w:cs="宋体"/>
          <w:color w:val="000000"/>
          <w:kern w:val="0"/>
          <w:sz w:val="32"/>
          <w:szCs w:val="32"/>
        </w:rPr>
        <w:t>加强培训和指导。采取集中学习、讲座、专题会议等方式，加大人员培训力度，进一步统一认识，充实业务知识</w:t>
      </w:r>
      <w:r w:rsidR="00BD66A3">
        <w:rPr>
          <w:rFonts w:ascii="宋体" w:hAnsi="宋体" w:cs="宋体" w:hint="eastAsia"/>
          <w:color w:val="000000"/>
          <w:kern w:val="0"/>
          <w:sz w:val="32"/>
          <w:szCs w:val="32"/>
        </w:rPr>
        <w:t>。</w:t>
      </w:r>
    </w:p>
    <w:p w:rsidR="007A044C" w:rsidRDefault="007A044C" w:rsidP="0038505D">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w:t>
      </w:r>
      <w:r>
        <w:rPr>
          <w:rFonts w:ascii="宋体" w:hAnsi="宋体" w:cs="黑体"/>
          <w:b/>
          <w:color w:val="000000"/>
          <w:kern w:val="0"/>
          <w:sz w:val="32"/>
          <w:szCs w:val="32"/>
        </w:rPr>
        <w:t>3</w:t>
      </w:r>
      <w:r>
        <w:rPr>
          <w:rFonts w:ascii="宋体" w:hAnsi="宋体" w:cs="黑体" w:hint="eastAsia"/>
          <w:b/>
          <w:color w:val="000000"/>
          <w:kern w:val="0"/>
          <w:sz w:val="32"/>
          <w:szCs w:val="32"/>
        </w:rPr>
        <w:t>）部门评价项目绩效评价结果。</w:t>
      </w:r>
    </w:p>
    <w:p w:rsidR="007A044C" w:rsidRDefault="007A044C">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部门评价项目数量</w:t>
      </w: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个以内的，至少将</w:t>
      </w:r>
      <w:r w:rsidR="00B85F86">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个部门评价报告向社会公开；部门评价项目数量大于</w:t>
      </w:r>
      <w:r w:rsidR="00B85F86">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个的，至少将</w:t>
      </w:r>
      <w:r w:rsidR="00B85F86">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个部门评价报告向社会公开。报告框架可参考《项目支出绩效评价办法》（财预〔</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 xml:space="preserve">10 </w:t>
      </w:r>
      <w:r>
        <w:rPr>
          <w:rFonts w:ascii="Times New Roman" w:eastAsia="仿宋_GB2312" w:hAnsi="Times New Roman" w:cs="黑体" w:hint="eastAsia"/>
          <w:color w:val="000000"/>
          <w:kern w:val="0"/>
          <w:sz w:val="32"/>
          <w:szCs w:val="32"/>
        </w:rPr>
        <w:t>号）中《项目支出绩效评价报告（参考提纲）》、《湖南省预算支出绩效评价管理办法》（</w:t>
      </w:r>
      <w:proofErr w:type="gramStart"/>
      <w:r>
        <w:rPr>
          <w:rFonts w:ascii="Times New Roman" w:eastAsia="仿宋_GB2312" w:hAnsi="Times New Roman" w:cs="黑体" w:hint="eastAsia"/>
          <w:color w:val="000000"/>
          <w:kern w:val="0"/>
          <w:sz w:val="32"/>
          <w:szCs w:val="32"/>
        </w:rPr>
        <w:t>湘财绩〔</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proofErr w:type="gramEnd"/>
      <w:r>
        <w:rPr>
          <w:rFonts w:ascii="Times New Roman" w:eastAsia="仿宋_GB2312" w:hAnsi="Times New Roman" w:cs="黑体" w:hint="eastAsia"/>
          <w:color w:val="000000"/>
          <w:kern w:val="0"/>
          <w:sz w:val="32"/>
          <w:szCs w:val="32"/>
        </w:rPr>
        <w:t>7</w:t>
      </w:r>
      <w:r>
        <w:rPr>
          <w:rFonts w:ascii="Times New Roman" w:eastAsia="仿宋_GB2312" w:hAnsi="Times New Roman" w:cs="黑体" w:hint="eastAsia"/>
          <w:color w:val="000000"/>
          <w:kern w:val="0"/>
          <w:sz w:val="32"/>
          <w:szCs w:val="32"/>
        </w:rPr>
        <w:t>号）。</w:t>
      </w:r>
    </w:p>
    <w:p w:rsidR="00AE6FF6" w:rsidRDefault="00AE6FF6">
      <w:pPr>
        <w:pStyle w:val="Default"/>
        <w:jc w:val="both"/>
        <w:rPr>
          <w:rFonts w:ascii="方正小标宋_GBK" w:eastAsia="方正小标宋_GBK" w:hAnsi="方正小标宋_GBK" w:cs="方正小标宋_GBK" w:hint="eastAsia"/>
          <w:sz w:val="72"/>
          <w:szCs w:val="72"/>
        </w:rPr>
      </w:pPr>
    </w:p>
    <w:p w:rsidR="00B10CDE" w:rsidRDefault="00B10CDE">
      <w:pPr>
        <w:pStyle w:val="Default"/>
        <w:jc w:val="both"/>
        <w:rPr>
          <w:rFonts w:ascii="方正小标宋_GBK" w:eastAsia="方正小标宋_GBK" w:hAnsi="方正小标宋_GBK" w:cs="方正小标宋_GBK" w:hint="eastAsia"/>
          <w:sz w:val="72"/>
          <w:szCs w:val="72"/>
        </w:rPr>
      </w:pPr>
    </w:p>
    <w:p w:rsidR="00B77997" w:rsidRDefault="00B77997">
      <w:pPr>
        <w:pStyle w:val="Default"/>
        <w:jc w:val="both"/>
        <w:rPr>
          <w:rFonts w:ascii="方正小标宋_GBK" w:eastAsia="方正小标宋_GBK" w:hAnsi="方正小标宋_GBK" w:cs="方正小标宋_GBK" w:hint="eastAsia"/>
          <w:sz w:val="72"/>
          <w:szCs w:val="72"/>
        </w:rPr>
      </w:pPr>
    </w:p>
    <w:p w:rsidR="00B77997" w:rsidRDefault="00B77997">
      <w:pPr>
        <w:pStyle w:val="Default"/>
        <w:jc w:val="both"/>
        <w:rPr>
          <w:rFonts w:ascii="方正小标宋_GBK" w:eastAsia="方正小标宋_GBK" w:hAnsi="方正小标宋_GBK" w:cs="方正小标宋_GBK" w:hint="eastAsia"/>
          <w:sz w:val="72"/>
          <w:szCs w:val="72"/>
        </w:rPr>
      </w:pPr>
    </w:p>
    <w:p w:rsidR="00B77997" w:rsidRDefault="00B77997">
      <w:pPr>
        <w:pStyle w:val="Default"/>
        <w:jc w:val="both"/>
        <w:rPr>
          <w:rFonts w:ascii="方正小标宋_GBK" w:eastAsia="方正小标宋_GBK" w:hAnsi="方正小标宋_GBK" w:cs="方正小标宋_GBK" w:hint="eastAsia"/>
          <w:sz w:val="72"/>
          <w:szCs w:val="72"/>
        </w:rPr>
      </w:pPr>
    </w:p>
    <w:p w:rsidR="00B77997" w:rsidRDefault="00B77997">
      <w:pPr>
        <w:pStyle w:val="Default"/>
        <w:jc w:val="both"/>
        <w:rPr>
          <w:rFonts w:ascii="方正小标宋_GBK" w:eastAsia="方正小标宋_GBK" w:hAnsi="方正小标宋_GBK" w:cs="方正小标宋_GBK" w:hint="eastAsia"/>
          <w:sz w:val="72"/>
          <w:szCs w:val="72"/>
        </w:rPr>
      </w:pPr>
    </w:p>
    <w:p w:rsidR="00B77997" w:rsidRDefault="00B77997">
      <w:pPr>
        <w:pStyle w:val="Default"/>
        <w:jc w:val="both"/>
        <w:rPr>
          <w:rFonts w:ascii="方正小标宋_GBK" w:eastAsia="方正小标宋_GBK" w:hAnsi="方正小标宋_GBK" w:cs="方正小标宋_GBK"/>
          <w:sz w:val="72"/>
          <w:szCs w:val="72"/>
        </w:rPr>
      </w:pPr>
    </w:p>
    <w:p w:rsidR="007A044C" w:rsidRDefault="007A044C">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7A044C" w:rsidRDefault="007A044C">
      <w:pPr>
        <w:jc w:val="center"/>
        <w:rPr>
          <w:rFonts w:ascii="方正小标宋_GBK" w:eastAsia="方正小标宋_GBK" w:hAnsi="方正小标宋_GBK" w:cs="方正小标宋_GBK"/>
          <w:color w:val="000000"/>
          <w:kern w:val="0"/>
          <w:sz w:val="70"/>
          <w:szCs w:val="70"/>
        </w:rPr>
      </w:pPr>
    </w:p>
    <w:p w:rsidR="007A044C" w:rsidRDefault="007A044C">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7A044C" w:rsidRDefault="007A044C">
      <w:pPr>
        <w:widowControl/>
        <w:jc w:val="left"/>
        <w:rPr>
          <w:rFonts w:ascii="宋体" w:hAnsi="宋体"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7A044C" w:rsidRDefault="007A044C">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lastRenderedPageBreak/>
        <w:t>一、“三公”经费：指用财政拨款安排的因公出国（境）费、公务用车购置及运行费和公务接待费。其中，因公出国（境）</w:t>
      </w:r>
      <w:proofErr w:type="gramStart"/>
      <w:r>
        <w:rPr>
          <w:rFonts w:ascii="宋体" w:hAnsi="宋体" w:cs="黑体" w:hint="eastAsia"/>
          <w:color w:val="000000"/>
          <w:kern w:val="0"/>
          <w:sz w:val="32"/>
          <w:szCs w:val="32"/>
        </w:rPr>
        <w:t>费反映</w:t>
      </w:r>
      <w:proofErr w:type="gramEnd"/>
      <w:r>
        <w:rPr>
          <w:rFonts w:ascii="宋体" w:hAnsi="宋体" w:cs="黑体" w:hint="eastAsia"/>
          <w:color w:val="000000"/>
          <w:kern w:val="0"/>
          <w:sz w:val="32"/>
          <w:szCs w:val="32"/>
        </w:rPr>
        <w:t>出国（境）的住宿费、旅费、伙食补助费、杂费、培训费等支出；公务用车购置及运行</w:t>
      </w:r>
      <w:proofErr w:type="gramStart"/>
      <w:r>
        <w:rPr>
          <w:rFonts w:ascii="宋体" w:hAnsi="宋体" w:cs="黑体" w:hint="eastAsia"/>
          <w:color w:val="000000"/>
          <w:kern w:val="0"/>
          <w:sz w:val="32"/>
          <w:szCs w:val="32"/>
        </w:rPr>
        <w:t>费反映</w:t>
      </w:r>
      <w:proofErr w:type="gramEnd"/>
      <w:r>
        <w:rPr>
          <w:rFonts w:ascii="宋体" w:hAnsi="宋体" w:cs="黑体" w:hint="eastAsia"/>
          <w:color w:val="000000"/>
          <w:kern w:val="0"/>
          <w:sz w:val="32"/>
          <w:szCs w:val="32"/>
        </w:rPr>
        <w:t>单位公务用车购置费及租用费、燃料费、维修费、过路过桥费、保险费、安全奖励费用等支出；公务接待</w:t>
      </w:r>
      <w:proofErr w:type="gramStart"/>
      <w:r>
        <w:rPr>
          <w:rFonts w:ascii="宋体" w:hAnsi="宋体" w:cs="黑体" w:hint="eastAsia"/>
          <w:color w:val="000000"/>
          <w:kern w:val="0"/>
          <w:sz w:val="32"/>
          <w:szCs w:val="32"/>
        </w:rPr>
        <w:t>费反映</w:t>
      </w:r>
      <w:proofErr w:type="gramEnd"/>
      <w:r>
        <w:rPr>
          <w:rFonts w:ascii="宋体" w:hAnsi="宋体" w:cs="黑体" w:hint="eastAsia"/>
          <w:color w:val="000000"/>
          <w:kern w:val="0"/>
          <w:sz w:val="32"/>
          <w:szCs w:val="32"/>
        </w:rPr>
        <w:t>单位按规定开支的各类公务接待（含外宾接待）支出。</w:t>
      </w:r>
    </w:p>
    <w:p w:rsidR="007A044C" w:rsidRDefault="007A044C">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D50220" w:rsidRPr="00D50220" w:rsidRDefault="007A044C"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三、</w:t>
      </w:r>
      <w:r w:rsidR="00D50220" w:rsidRPr="00D50220">
        <w:rPr>
          <w:rFonts w:ascii="宋体" w:eastAsia="宋体" w:hAnsi="宋体" w:hint="eastAsia"/>
          <w:sz w:val="32"/>
          <w:szCs w:val="32"/>
        </w:rPr>
        <w:t>财政拨款收入：指本级财政当年拨付的资金。</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四、其他收入：指除上述“财政拨款收入”、“上级补助收入”、“事业收入”、“经营收入”、“附属单位上缴收入”等以外的收入。</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五、上年结转和结余：指以前年度尚未完成、结转到本年按有关规定继续使用的资金。</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六、年末结转和结余资金：指本年度或以前年度预算安排、因客观条件发生变化无法按原计划实施，需要延迟到以后年度按有关规定继续使用的资金。</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七、工资福利支出：反映单位开支的在职职工和编制</w:t>
      </w:r>
      <w:proofErr w:type="gramStart"/>
      <w:r w:rsidRPr="00D50220">
        <w:rPr>
          <w:rFonts w:ascii="宋体" w:eastAsia="宋体" w:hAnsi="宋体" w:hint="eastAsia"/>
          <w:sz w:val="32"/>
          <w:szCs w:val="32"/>
        </w:rPr>
        <w:t>外长期</w:t>
      </w:r>
      <w:proofErr w:type="gramEnd"/>
      <w:r w:rsidRPr="00D50220">
        <w:rPr>
          <w:rFonts w:ascii="宋体" w:eastAsia="宋体" w:hAnsi="宋体" w:hint="eastAsia"/>
          <w:sz w:val="32"/>
          <w:szCs w:val="32"/>
        </w:rPr>
        <w:t>聘用人员的各类劳动报酬，以及为上述人员缴纳的各项社会保险费等。</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八、机关事业单位基本养老保险缴费：反映机关事业单位缴纳的基本养老保险费。由单位代扣的工作人员基本养老保险缴费，不在此科目反映。职工基本医疗保险缴费：反映单位为职工缴纳的基本医疗保险费。</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九、住房公积金：反映行政事业单位按人力资源和社会保障部、财政部</w:t>
      </w:r>
      <w:r w:rsidRPr="00D50220">
        <w:rPr>
          <w:rFonts w:ascii="宋体" w:eastAsia="宋体" w:hAnsi="宋体" w:hint="eastAsia"/>
          <w:sz w:val="32"/>
          <w:szCs w:val="32"/>
        </w:rPr>
        <w:lastRenderedPageBreak/>
        <w:t>规定的基本工资和津贴补贴以及规定比例为职工缴纳的住房公积金。</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十、办公费：反映单位购买按财务会计制度规定不符合固定资产确认标准的日常办公用品、书报杂志等支出。</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十一、印刷费：反映单位的印刷费支出。</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十二、咨询费：反映单位咨询方面的支出。</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十三、水费：反映单位支付的水费、污水处理费等支出。</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十四、电费：反映单位的电费支出。</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十五、邮电费：反映单位开支的信函、包裹、货物等物品的邮寄费及电话费、电报费、传真费、网络通讯费等。</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十六、物业管理费：反映单位开支的办公用房以及未实行职工住宅物业服务改革的在职职工和离退休人员宿舍等的物业管理费，包括综合治理、绿化、卫生等方面的支出。</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十七、差旅费：反映单位工作人员出差发生的城市间交通费、住宿费、伙食补贴费和市内交通费。</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十八、维修(护)费：反映单位日常开支的固定资产（不包括车船等交通工具）修理和维护费用，网络信息系统运行与维护费用，以及按规定提取的修购基金。</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十九、会议费：反映会议中按规定开支的住宿费、伙食费、会议室租金、交通费、文件印刷费、医药费等。</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二十、培训费：反映除因公出国（境）培训费以外的各类培训支出。</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二十一、公务接待费：反映单位按规定开支的各类公务接待（含外宾接待）费用。</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二十二、劳务费：反映支付给单位和个人的劳务费用，如临时聘用人员、钟点工工资，稿费、翻译费，评审费等。</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lastRenderedPageBreak/>
        <w:t>二十三、其他商品和服务支出：反映上述科目未包括的日常公用支出。如行政赔偿费和诉讼费、国内组织的会员费、来访费、广告宣传、其他劳务费及离休人员特需费、公用经费等。</w:t>
      </w:r>
    </w:p>
    <w:p w:rsidR="00D50220" w:rsidRPr="00D50220" w:rsidRDefault="00D50220" w:rsidP="00D50220">
      <w:pPr>
        <w:pStyle w:val="Default"/>
        <w:spacing w:line="360" w:lineRule="auto"/>
        <w:ind w:firstLineChars="200" w:firstLine="640"/>
        <w:rPr>
          <w:rFonts w:ascii="宋体" w:eastAsia="宋体" w:hAnsi="宋体"/>
          <w:sz w:val="32"/>
          <w:szCs w:val="32"/>
        </w:rPr>
      </w:pPr>
      <w:r w:rsidRPr="00D50220">
        <w:rPr>
          <w:rFonts w:ascii="宋体" w:eastAsia="宋体" w:hAnsi="宋体" w:hint="eastAsia"/>
          <w:sz w:val="32"/>
          <w:szCs w:val="32"/>
        </w:rPr>
        <w:t>二十四、对个人和家庭的补助：反映政府用于对个人和家庭的补助支出。</w:t>
      </w:r>
    </w:p>
    <w:p w:rsidR="007A044C" w:rsidRDefault="007A044C">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rFonts w:hint="eastAsia"/>
          <w:sz w:val="72"/>
          <w:szCs w:val="72"/>
        </w:rPr>
      </w:pPr>
    </w:p>
    <w:p w:rsidR="00D50220" w:rsidRDefault="00D50220">
      <w:pPr>
        <w:pStyle w:val="Default"/>
        <w:jc w:val="center"/>
        <w:rPr>
          <w:sz w:val="72"/>
          <w:szCs w:val="72"/>
        </w:rPr>
      </w:pPr>
    </w:p>
    <w:p w:rsidR="007A044C" w:rsidRDefault="007A044C">
      <w:pPr>
        <w:pStyle w:val="Default"/>
        <w:jc w:val="center"/>
        <w:rPr>
          <w:sz w:val="72"/>
          <w:szCs w:val="72"/>
        </w:rPr>
      </w:pPr>
      <w:r>
        <w:rPr>
          <w:rFonts w:hint="eastAsia"/>
          <w:sz w:val="72"/>
          <w:szCs w:val="72"/>
        </w:rPr>
        <w:t>第五部分</w:t>
      </w:r>
    </w:p>
    <w:p w:rsidR="007A044C" w:rsidRDefault="007A044C">
      <w:pPr>
        <w:jc w:val="center"/>
        <w:rPr>
          <w:rFonts w:ascii="黑体" w:eastAsia="黑体" w:cs="黑体"/>
          <w:color w:val="000000"/>
          <w:kern w:val="0"/>
          <w:sz w:val="70"/>
          <w:szCs w:val="70"/>
        </w:rPr>
      </w:pPr>
    </w:p>
    <w:p w:rsidR="007A044C" w:rsidRDefault="007A044C">
      <w:pPr>
        <w:pStyle w:val="Default"/>
        <w:jc w:val="center"/>
        <w:rPr>
          <w:sz w:val="72"/>
          <w:szCs w:val="72"/>
        </w:rPr>
      </w:pPr>
      <w:r>
        <w:rPr>
          <w:rFonts w:hint="eastAsia"/>
          <w:sz w:val="70"/>
          <w:szCs w:val="70"/>
        </w:rPr>
        <w:t>附件</w:t>
      </w:r>
    </w:p>
    <w:p w:rsidR="007A044C" w:rsidRDefault="007A044C" w:rsidP="0038505D">
      <w:pPr>
        <w:ind w:firstLineChars="200" w:firstLine="643"/>
        <w:jc w:val="left"/>
        <w:rPr>
          <w:rFonts w:ascii="宋体" w:hAnsi="宋体" w:cs="黑体"/>
          <w:b/>
          <w:color w:val="000000"/>
          <w:kern w:val="0"/>
          <w:sz w:val="32"/>
          <w:szCs w:val="32"/>
        </w:rPr>
      </w:pPr>
    </w:p>
    <w:p w:rsidR="007A044C" w:rsidRDefault="007A044C" w:rsidP="0038505D">
      <w:pPr>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1、2024年部门决算公开表格</w:t>
      </w:r>
    </w:p>
    <w:p w:rsidR="007A044C" w:rsidRDefault="007A044C" w:rsidP="0038505D">
      <w:pPr>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2、2024年度部门整体支出绩效评价报告</w:t>
      </w:r>
    </w:p>
    <w:sectPr w:rsidR="007A044C" w:rsidSect="00035230">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F28" w:rsidRDefault="000F5F28" w:rsidP="0038505D">
      <w:r>
        <w:separator/>
      </w:r>
    </w:p>
  </w:endnote>
  <w:endnote w:type="continuationSeparator" w:id="0">
    <w:p w:rsidR="000F5F28" w:rsidRDefault="000F5F28" w:rsidP="00385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6850A8BE-49F7-477D-AD9D-3C7F7AB17267}"/>
    <w:embedBold r:id="rId2" w:subsetted="1" w:fontKey="{47F36B0D-A571-4A96-85EC-ADB3B20E6E87}"/>
  </w:font>
  <w:font w:name="方正小标宋_GBK">
    <w:charset w:val="86"/>
    <w:family w:val="script"/>
    <w:pitch w:val="default"/>
    <w:sig w:usb0="A00002BF" w:usb1="38CF7CFA" w:usb2="00082016" w:usb3="00000000" w:csb0="00040001" w:csb1="00000000"/>
    <w:embedRegular r:id="rId3" w:subsetted="1" w:fontKey="{D92FCEF9-0134-4113-865F-37DF24357709}"/>
    <w:embedBold r:id="rId4" w:subsetted="1" w:fontKey="{C6C6B303-A865-4DA3-B496-1E77D2D95E27}"/>
  </w:font>
  <w:font w:name="仿宋_GB2312">
    <w:altName w:val="仿宋"/>
    <w:charset w:val="86"/>
    <w:family w:val="modern"/>
    <w:pitch w:val="default"/>
    <w:sig w:usb0="00000001" w:usb1="080E0000" w:usb2="00000000" w:usb3="00000000" w:csb0="00040000" w:csb1="00000000"/>
    <w:embedRegular r:id="rId5" w:subsetted="1" w:fontKey="{EC5FA065-0CAE-4B13-A1A6-519E1664BE2C}"/>
    <w:embedBold r:id="rId6" w:subsetted="1" w:fontKey="{63A5419F-858D-4803-A1A0-66FD5F03FC50}"/>
  </w:font>
  <w:font w:name="仿宋">
    <w:panose1 w:val="02010609060101010101"/>
    <w:charset w:val="86"/>
    <w:family w:val="modern"/>
    <w:pitch w:val="fixed"/>
    <w:sig w:usb0="800002BF" w:usb1="38CF7CFA" w:usb2="00000016" w:usb3="00000000" w:csb0="00040001" w:csb1="00000000"/>
    <w:embedRegular r:id="rId7" w:subsetted="1" w:fontKey="{E2F29698-1BEE-4E45-9050-B3B9428243FD}"/>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embedRegular r:id="rId8" w:subsetted="1" w:fontKey="{CBE5105F-C3A0-43C1-A0EA-AFEB2CB9A82D}"/>
    <w:embedBold r:id="rId9" w:subsetted="1" w:fontKey="{DA0B02A7-9D26-4771-8E7A-4A407B7BD3E5}"/>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F28" w:rsidRDefault="000F5F28" w:rsidP="0038505D">
      <w:r>
        <w:separator/>
      </w:r>
    </w:p>
  </w:footnote>
  <w:footnote w:type="continuationSeparator" w:id="0">
    <w:p w:rsidR="000F5F28" w:rsidRDefault="000F5F28" w:rsidP="00385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3A572C"/>
    <w:multiLevelType w:val="singleLevel"/>
    <w:tmpl w:val="BB3A572C"/>
    <w:lvl w:ilvl="0">
      <w:start w:val="1"/>
      <w:numFmt w:val="decimal"/>
      <w:suff w:val="nothing"/>
      <w:lvlText w:val="（%1、"/>
      <w:lvlJc w:val="left"/>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Y1YTA5Yzk4NmQ3NzkyYzIyNzdmNGNjNTM3N2I0NGIifQ=="/>
  </w:docVars>
  <w:rsids>
    <w:rsidRoot w:val="004506F9"/>
    <w:rsid w:val="CBFF70E0"/>
    <w:rsid w:val="EEABED75"/>
    <w:rsid w:val="FB36E1A6"/>
    <w:rsid w:val="FFFF1C8B"/>
    <w:rsid w:val="0002229B"/>
    <w:rsid w:val="000273BD"/>
    <w:rsid w:val="00035230"/>
    <w:rsid w:val="00040CBC"/>
    <w:rsid w:val="000415B7"/>
    <w:rsid w:val="00041E3F"/>
    <w:rsid w:val="00055DAA"/>
    <w:rsid w:val="00061F7B"/>
    <w:rsid w:val="000658A3"/>
    <w:rsid w:val="000731FE"/>
    <w:rsid w:val="00074155"/>
    <w:rsid w:val="00086168"/>
    <w:rsid w:val="00087426"/>
    <w:rsid w:val="000A3F69"/>
    <w:rsid w:val="000C6BDE"/>
    <w:rsid w:val="000F5F28"/>
    <w:rsid w:val="00103957"/>
    <w:rsid w:val="00103FA1"/>
    <w:rsid w:val="00104B86"/>
    <w:rsid w:val="00110AD0"/>
    <w:rsid w:val="00152C6D"/>
    <w:rsid w:val="00162D39"/>
    <w:rsid w:val="001678BD"/>
    <w:rsid w:val="00182373"/>
    <w:rsid w:val="001924C3"/>
    <w:rsid w:val="00195E59"/>
    <w:rsid w:val="001A67DB"/>
    <w:rsid w:val="001B030C"/>
    <w:rsid w:val="001C3C29"/>
    <w:rsid w:val="001D0880"/>
    <w:rsid w:val="001D51E5"/>
    <w:rsid w:val="001E080D"/>
    <w:rsid w:val="001E53D0"/>
    <w:rsid w:val="001F0C3B"/>
    <w:rsid w:val="00200C8D"/>
    <w:rsid w:val="00202C82"/>
    <w:rsid w:val="00202FC7"/>
    <w:rsid w:val="0020730C"/>
    <w:rsid w:val="00214427"/>
    <w:rsid w:val="002264CD"/>
    <w:rsid w:val="00226CB7"/>
    <w:rsid w:val="00241402"/>
    <w:rsid w:val="00244DC8"/>
    <w:rsid w:val="00264552"/>
    <w:rsid w:val="00264EF9"/>
    <w:rsid w:val="00265724"/>
    <w:rsid w:val="0027426B"/>
    <w:rsid w:val="002E0A30"/>
    <w:rsid w:val="003130C4"/>
    <w:rsid w:val="00316C4B"/>
    <w:rsid w:val="0032192B"/>
    <w:rsid w:val="003479BD"/>
    <w:rsid w:val="003614C7"/>
    <w:rsid w:val="0037197D"/>
    <w:rsid w:val="003768D5"/>
    <w:rsid w:val="0038505D"/>
    <w:rsid w:val="003926B9"/>
    <w:rsid w:val="003B29AD"/>
    <w:rsid w:val="003B4F81"/>
    <w:rsid w:val="003C47E6"/>
    <w:rsid w:val="003C4FC2"/>
    <w:rsid w:val="00410D88"/>
    <w:rsid w:val="0041451F"/>
    <w:rsid w:val="00416E61"/>
    <w:rsid w:val="0042790C"/>
    <w:rsid w:val="004506F9"/>
    <w:rsid w:val="00467970"/>
    <w:rsid w:val="004717A2"/>
    <w:rsid w:val="00473DF3"/>
    <w:rsid w:val="00487911"/>
    <w:rsid w:val="00491741"/>
    <w:rsid w:val="004B0CEE"/>
    <w:rsid w:val="004C0BBD"/>
    <w:rsid w:val="004E0C5B"/>
    <w:rsid w:val="00500E5F"/>
    <w:rsid w:val="005122EF"/>
    <w:rsid w:val="0051441A"/>
    <w:rsid w:val="00517C33"/>
    <w:rsid w:val="00517D5F"/>
    <w:rsid w:val="00523644"/>
    <w:rsid w:val="00533075"/>
    <w:rsid w:val="0054069E"/>
    <w:rsid w:val="00544866"/>
    <w:rsid w:val="005767CC"/>
    <w:rsid w:val="00582B44"/>
    <w:rsid w:val="00584AF5"/>
    <w:rsid w:val="005866D6"/>
    <w:rsid w:val="00590D9F"/>
    <w:rsid w:val="00595D26"/>
    <w:rsid w:val="00597C02"/>
    <w:rsid w:val="005A74E6"/>
    <w:rsid w:val="005B3FF0"/>
    <w:rsid w:val="005B404E"/>
    <w:rsid w:val="005C46A4"/>
    <w:rsid w:val="005D4D55"/>
    <w:rsid w:val="005E0FBB"/>
    <w:rsid w:val="005E2CFB"/>
    <w:rsid w:val="005E5492"/>
    <w:rsid w:val="005F2103"/>
    <w:rsid w:val="005F3D1C"/>
    <w:rsid w:val="0062378F"/>
    <w:rsid w:val="00641842"/>
    <w:rsid w:val="00646E86"/>
    <w:rsid w:val="00651EEC"/>
    <w:rsid w:val="00673546"/>
    <w:rsid w:val="00673B93"/>
    <w:rsid w:val="00686673"/>
    <w:rsid w:val="00686806"/>
    <w:rsid w:val="00691638"/>
    <w:rsid w:val="00691E8C"/>
    <w:rsid w:val="006A22C4"/>
    <w:rsid w:val="006A351B"/>
    <w:rsid w:val="006B0422"/>
    <w:rsid w:val="006B65E8"/>
    <w:rsid w:val="006C1B53"/>
    <w:rsid w:val="006D33DA"/>
    <w:rsid w:val="006D7730"/>
    <w:rsid w:val="006E2E3C"/>
    <w:rsid w:val="006E5284"/>
    <w:rsid w:val="006F1706"/>
    <w:rsid w:val="006F3EB5"/>
    <w:rsid w:val="00702E34"/>
    <w:rsid w:val="00704395"/>
    <w:rsid w:val="00710FE7"/>
    <w:rsid w:val="00717621"/>
    <w:rsid w:val="00720FF1"/>
    <w:rsid w:val="00727A53"/>
    <w:rsid w:val="00736B49"/>
    <w:rsid w:val="00787B42"/>
    <w:rsid w:val="007A044C"/>
    <w:rsid w:val="007C4539"/>
    <w:rsid w:val="007E6A84"/>
    <w:rsid w:val="007F3657"/>
    <w:rsid w:val="007F62AA"/>
    <w:rsid w:val="008107C7"/>
    <w:rsid w:val="00812ED5"/>
    <w:rsid w:val="008164A4"/>
    <w:rsid w:val="008277D9"/>
    <w:rsid w:val="00842665"/>
    <w:rsid w:val="0084478C"/>
    <w:rsid w:val="00846F7D"/>
    <w:rsid w:val="0086638C"/>
    <w:rsid w:val="008A2DF8"/>
    <w:rsid w:val="008A3E8D"/>
    <w:rsid w:val="008E1D76"/>
    <w:rsid w:val="00911DAC"/>
    <w:rsid w:val="00917C1A"/>
    <w:rsid w:val="009237C4"/>
    <w:rsid w:val="00944C48"/>
    <w:rsid w:val="00950252"/>
    <w:rsid w:val="00967F5D"/>
    <w:rsid w:val="00974D7E"/>
    <w:rsid w:val="009920F2"/>
    <w:rsid w:val="0099467A"/>
    <w:rsid w:val="00995E98"/>
    <w:rsid w:val="009A0F95"/>
    <w:rsid w:val="009B3ADF"/>
    <w:rsid w:val="009C03BB"/>
    <w:rsid w:val="009C3B52"/>
    <w:rsid w:val="009D4ED0"/>
    <w:rsid w:val="009E6817"/>
    <w:rsid w:val="009E6E9A"/>
    <w:rsid w:val="00A01D2B"/>
    <w:rsid w:val="00A42218"/>
    <w:rsid w:val="00A45E48"/>
    <w:rsid w:val="00A70249"/>
    <w:rsid w:val="00A70B02"/>
    <w:rsid w:val="00A71D9F"/>
    <w:rsid w:val="00A92E9F"/>
    <w:rsid w:val="00AB18FF"/>
    <w:rsid w:val="00AE6FF6"/>
    <w:rsid w:val="00AF46A9"/>
    <w:rsid w:val="00AF5D3A"/>
    <w:rsid w:val="00B10CDE"/>
    <w:rsid w:val="00B15BA5"/>
    <w:rsid w:val="00B237CF"/>
    <w:rsid w:val="00B33BEA"/>
    <w:rsid w:val="00B57C9F"/>
    <w:rsid w:val="00B619FF"/>
    <w:rsid w:val="00B63572"/>
    <w:rsid w:val="00B63FBA"/>
    <w:rsid w:val="00B77997"/>
    <w:rsid w:val="00B845B3"/>
    <w:rsid w:val="00B85D8B"/>
    <w:rsid w:val="00B85F86"/>
    <w:rsid w:val="00B91D49"/>
    <w:rsid w:val="00B97887"/>
    <w:rsid w:val="00BB4A40"/>
    <w:rsid w:val="00BC7780"/>
    <w:rsid w:val="00BD66A3"/>
    <w:rsid w:val="00BD6C3E"/>
    <w:rsid w:val="00BE3674"/>
    <w:rsid w:val="00BF2106"/>
    <w:rsid w:val="00BF6BF4"/>
    <w:rsid w:val="00C10681"/>
    <w:rsid w:val="00C3049A"/>
    <w:rsid w:val="00C31B1E"/>
    <w:rsid w:val="00C34F87"/>
    <w:rsid w:val="00C437AA"/>
    <w:rsid w:val="00C441CD"/>
    <w:rsid w:val="00C72A8F"/>
    <w:rsid w:val="00C76D09"/>
    <w:rsid w:val="00C77645"/>
    <w:rsid w:val="00CA428F"/>
    <w:rsid w:val="00CB2734"/>
    <w:rsid w:val="00CB3D23"/>
    <w:rsid w:val="00CD2E7B"/>
    <w:rsid w:val="00CE04C3"/>
    <w:rsid w:val="00CE2D9B"/>
    <w:rsid w:val="00CE76A0"/>
    <w:rsid w:val="00D036C6"/>
    <w:rsid w:val="00D13B84"/>
    <w:rsid w:val="00D148C6"/>
    <w:rsid w:val="00D179BC"/>
    <w:rsid w:val="00D17A8A"/>
    <w:rsid w:val="00D21201"/>
    <w:rsid w:val="00D22373"/>
    <w:rsid w:val="00D23C26"/>
    <w:rsid w:val="00D415BA"/>
    <w:rsid w:val="00D50220"/>
    <w:rsid w:val="00D63780"/>
    <w:rsid w:val="00D644EE"/>
    <w:rsid w:val="00D94730"/>
    <w:rsid w:val="00DB5153"/>
    <w:rsid w:val="00DC55DD"/>
    <w:rsid w:val="00DD06FF"/>
    <w:rsid w:val="00DD0BEA"/>
    <w:rsid w:val="00DD5FE9"/>
    <w:rsid w:val="00DF7DF7"/>
    <w:rsid w:val="00E00C7A"/>
    <w:rsid w:val="00E043ED"/>
    <w:rsid w:val="00E162E4"/>
    <w:rsid w:val="00E37D6C"/>
    <w:rsid w:val="00E55B68"/>
    <w:rsid w:val="00E561AE"/>
    <w:rsid w:val="00E67BE6"/>
    <w:rsid w:val="00E75AF8"/>
    <w:rsid w:val="00E8683C"/>
    <w:rsid w:val="00EA2B72"/>
    <w:rsid w:val="00EC05AB"/>
    <w:rsid w:val="00EC505F"/>
    <w:rsid w:val="00EF0D4F"/>
    <w:rsid w:val="00F100EF"/>
    <w:rsid w:val="00F54D4A"/>
    <w:rsid w:val="00F55CDB"/>
    <w:rsid w:val="00F56B0D"/>
    <w:rsid w:val="00F71DCD"/>
    <w:rsid w:val="00F72DE7"/>
    <w:rsid w:val="00F74360"/>
    <w:rsid w:val="00FB462F"/>
    <w:rsid w:val="00FB67DD"/>
    <w:rsid w:val="00FB7961"/>
    <w:rsid w:val="00FE16FA"/>
    <w:rsid w:val="00FE2EEF"/>
    <w:rsid w:val="00FE328A"/>
    <w:rsid w:val="00FE6269"/>
    <w:rsid w:val="00FF5CD6"/>
    <w:rsid w:val="0AC57974"/>
    <w:rsid w:val="0FE268D2"/>
    <w:rsid w:val="11A63AC3"/>
    <w:rsid w:val="134641EF"/>
    <w:rsid w:val="153A073E"/>
    <w:rsid w:val="15986B0A"/>
    <w:rsid w:val="17D85E72"/>
    <w:rsid w:val="1B84582A"/>
    <w:rsid w:val="20732C5A"/>
    <w:rsid w:val="29701875"/>
    <w:rsid w:val="2E9652FB"/>
    <w:rsid w:val="2F026361"/>
    <w:rsid w:val="306F0E15"/>
    <w:rsid w:val="44AC435F"/>
    <w:rsid w:val="487D493C"/>
    <w:rsid w:val="522C1CA0"/>
    <w:rsid w:val="55C63EE6"/>
    <w:rsid w:val="570F5142"/>
    <w:rsid w:val="5777D4F5"/>
    <w:rsid w:val="5B4F3FC2"/>
    <w:rsid w:val="5FC6BB1E"/>
    <w:rsid w:val="5FF720F1"/>
    <w:rsid w:val="63930AB7"/>
    <w:rsid w:val="6BD30F4C"/>
    <w:rsid w:val="6CD91875"/>
    <w:rsid w:val="6D1D2BA3"/>
    <w:rsid w:val="737D59BA"/>
    <w:rsid w:val="776B5ABC"/>
    <w:rsid w:val="77C37683"/>
    <w:rsid w:val="79FF515B"/>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23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35230"/>
    <w:rPr>
      <w:sz w:val="18"/>
      <w:szCs w:val="18"/>
    </w:rPr>
  </w:style>
  <w:style w:type="character" w:customStyle="1" w:styleId="Char">
    <w:name w:val="批注框文本 Char"/>
    <w:basedOn w:val="a0"/>
    <w:link w:val="a3"/>
    <w:uiPriority w:val="99"/>
    <w:semiHidden/>
    <w:qFormat/>
    <w:rsid w:val="00035230"/>
    <w:rPr>
      <w:sz w:val="18"/>
      <w:szCs w:val="18"/>
    </w:rPr>
  </w:style>
  <w:style w:type="paragraph" w:styleId="a4">
    <w:name w:val="footer"/>
    <w:basedOn w:val="a"/>
    <w:link w:val="Char0"/>
    <w:uiPriority w:val="99"/>
    <w:unhideWhenUsed/>
    <w:qFormat/>
    <w:rsid w:val="0003523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35230"/>
    <w:rPr>
      <w:sz w:val="18"/>
      <w:szCs w:val="18"/>
    </w:rPr>
  </w:style>
  <w:style w:type="paragraph" w:styleId="a5">
    <w:name w:val="header"/>
    <w:basedOn w:val="a"/>
    <w:link w:val="Char1"/>
    <w:uiPriority w:val="99"/>
    <w:unhideWhenUsed/>
    <w:qFormat/>
    <w:rsid w:val="0003523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035230"/>
    <w:rPr>
      <w:sz w:val="18"/>
      <w:szCs w:val="18"/>
    </w:rPr>
  </w:style>
  <w:style w:type="paragraph" w:customStyle="1" w:styleId="Default">
    <w:name w:val="Default"/>
    <w:qFormat/>
    <w:rsid w:val="00035230"/>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035230"/>
    <w:pPr>
      <w:ind w:firstLineChars="200" w:firstLine="420"/>
    </w:pPr>
  </w:style>
  <w:style w:type="character" w:customStyle="1" w:styleId="font01">
    <w:name w:val="font01"/>
    <w:basedOn w:val="a0"/>
    <w:qFormat/>
    <w:rsid w:val="00035230"/>
    <w:rPr>
      <w:rFonts w:ascii="宋体" w:eastAsia="宋体" w:hAnsi="宋体" w:cs="宋体" w:hint="eastAsia"/>
      <w:color w:val="000000"/>
      <w:sz w:val="22"/>
      <w:szCs w:val="22"/>
      <w:u w:val="none"/>
    </w:rPr>
  </w:style>
  <w:style w:type="character" w:customStyle="1" w:styleId="font21">
    <w:name w:val="font21"/>
    <w:basedOn w:val="a0"/>
    <w:qFormat/>
    <w:rsid w:val="00035230"/>
    <w:rPr>
      <w:rFonts w:ascii="宋体" w:eastAsia="宋体" w:hAnsi="宋体" w:cs="宋体" w:hint="eastAsia"/>
      <w:color w:val="000000"/>
      <w:sz w:val="24"/>
      <w:szCs w:val="24"/>
      <w:u w:val="none"/>
    </w:rPr>
  </w:style>
  <w:style w:type="character" w:customStyle="1" w:styleId="font11">
    <w:name w:val="font11"/>
    <w:basedOn w:val="a0"/>
    <w:qFormat/>
    <w:rsid w:val="00035230"/>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1B8E6-ACBF-4D90-9361-FBC56903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19</Pages>
  <Words>1008</Words>
  <Characters>5750</Characters>
  <Application>Microsoft Office Word</Application>
  <DocSecurity>0</DocSecurity>
  <Lines>47</Lines>
  <Paragraphs>13</Paragraphs>
  <ScaleCrop>false</ScaleCrop>
  <Company>Microsoft</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微软用户</cp:lastModifiedBy>
  <cp:revision>112</cp:revision>
  <cp:lastPrinted>2023-08-15T09:28:00Z</cp:lastPrinted>
  <dcterms:created xsi:type="dcterms:W3CDTF">2025-09-19T00:47:00Z</dcterms:created>
  <dcterms:modified xsi:type="dcterms:W3CDTF">2025-09-23T04:12:00Z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70817F246CAA4D57AD93EF73A6EC5066_13</vt:lpwstr>
  </property>
  <property fmtid="{D5CDD505-2E9C-101B-9397-08002B2CF9AE}" pid="4" name="KSOTemplateDocerSaveRecord">
    <vt:lpwstr>eyJoZGlkIjoiZjdlMDBjOTJlNGY3NDY1MmY0MWVjZGM0MTZiYzRiYTgiLCJ1c2VySWQiOiIyNzQ3NjYzMTQifQ==</vt:lpwstr>
  </property>
</Properties>
</file>