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61" w:rsidRDefault="00F43461">
      <w:pPr>
        <w:pStyle w:val="Default"/>
        <w:jc w:val="center"/>
        <w:rPr>
          <w:rFonts w:ascii="微软雅黑" w:eastAsia="微软雅黑" w:hAnsi="微软雅黑" w:cs="微软雅黑"/>
          <w:sz w:val="56"/>
          <w:szCs w:val="56"/>
        </w:rPr>
      </w:pPr>
    </w:p>
    <w:p w:rsidR="00F43461" w:rsidRDefault="00F43461">
      <w:pPr>
        <w:pStyle w:val="Default"/>
        <w:jc w:val="center"/>
        <w:rPr>
          <w:rFonts w:ascii="微软雅黑" w:eastAsia="微软雅黑" w:hAnsi="微软雅黑" w:cs="微软雅黑"/>
          <w:sz w:val="56"/>
          <w:szCs w:val="56"/>
        </w:rPr>
      </w:pPr>
    </w:p>
    <w:p w:rsidR="00F43461" w:rsidRDefault="00F43461">
      <w:pPr>
        <w:pStyle w:val="Default"/>
        <w:jc w:val="center"/>
        <w:rPr>
          <w:rFonts w:ascii="微软雅黑" w:eastAsia="微软雅黑" w:hAnsi="微软雅黑" w:cs="微软雅黑"/>
          <w:sz w:val="84"/>
          <w:szCs w:val="84"/>
        </w:rPr>
      </w:pPr>
    </w:p>
    <w:p w:rsidR="00F43461" w:rsidRDefault="00F43461">
      <w:pPr>
        <w:pStyle w:val="Default"/>
        <w:jc w:val="center"/>
        <w:rPr>
          <w:rFonts w:ascii="微软雅黑" w:eastAsia="微软雅黑" w:hAnsi="微软雅黑" w:cs="微软雅黑"/>
          <w:sz w:val="84"/>
          <w:szCs w:val="84"/>
        </w:rPr>
      </w:pPr>
    </w:p>
    <w:p w:rsidR="00F43461" w:rsidRDefault="00E5463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F43461" w:rsidRDefault="00E5463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岳阳县第三中学</w:t>
      </w:r>
      <w:r>
        <w:rPr>
          <w:rFonts w:ascii="微软雅黑" w:eastAsia="微软雅黑" w:hAnsi="微软雅黑" w:cs="微软雅黑"/>
          <w:b/>
          <w:sz w:val="84"/>
        </w:rPr>
        <w:t>部门（单位）部门决算</w:t>
      </w:r>
    </w:p>
    <w:p w:rsidR="00F43461" w:rsidRDefault="00F43461">
      <w:pPr>
        <w:pStyle w:val="Default"/>
        <w:jc w:val="center"/>
        <w:rPr>
          <w:rFonts w:ascii="微软雅黑" w:eastAsia="微软雅黑" w:hAnsi="微软雅黑" w:cs="微软雅黑"/>
          <w:sz w:val="84"/>
          <w:szCs w:val="84"/>
        </w:rPr>
      </w:pPr>
    </w:p>
    <w:p w:rsidR="00F43461" w:rsidRDefault="00F43461">
      <w:pPr>
        <w:pStyle w:val="Default"/>
        <w:jc w:val="center"/>
        <w:rPr>
          <w:rFonts w:ascii="微软雅黑" w:eastAsia="微软雅黑" w:hAnsi="微软雅黑" w:cs="微软雅黑"/>
          <w:sz w:val="84"/>
          <w:szCs w:val="84"/>
        </w:rPr>
      </w:pPr>
    </w:p>
    <w:p w:rsidR="00F43461" w:rsidRDefault="00F43461">
      <w:pPr>
        <w:pStyle w:val="Default"/>
        <w:jc w:val="center"/>
        <w:rPr>
          <w:rFonts w:ascii="微软雅黑" w:eastAsia="微软雅黑" w:hAnsi="微软雅黑" w:cs="微软雅黑"/>
          <w:sz w:val="84"/>
          <w:szCs w:val="84"/>
        </w:rPr>
      </w:pPr>
    </w:p>
    <w:p w:rsidR="00F43461" w:rsidRDefault="00F43461">
      <w:pPr>
        <w:pStyle w:val="Default"/>
        <w:jc w:val="center"/>
        <w:rPr>
          <w:rFonts w:ascii="微软雅黑" w:eastAsia="微软雅黑" w:hAnsi="微软雅黑" w:cs="微软雅黑"/>
          <w:sz w:val="84"/>
          <w:szCs w:val="84"/>
        </w:rPr>
      </w:pPr>
    </w:p>
    <w:p w:rsidR="00F43461" w:rsidRDefault="00F43461">
      <w:pPr>
        <w:rPr>
          <w:rFonts w:ascii="微软雅黑" w:eastAsia="微软雅黑" w:hAnsi="微软雅黑" w:cs="微软雅黑"/>
        </w:rPr>
      </w:pPr>
    </w:p>
    <w:p w:rsidR="00F43461" w:rsidRDefault="00E5463B">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F43461" w:rsidRDefault="00F43461">
      <w:pPr>
        <w:pStyle w:val="Default"/>
        <w:spacing w:line="500" w:lineRule="exact"/>
        <w:jc w:val="center"/>
        <w:rPr>
          <w:rFonts w:ascii="微软雅黑" w:eastAsia="微软雅黑" w:hAnsi="微软雅黑" w:cs="微软雅黑"/>
          <w:b/>
          <w:sz w:val="36"/>
          <w:szCs w:val="28"/>
        </w:rPr>
      </w:pPr>
    </w:p>
    <w:p w:rsidR="00F43461" w:rsidRDefault="00E5463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岳阳县第三中学</w:t>
      </w:r>
      <w:r>
        <w:rPr>
          <w:rFonts w:ascii="微软雅黑" w:eastAsia="微软雅黑" w:hAnsi="微软雅黑" w:cs="微软雅黑" w:hint="eastAsia"/>
          <w:b/>
          <w:sz w:val="28"/>
          <w:szCs w:val="28"/>
        </w:rPr>
        <w:t>部门（</w:t>
      </w:r>
      <w:r>
        <w:rPr>
          <w:rFonts w:ascii="微软雅黑" w:eastAsia="微软雅黑" w:hAnsi="微软雅黑" w:cs="微软雅黑" w:hint="eastAsia"/>
          <w:b/>
          <w:sz w:val="28"/>
          <w:szCs w:val="28"/>
        </w:rPr>
        <w:t>单位</w:t>
      </w:r>
      <w:r>
        <w:rPr>
          <w:rFonts w:ascii="微软雅黑" w:eastAsia="微软雅黑" w:hAnsi="微软雅黑" w:cs="微软雅黑" w:hint="eastAsia"/>
          <w:b/>
          <w:sz w:val="28"/>
          <w:szCs w:val="28"/>
        </w:rPr>
        <w:t>）</w:t>
      </w:r>
      <w:r>
        <w:rPr>
          <w:rFonts w:ascii="微软雅黑" w:eastAsia="微软雅黑" w:hAnsi="微软雅黑" w:cs="微软雅黑" w:hint="eastAsia"/>
          <w:b/>
          <w:sz w:val="28"/>
          <w:szCs w:val="28"/>
        </w:rPr>
        <w:t>概况</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F43461" w:rsidRDefault="00E5463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F43461" w:rsidRDefault="00E5463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w:t>
      </w:r>
      <w:r>
        <w:rPr>
          <w:rFonts w:ascii="微软雅黑" w:eastAsia="微软雅黑" w:hAnsi="微软雅黑" w:cs="微软雅黑" w:hint="eastAsia"/>
          <w:sz w:val="28"/>
          <w:szCs w:val="28"/>
        </w:rPr>
        <w:t>、政府性基金预算收入支出决算情况</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w:t>
      </w:r>
      <w:r>
        <w:rPr>
          <w:rFonts w:ascii="微软雅黑" w:eastAsia="微软雅黑" w:hAnsi="微软雅黑" w:cs="微软雅黑" w:hint="eastAsia"/>
          <w:sz w:val="28"/>
          <w:szCs w:val="28"/>
        </w:rPr>
        <w:t>、国有资本经营预算财政拨款支出决算</w:t>
      </w:r>
      <w:r>
        <w:rPr>
          <w:rFonts w:ascii="微软雅黑" w:eastAsia="微软雅黑" w:hAnsi="微软雅黑" w:cs="微软雅黑" w:hint="eastAsia"/>
          <w:sz w:val="28"/>
          <w:szCs w:val="28"/>
        </w:rPr>
        <w:t>情况</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w:t>
      </w:r>
      <w:r>
        <w:rPr>
          <w:rFonts w:ascii="微软雅黑" w:eastAsia="微软雅黑" w:hAnsi="微软雅黑" w:cs="微软雅黑" w:hint="eastAsia"/>
          <w:sz w:val="28"/>
          <w:szCs w:val="28"/>
        </w:rPr>
        <w:t>、财政拨款三公经费支出决算情况说明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F43461" w:rsidRDefault="00E5463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w:t>
      </w:r>
      <w:r>
        <w:rPr>
          <w:rFonts w:ascii="微软雅黑" w:eastAsia="微软雅黑" w:hAnsi="微软雅黑" w:cs="微软雅黑" w:hint="eastAsia"/>
          <w:sz w:val="28"/>
          <w:szCs w:val="28"/>
        </w:rPr>
        <w:t>关于</w:t>
      </w:r>
      <w:r>
        <w:rPr>
          <w:rFonts w:ascii="微软雅黑" w:eastAsia="微软雅黑" w:hAnsi="微软雅黑" w:cs="微软雅黑" w:hint="eastAsia"/>
          <w:sz w:val="28"/>
          <w:szCs w:val="28"/>
        </w:rPr>
        <w:t>2024</w:t>
      </w:r>
      <w:r>
        <w:rPr>
          <w:rFonts w:ascii="微软雅黑" w:eastAsia="微软雅黑" w:hAnsi="微软雅黑" w:cs="微软雅黑"/>
          <w:sz w:val="28"/>
        </w:rPr>
        <w:t>年度</w:t>
      </w:r>
      <w:r>
        <w:rPr>
          <w:rFonts w:ascii="微软雅黑" w:eastAsia="微软雅黑" w:hAnsi="微软雅黑" w:cs="微软雅黑" w:hint="eastAsia"/>
          <w:sz w:val="28"/>
          <w:szCs w:val="28"/>
        </w:rPr>
        <w:t>绩效</w:t>
      </w:r>
      <w:r>
        <w:rPr>
          <w:rFonts w:ascii="微软雅黑" w:eastAsia="微软雅黑" w:hAnsi="微软雅黑" w:cs="微软雅黑" w:hint="eastAsia"/>
          <w:sz w:val="28"/>
          <w:szCs w:val="28"/>
        </w:rPr>
        <w:t>评价</w:t>
      </w:r>
      <w:r>
        <w:rPr>
          <w:rFonts w:ascii="微软雅黑" w:eastAsia="微软雅黑" w:hAnsi="微软雅黑" w:cs="微软雅黑" w:hint="eastAsia"/>
          <w:sz w:val="28"/>
          <w:szCs w:val="28"/>
        </w:rPr>
        <w:t>情况的说明</w:t>
      </w:r>
    </w:p>
    <w:p w:rsidR="00F43461" w:rsidRDefault="00E5463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名词解释</w:t>
      </w:r>
    </w:p>
    <w:p w:rsidR="00F43461" w:rsidRDefault="00E5463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附件</w:t>
      </w:r>
    </w:p>
    <w:p w:rsidR="00F43461" w:rsidRDefault="00E5463B">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E5463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第一部分</w:t>
      </w:r>
      <w:r>
        <w:rPr>
          <w:rFonts w:ascii="微软雅黑" w:eastAsia="微软雅黑" w:hAnsi="微软雅黑" w:cs="微软雅黑" w:hint="eastAsia"/>
          <w:b/>
          <w:bCs/>
          <w:sz w:val="84"/>
          <w:szCs w:val="84"/>
        </w:rPr>
        <w:t xml:space="preserve"> </w:t>
      </w:r>
    </w:p>
    <w:p w:rsidR="00F43461" w:rsidRDefault="00F43461">
      <w:pPr>
        <w:pStyle w:val="Default"/>
        <w:jc w:val="center"/>
        <w:rPr>
          <w:rFonts w:ascii="微软雅黑" w:eastAsia="微软雅黑" w:hAnsi="微软雅黑" w:cs="微软雅黑"/>
          <w:b/>
          <w:bCs/>
          <w:sz w:val="84"/>
          <w:szCs w:val="84"/>
        </w:rPr>
      </w:pPr>
    </w:p>
    <w:p w:rsidR="00F43461" w:rsidRDefault="00E5463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岳阳县第三中学</w:t>
      </w:r>
      <w:r>
        <w:rPr>
          <w:rFonts w:ascii="微软雅黑" w:eastAsia="微软雅黑" w:hAnsi="微软雅黑" w:cs="微软雅黑" w:hint="eastAsia"/>
          <w:b/>
          <w:bCs/>
          <w:sz w:val="84"/>
          <w:szCs w:val="84"/>
        </w:rPr>
        <w:t>部门（</w:t>
      </w:r>
      <w:r>
        <w:rPr>
          <w:rFonts w:ascii="微软雅黑" w:eastAsia="微软雅黑" w:hAnsi="微软雅黑" w:cs="微软雅黑" w:hint="eastAsia"/>
          <w:b/>
          <w:bCs/>
          <w:sz w:val="84"/>
          <w:szCs w:val="84"/>
        </w:rPr>
        <w:t>单位</w:t>
      </w:r>
      <w:r>
        <w:rPr>
          <w:rFonts w:ascii="微软雅黑" w:eastAsia="微软雅黑" w:hAnsi="微软雅黑" w:cs="微软雅黑" w:hint="eastAsia"/>
          <w:b/>
          <w:bCs/>
          <w:sz w:val="84"/>
          <w:szCs w:val="84"/>
        </w:rPr>
        <w:t>）</w:t>
      </w:r>
      <w:r>
        <w:rPr>
          <w:rFonts w:ascii="微软雅黑" w:eastAsia="微软雅黑" w:hAnsi="微软雅黑" w:cs="微软雅黑" w:hint="eastAsia"/>
          <w:b/>
          <w:bCs/>
          <w:sz w:val="84"/>
          <w:szCs w:val="84"/>
        </w:rPr>
        <w:t>概况</w:t>
      </w: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E5463B">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w:t>
      </w:r>
      <w:r>
        <w:rPr>
          <w:rFonts w:ascii="微软雅黑" w:eastAsia="微软雅黑" w:hAnsi="微软雅黑" w:cs="微软雅黑" w:hint="eastAsia"/>
          <w:b/>
          <w:bCs/>
          <w:sz w:val="32"/>
          <w:szCs w:val="32"/>
        </w:rPr>
        <w:t>部门职责</w:t>
      </w:r>
    </w:p>
    <w:p w:rsidR="00F43461" w:rsidRDefault="00E5463B">
      <w:pPr>
        <w:ind w:firstLineChars="250" w:firstLine="750"/>
        <w:rPr>
          <w:rFonts w:ascii="仿宋" w:eastAsia="仿宋" w:hAnsi="仿宋"/>
          <w:snapToGrid w:val="0"/>
          <w:kern w:val="0"/>
          <w:sz w:val="30"/>
          <w:szCs w:val="30"/>
        </w:rPr>
      </w:pPr>
      <w:r>
        <w:rPr>
          <w:rFonts w:ascii="仿宋" w:eastAsia="仿宋" w:hAnsi="仿宋" w:hint="eastAsia"/>
          <w:snapToGrid w:val="0"/>
          <w:kern w:val="0"/>
          <w:sz w:val="30"/>
          <w:szCs w:val="30"/>
        </w:rPr>
        <w:t>湖南省岳阳县</w:t>
      </w:r>
      <w:r>
        <w:rPr>
          <w:rFonts w:ascii="仿宋" w:eastAsia="仿宋" w:hAnsi="仿宋" w:hint="eastAsia"/>
          <w:snapToGrid w:val="0"/>
          <w:kern w:val="0"/>
          <w:sz w:val="30"/>
          <w:szCs w:val="30"/>
        </w:rPr>
        <w:t>第三中学</w:t>
      </w:r>
      <w:r>
        <w:rPr>
          <w:rFonts w:ascii="仿宋" w:eastAsia="仿宋" w:hAnsi="仿宋" w:hint="eastAsia"/>
          <w:snapToGrid w:val="0"/>
          <w:kern w:val="0"/>
          <w:sz w:val="30"/>
          <w:szCs w:val="30"/>
        </w:rPr>
        <w:t>，是一所</w:t>
      </w:r>
      <w:r>
        <w:rPr>
          <w:rFonts w:ascii="仿宋" w:eastAsia="仿宋" w:hAnsi="仿宋" w:hint="eastAsia"/>
          <w:snapToGrid w:val="0"/>
          <w:kern w:val="0"/>
          <w:sz w:val="30"/>
          <w:szCs w:val="30"/>
        </w:rPr>
        <w:t>市级示范性普通高级中学</w:t>
      </w:r>
      <w:r>
        <w:rPr>
          <w:rFonts w:ascii="仿宋" w:eastAsia="仿宋" w:hAnsi="仿宋" w:hint="eastAsia"/>
          <w:snapToGrid w:val="0"/>
          <w:kern w:val="0"/>
          <w:sz w:val="30"/>
          <w:szCs w:val="30"/>
        </w:rPr>
        <w:t>，为纯公益类事业单位，是县教育局的归口单位。其主要职能职责如下：</w:t>
      </w:r>
    </w:p>
    <w:p w:rsidR="00F43461" w:rsidRDefault="00E5463B">
      <w:pPr>
        <w:ind w:firstLineChars="100" w:firstLine="320"/>
        <w:jc w:val="left"/>
        <w:rPr>
          <w:rFonts w:ascii="仿宋" w:eastAsia="仿宋" w:hAnsi="仿宋"/>
          <w:snapToGrid w:val="0"/>
          <w:kern w:val="0"/>
          <w:sz w:val="30"/>
          <w:szCs w:val="30"/>
        </w:rPr>
      </w:pPr>
      <w:r>
        <w:rPr>
          <w:rFonts w:ascii="宋体" w:hAnsi="宋体" w:hint="eastAsia"/>
          <w:sz w:val="32"/>
          <w:szCs w:val="32"/>
        </w:rPr>
        <w:t>（一）</w:t>
      </w:r>
      <w:r>
        <w:rPr>
          <w:rFonts w:ascii="仿宋" w:eastAsia="仿宋" w:hAnsi="仿宋" w:hint="eastAsia"/>
          <w:snapToGrid w:val="0"/>
          <w:kern w:val="0"/>
          <w:sz w:val="30"/>
          <w:szCs w:val="30"/>
        </w:rPr>
        <w:t>负责贯彻执行《教育法》、《教师法》等政策法规。</w:t>
      </w:r>
    </w:p>
    <w:p w:rsidR="00F43461" w:rsidRDefault="00E5463B">
      <w:pPr>
        <w:rPr>
          <w:rFonts w:ascii="仿宋" w:eastAsia="仿宋" w:hAnsi="仿宋"/>
          <w:snapToGrid w:val="0"/>
          <w:kern w:val="0"/>
          <w:sz w:val="30"/>
          <w:szCs w:val="30"/>
        </w:rPr>
      </w:pPr>
      <w:r>
        <w:rPr>
          <w:rFonts w:ascii="仿宋" w:eastAsia="仿宋" w:hAnsi="仿宋" w:hint="eastAsia"/>
          <w:snapToGrid w:val="0"/>
          <w:kern w:val="0"/>
          <w:sz w:val="30"/>
          <w:szCs w:val="30"/>
        </w:rPr>
        <w:t xml:space="preserve">  </w:t>
      </w:r>
      <w:r>
        <w:rPr>
          <w:rFonts w:ascii="宋体" w:hAnsi="宋体" w:hint="eastAsia"/>
          <w:sz w:val="32"/>
          <w:szCs w:val="32"/>
        </w:rPr>
        <w:t>（</w:t>
      </w:r>
      <w:r>
        <w:rPr>
          <w:rFonts w:ascii="宋体" w:hAnsi="宋体" w:hint="eastAsia"/>
          <w:sz w:val="32"/>
          <w:szCs w:val="32"/>
        </w:rPr>
        <w:t>二</w:t>
      </w:r>
      <w:r>
        <w:rPr>
          <w:rFonts w:ascii="宋体" w:hAnsi="宋体" w:hint="eastAsia"/>
          <w:sz w:val="32"/>
          <w:szCs w:val="32"/>
        </w:rPr>
        <w:t>）</w:t>
      </w:r>
      <w:r>
        <w:rPr>
          <w:rFonts w:ascii="仿宋" w:eastAsia="仿宋" w:hAnsi="仿宋" w:hint="eastAsia"/>
          <w:snapToGrid w:val="0"/>
          <w:kern w:val="0"/>
          <w:sz w:val="30"/>
          <w:szCs w:val="30"/>
        </w:rPr>
        <w:t>负责在校学生（学员）的思想品德、文化科学知识、专业技能及体育、美育教育。</w:t>
      </w:r>
    </w:p>
    <w:p w:rsidR="00F43461" w:rsidRDefault="00E5463B">
      <w:pPr>
        <w:rPr>
          <w:rFonts w:ascii="仿宋" w:eastAsia="仿宋" w:hAnsi="仿宋"/>
          <w:snapToGrid w:val="0"/>
          <w:kern w:val="0"/>
          <w:sz w:val="30"/>
          <w:szCs w:val="30"/>
        </w:rPr>
      </w:pPr>
      <w:r>
        <w:rPr>
          <w:rFonts w:ascii="仿宋" w:eastAsia="仿宋" w:hAnsi="仿宋" w:hint="eastAsia"/>
          <w:snapToGrid w:val="0"/>
          <w:kern w:val="0"/>
          <w:sz w:val="30"/>
          <w:szCs w:val="30"/>
        </w:rPr>
        <w:t xml:space="preserve">  </w:t>
      </w:r>
      <w:r>
        <w:rPr>
          <w:rFonts w:ascii="宋体" w:hAnsi="宋体" w:hint="eastAsia"/>
          <w:sz w:val="32"/>
          <w:szCs w:val="32"/>
        </w:rPr>
        <w:t>（</w:t>
      </w:r>
      <w:r>
        <w:rPr>
          <w:rFonts w:ascii="宋体" w:hAnsi="宋体" w:hint="eastAsia"/>
          <w:sz w:val="32"/>
          <w:szCs w:val="32"/>
        </w:rPr>
        <w:t>三</w:t>
      </w:r>
      <w:r>
        <w:rPr>
          <w:rFonts w:ascii="宋体" w:hAnsi="宋体" w:hint="eastAsia"/>
          <w:sz w:val="32"/>
          <w:szCs w:val="32"/>
        </w:rPr>
        <w:t>）</w:t>
      </w:r>
      <w:r>
        <w:rPr>
          <w:rFonts w:ascii="仿宋" w:eastAsia="仿宋" w:hAnsi="仿宋" w:hint="eastAsia"/>
          <w:snapToGrid w:val="0"/>
          <w:kern w:val="0"/>
          <w:sz w:val="30"/>
          <w:szCs w:val="30"/>
        </w:rPr>
        <w:t>负责学校教职员工的政治思想教育、业务培训和管理。</w:t>
      </w:r>
    </w:p>
    <w:p w:rsidR="00F43461" w:rsidRDefault="00E5463B">
      <w:pPr>
        <w:rPr>
          <w:rFonts w:ascii="仿宋" w:eastAsia="仿宋" w:hAnsi="仿宋"/>
          <w:snapToGrid w:val="0"/>
          <w:kern w:val="0"/>
          <w:sz w:val="30"/>
          <w:szCs w:val="30"/>
        </w:rPr>
      </w:pPr>
      <w:r>
        <w:rPr>
          <w:rFonts w:ascii="仿宋" w:eastAsia="仿宋" w:hAnsi="仿宋" w:hint="eastAsia"/>
          <w:snapToGrid w:val="0"/>
          <w:kern w:val="0"/>
          <w:sz w:val="30"/>
          <w:szCs w:val="30"/>
        </w:rPr>
        <w:t xml:space="preserve">  </w:t>
      </w:r>
      <w:r>
        <w:rPr>
          <w:rFonts w:ascii="宋体" w:hAnsi="宋体" w:hint="eastAsia"/>
          <w:sz w:val="32"/>
          <w:szCs w:val="32"/>
        </w:rPr>
        <w:t>（</w:t>
      </w:r>
      <w:r>
        <w:rPr>
          <w:rFonts w:ascii="宋体" w:hAnsi="宋体" w:hint="eastAsia"/>
          <w:sz w:val="32"/>
          <w:szCs w:val="32"/>
        </w:rPr>
        <w:t>四</w:t>
      </w:r>
      <w:r>
        <w:rPr>
          <w:rFonts w:ascii="宋体" w:hAnsi="宋体" w:hint="eastAsia"/>
          <w:sz w:val="32"/>
          <w:szCs w:val="32"/>
        </w:rPr>
        <w:t>）</w:t>
      </w:r>
      <w:r>
        <w:rPr>
          <w:rFonts w:ascii="仿宋" w:eastAsia="仿宋" w:hAnsi="仿宋" w:hint="eastAsia"/>
          <w:snapToGrid w:val="0"/>
          <w:kern w:val="0"/>
          <w:sz w:val="30"/>
          <w:szCs w:val="30"/>
        </w:rPr>
        <w:t>负责在校师生的安全保卫及后勤服务。</w:t>
      </w:r>
    </w:p>
    <w:p w:rsidR="00F43461" w:rsidRDefault="00E5463B">
      <w:pPr>
        <w:rPr>
          <w:rFonts w:ascii="微软雅黑" w:eastAsia="微软雅黑" w:hAnsi="微软雅黑" w:cs="微软雅黑"/>
          <w:i/>
          <w:iCs/>
          <w:color w:val="FF0000"/>
          <w:sz w:val="32"/>
          <w:szCs w:val="32"/>
        </w:rPr>
      </w:pPr>
      <w:r>
        <w:rPr>
          <w:rFonts w:ascii="仿宋" w:eastAsia="仿宋" w:hAnsi="仿宋" w:hint="eastAsia"/>
          <w:snapToGrid w:val="0"/>
          <w:kern w:val="0"/>
          <w:sz w:val="30"/>
          <w:szCs w:val="30"/>
        </w:rPr>
        <w:t xml:space="preserve">  </w:t>
      </w:r>
      <w:r>
        <w:rPr>
          <w:rFonts w:ascii="宋体" w:hAnsi="宋体" w:hint="eastAsia"/>
          <w:sz w:val="32"/>
          <w:szCs w:val="32"/>
        </w:rPr>
        <w:t>（</w:t>
      </w:r>
      <w:r>
        <w:rPr>
          <w:rFonts w:ascii="宋体" w:hAnsi="宋体" w:hint="eastAsia"/>
          <w:sz w:val="32"/>
          <w:szCs w:val="32"/>
        </w:rPr>
        <w:t>五</w:t>
      </w:r>
      <w:r>
        <w:rPr>
          <w:rFonts w:ascii="宋体" w:hAnsi="宋体" w:hint="eastAsia"/>
          <w:sz w:val="32"/>
          <w:szCs w:val="32"/>
        </w:rPr>
        <w:t>）</w:t>
      </w:r>
      <w:r>
        <w:rPr>
          <w:rFonts w:ascii="仿宋" w:eastAsia="仿宋" w:hAnsi="仿宋" w:hint="eastAsia"/>
          <w:snapToGrid w:val="0"/>
          <w:kern w:val="0"/>
          <w:sz w:val="30"/>
          <w:szCs w:val="30"/>
        </w:rPr>
        <w:t>完成主管部门交办的其他工作。</w:t>
      </w:r>
    </w:p>
    <w:p w:rsidR="00F43461" w:rsidRDefault="00E5463B">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F43461" w:rsidRDefault="00E5463B">
      <w:pPr>
        <w:widowControl/>
        <w:spacing w:line="360" w:lineRule="auto"/>
        <w:ind w:firstLineChars="300" w:firstLine="96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（一）内设机构设置。</w:t>
      </w:r>
      <w:r>
        <w:rPr>
          <w:rFonts w:ascii="Times New Roman" w:eastAsia="仿宋_GB2312" w:hAnsi="Times New Roman" w:cs="仿宋_GB2312" w:hint="eastAsia"/>
          <w:bCs/>
          <w:kern w:val="0"/>
          <w:sz w:val="32"/>
          <w:szCs w:val="32"/>
        </w:rPr>
        <w:t>岳阳县第三中学</w:t>
      </w:r>
      <w:r>
        <w:rPr>
          <w:rFonts w:ascii="Times New Roman" w:eastAsia="仿宋_GB2312" w:hAnsi="Times New Roman" w:cs="仿宋_GB2312" w:hint="eastAsia"/>
          <w:bCs/>
          <w:kern w:val="0"/>
          <w:sz w:val="32"/>
          <w:szCs w:val="32"/>
        </w:rPr>
        <w:t>内设机构包括：</w:t>
      </w:r>
      <w:r>
        <w:rPr>
          <w:rFonts w:ascii="Times New Roman" w:eastAsia="仿宋_GB2312" w:hAnsi="Times New Roman" w:cs="仿宋_GB2312" w:hint="eastAsia"/>
          <w:bCs/>
          <w:kern w:val="0"/>
          <w:sz w:val="32"/>
          <w:szCs w:val="32"/>
        </w:rPr>
        <w:t>办公室、教导处、德育处、总务处、艺体处和工会</w:t>
      </w:r>
      <w:r>
        <w:rPr>
          <w:rFonts w:ascii="Times New Roman" w:eastAsia="仿宋_GB2312" w:hAnsi="Times New Roman" w:cs="仿宋_GB2312" w:hint="eastAsia"/>
          <w:bCs/>
          <w:kern w:val="0"/>
          <w:sz w:val="32"/>
          <w:szCs w:val="32"/>
        </w:rPr>
        <w:t>6</w:t>
      </w:r>
      <w:r>
        <w:rPr>
          <w:rFonts w:ascii="Times New Roman" w:eastAsia="仿宋_GB2312" w:hAnsi="Times New Roman" w:cs="仿宋_GB2312" w:hint="eastAsia"/>
          <w:bCs/>
          <w:kern w:val="0"/>
          <w:sz w:val="32"/>
          <w:szCs w:val="32"/>
        </w:rPr>
        <w:t>个职能处（部）室。学校全额拨款事业编制人员</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名，现有编制人员</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名，其中：事业专业技术人员</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人；退休教师</w:t>
      </w:r>
      <w:r>
        <w:rPr>
          <w:rFonts w:ascii="Times New Roman" w:eastAsia="仿宋_GB2312" w:hAnsi="Times New Roman" w:cs="仿宋_GB2312" w:hint="eastAsia"/>
          <w:bCs/>
          <w:kern w:val="0"/>
          <w:sz w:val="32"/>
          <w:szCs w:val="32"/>
        </w:rPr>
        <w:t>80</w:t>
      </w:r>
      <w:r>
        <w:rPr>
          <w:rFonts w:ascii="Times New Roman" w:eastAsia="仿宋_GB2312" w:hAnsi="Times New Roman" w:cs="仿宋_GB2312" w:hint="eastAsia"/>
          <w:bCs/>
          <w:kern w:val="0"/>
          <w:sz w:val="32"/>
          <w:szCs w:val="32"/>
        </w:rPr>
        <w:t>人。在籍学生</w:t>
      </w:r>
      <w:r>
        <w:rPr>
          <w:rFonts w:ascii="Times New Roman" w:eastAsia="仿宋_GB2312" w:hAnsi="Times New Roman" w:cs="仿宋_GB2312" w:hint="eastAsia"/>
          <w:bCs/>
          <w:kern w:val="0"/>
          <w:sz w:val="32"/>
          <w:szCs w:val="32"/>
        </w:rPr>
        <w:t>2576</w:t>
      </w:r>
      <w:r>
        <w:rPr>
          <w:rFonts w:ascii="Times New Roman" w:eastAsia="仿宋_GB2312" w:hAnsi="Times New Roman" w:cs="仿宋_GB2312" w:hint="eastAsia"/>
          <w:bCs/>
          <w:kern w:val="0"/>
          <w:sz w:val="32"/>
          <w:szCs w:val="32"/>
        </w:rPr>
        <w:t>多人。</w:t>
      </w:r>
    </w:p>
    <w:p w:rsidR="00F43461" w:rsidRDefault="00E5463B">
      <w:pPr>
        <w:widowControl/>
        <w:spacing w:line="360" w:lineRule="auto"/>
        <w:ind w:firstLineChars="200" w:firstLine="640"/>
        <w:rPr>
          <w:rFonts w:ascii="微软雅黑" w:eastAsia="微软雅黑" w:hAnsi="微软雅黑" w:cs="微软雅黑"/>
          <w:i/>
          <w:iCs/>
          <w:color w:val="FF0000"/>
          <w:sz w:val="32"/>
          <w:szCs w:val="24"/>
          <w:highlight w:val="white"/>
        </w:rPr>
        <w:sectPr w:rsidR="00F43461">
          <w:pgSz w:w="11906" w:h="16838"/>
          <w:pgMar w:top="720" w:right="720" w:bottom="720" w:left="720" w:header="851" w:footer="992" w:gutter="0"/>
          <w:cols w:space="720"/>
          <w:docGrid w:type="linesAndChars" w:linePitch="312"/>
        </w:sectPr>
      </w:pPr>
      <w:r>
        <w:rPr>
          <w:rFonts w:ascii="微软雅黑" w:eastAsia="微软雅黑" w:hAnsi="微软雅黑" w:cs="微软雅黑" w:hint="eastAsia"/>
          <w:bCs/>
          <w:kern w:val="0"/>
          <w:sz w:val="32"/>
          <w:szCs w:val="32"/>
        </w:rPr>
        <w:t>（二）决算单位构成。</w:t>
      </w:r>
      <w:r>
        <w:rPr>
          <w:rFonts w:ascii="Times New Roman" w:eastAsia="仿宋_GB2312" w:hAnsi="Times New Roman" w:cs="仿宋_GB2312" w:hint="eastAsia"/>
          <w:bCs/>
          <w:kern w:val="0"/>
          <w:sz w:val="32"/>
          <w:szCs w:val="32"/>
        </w:rPr>
        <w:t>岳阳县第三中学</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4</w:t>
      </w:r>
      <w:r>
        <w:rPr>
          <w:rFonts w:ascii="Times New Roman" w:eastAsia="仿宋_GB2312" w:hAnsi="Times New Roman" w:cs="仿宋_GB2312" w:hint="eastAsia"/>
          <w:bCs/>
          <w:kern w:val="0"/>
          <w:sz w:val="32"/>
          <w:szCs w:val="32"/>
        </w:rPr>
        <w:t>年部门决算汇总公开单位构成包括：</w:t>
      </w:r>
      <w:r>
        <w:rPr>
          <w:rFonts w:ascii="Times New Roman" w:eastAsia="仿宋_GB2312" w:hAnsi="Times New Roman" w:cs="仿宋_GB2312" w:hint="eastAsia"/>
          <w:bCs/>
          <w:kern w:val="0"/>
          <w:sz w:val="32"/>
          <w:szCs w:val="32"/>
        </w:rPr>
        <w:t>岳阳县第三中学</w:t>
      </w:r>
      <w:r>
        <w:rPr>
          <w:rFonts w:ascii="Times New Roman" w:eastAsia="仿宋_GB2312" w:hAnsi="Times New Roman" w:cs="仿宋_GB2312" w:hint="eastAsia"/>
          <w:bCs/>
          <w:kern w:val="0"/>
          <w:sz w:val="32"/>
          <w:szCs w:val="32"/>
        </w:rPr>
        <w:t>本级</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没有下属单位）</w:t>
      </w: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jc w:val="center"/>
        <w:rPr>
          <w:rFonts w:ascii="微软雅黑" w:eastAsia="微软雅黑" w:hAnsi="微软雅黑" w:cs="微软雅黑"/>
          <w:sz w:val="72"/>
          <w:szCs w:val="72"/>
        </w:rPr>
      </w:pPr>
    </w:p>
    <w:p w:rsidR="00F43461" w:rsidRDefault="00F43461">
      <w:pPr>
        <w:pStyle w:val="Default"/>
        <w:jc w:val="center"/>
        <w:rPr>
          <w:rFonts w:ascii="微软雅黑" w:eastAsia="微软雅黑" w:hAnsi="微软雅黑" w:cs="微软雅黑"/>
          <w:sz w:val="84"/>
          <w:szCs w:val="84"/>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F43461" w:rsidRDefault="00F43461">
      <w:pPr>
        <w:pStyle w:val="Default"/>
        <w:jc w:val="center"/>
        <w:rPr>
          <w:rFonts w:ascii="微软雅黑" w:eastAsia="微软雅黑" w:hAnsi="微软雅黑" w:cs="微软雅黑"/>
          <w:b/>
          <w:bCs/>
          <w:sz w:val="72"/>
          <w:szCs w:val="72"/>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F43461" w:rsidRDefault="00E5463B">
      <w:pPr>
        <w:jc w:val="center"/>
        <w:rPr>
          <w:rFonts w:ascii="微软雅黑" w:eastAsia="微软雅黑" w:hAnsi="微软雅黑" w:cs="微软雅黑"/>
          <w:b/>
          <w:bCs/>
          <w:sz w:val="72"/>
          <w:szCs w:val="72"/>
        </w:rPr>
        <w:sectPr w:rsidR="00F43461">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F43461" w:rsidRDefault="00F43461">
      <w:pPr>
        <w:pStyle w:val="Default"/>
        <w:jc w:val="center"/>
        <w:rPr>
          <w:rFonts w:ascii="微软雅黑" w:eastAsia="微软雅黑" w:hAnsi="微软雅黑" w:cs="微软雅黑"/>
          <w:sz w:val="72"/>
          <w:szCs w:val="72"/>
        </w:rPr>
      </w:pPr>
    </w:p>
    <w:p w:rsidR="00F43461" w:rsidRDefault="00F43461">
      <w:pPr>
        <w:pStyle w:val="Default"/>
        <w:jc w:val="center"/>
        <w:rPr>
          <w:rFonts w:ascii="微软雅黑" w:eastAsia="微软雅黑" w:hAnsi="微软雅黑" w:cs="微软雅黑"/>
          <w:sz w:val="72"/>
          <w:szCs w:val="72"/>
        </w:rPr>
      </w:pPr>
    </w:p>
    <w:p w:rsidR="00F43461" w:rsidRDefault="00F43461">
      <w:pPr>
        <w:pStyle w:val="Default"/>
        <w:jc w:val="center"/>
        <w:rPr>
          <w:rFonts w:ascii="微软雅黑" w:eastAsia="微软雅黑" w:hAnsi="微软雅黑" w:cs="微软雅黑"/>
          <w:sz w:val="72"/>
          <w:szCs w:val="72"/>
        </w:rPr>
      </w:pPr>
    </w:p>
    <w:p w:rsidR="00F43461" w:rsidRDefault="00F43461">
      <w:pPr>
        <w:pStyle w:val="Default"/>
        <w:jc w:val="center"/>
        <w:rPr>
          <w:rFonts w:ascii="微软雅黑" w:eastAsia="微软雅黑" w:hAnsi="微软雅黑" w:cs="微软雅黑"/>
          <w:sz w:val="72"/>
          <w:szCs w:val="72"/>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F43461" w:rsidRDefault="00F43461">
      <w:pPr>
        <w:pStyle w:val="Default"/>
        <w:jc w:val="center"/>
        <w:rPr>
          <w:rFonts w:ascii="微软雅黑" w:eastAsia="微软雅黑" w:hAnsi="微软雅黑" w:cs="微软雅黑"/>
          <w:b/>
          <w:bCs/>
          <w:sz w:val="70"/>
          <w:szCs w:val="70"/>
        </w:rPr>
      </w:pPr>
    </w:p>
    <w:p w:rsidR="00F43461" w:rsidRDefault="00E5463B">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w:t>
      </w:r>
      <w:r>
        <w:rPr>
          <w:rFonts w:ascii="微软雅黑" w:eastAsia="微软雅黑" w:hAnsi="微软雅黑" w:cs="微软雅黑" w:hint="eastAsia"/>
          <w:b/>
          <w:bCs/>
          <w:sz w:val="70"/>
          <w:szCs w:val="70"/>
        </w:rPr>
        <w:t>年度部门决算情况说明</w:t>
      </w:r>
    </w:p>
    <w:p w:rsidR="00F43461" w:rsidRDefault="00F43461">
      <w:pPr>
        <w:pStyle w:val="Default"/>
        <w:jc w:val="center"/>
        <w:rPr>
          <w:rFonts w:ascii="微软雅黑" w:eastAsia="微软雅黑" w:hAnsi="微软雅黑" w:cs="微软雅黑"/>
          <w:sz w:val="70"/>
          <w:szCs w:val="70"/>
        </w:rPr>
      </w:pPr>
    </w:p>
    <w:p w:rsidR="00F43461" w:rsidRDefault="00F43461">
      <w:pPr>
        <w:pStyle w:val="Default"/>
        <w:jc w:val="center"/>
        <w:rPr>
          <w:rFonts w:ascii="微软雅黑" w:eastAsia="微软雅黑" w:hAnsi="微软雅黑" w:cs="微软雅黑"/>
          <w:sz w:val="70"/>
          <w:szCs w:val="70"/>
        </w:rPr>
      </w:pPr>
    </w:p>
    <w:p w:rsidR="00F43461" w:rsidRDefault="00F43461">
      <w:pPr>
        <w:pStyle w:val="Default"/>
        <w:jc w:val="center"/>
        <w:rPr>
          <w:rFonts w:ascii="微软雅黑" w:eastAsia="微软雅黑" w:hAnsi="微软雅黑" w:cs="微软雅黑"/>
          <w:sz w:val="70"/>
          <w:szCs w:val="70"/>
        </w:rPr>
      </w:pPr>
    </w:p>
    <w:p w:rsidR="00F43461" w:rsidRDefault="00F43461">
      <w:pPr>
        <w:pStyle w:val="Default"/>
        <w:jc w:val="center"/>
        <w:rPr>
          <w:rFonts w:ascii="微软雅黑" w:eastAsia="微软雅黑" w:hAnsi="微软雅黑" w:cs="微软雅黑"/>
          <w:sz w:val="70"/>
          <w:szCs w:val="70"/>
        </w:rPr>
      </w:pPr>
    </w:p>
    <w:p w:rsidR="00F43461" w:rsidRDefault="00F43461">
      <w:pPr>
        <w:pStyle w:val="Default"/>
        <w:jc w:val="center"/>
        <w:rPr>
          <w:rFonts w:ascii="微软雅黑" w:eastAsia="微软雅黑" w:hAnsi="微软雅黑" w:cs="微软雅黑"/>
          <w:sz w:val="70"/>
          <w:szCs w:val="70"/>
        </w:rPr>
      </w:pP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年度收、支总计</w:t>
      </w:r>
      <w:r>
        <w:rPr>
          <w:rFonts w:ascii="微软雅黑" w:eastAsia="微软雅黑" w:hAnsi="微软雅黑" w:cs="微软雅黑"/>
          <w:sz w:val="32"/>
        </w:rPr>
        <w:t>5823.62</w:t>
      </w:r>
      <w:r>
        <w:rPr>
          <w:rFonts w:ascii="微软雅黑" w:eastAsia="微软雅黑" w:hAnsi="微软雅黑" w:cs="微软雅黑"/>
          <w:sz w:val="32"/>
        </w:rPr>
        <w:t>万元。与上年</w:t>
      </w:r>
      <w:r>
        <w:rPr>
          <w:rFonts w:ascii="微软雅黑" w:eastAsia="微软雅黑" w:hAnsi="微软雅黑" w:cs="微软雅黑" w:hint="eastAsia"/>
          <w:sz w:val="32"/>
          <w:szCs w:val="32"/>
        </w:rPr>
        <w:t>相</w:t>
      </w:r>
      <w:r>
        <w:rPr>
          <w:rFonts w:ascii="微软雅黑" w:eastAsia="微软雅黑" w:hAnsi="微软雅黑" w:cs="微软雅黑" w:hint="eastAsia"/>
          <w:sz w:val="32"/>
          <w:szCs w:val="32"/>
        </w:rPr>
        <w:t>比</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增长</w:t>
      </w:r>
      <w:r>
        <w:rPr>
          <w:rFonts w:ascii="微软雅黑" w:eastAsia="微软雅黑" w:hAnsi="微软雅黑" w:cs="微软雅黑" w:hint="eastAsia"/>
          <w:sz w:val="32"/>
          <w:szCs w:val="32"/>
        </w:rPr>
        <w:t>2302.42</w:t>
      </w:r>
      <w:r>
        <w:rPr>
          <w:rFonts w:ascii="微软雅黑" w:eastAsia="微软雅黑" w:hAnsi="微软雅黑" w:cs="微软雅黑"/>
          <w:sz w:val="32"/>
        </w:rPr>
        <w:t>万元，增长</w:t>
      </w:r>
      <w:r>
        <w:rPr>
          <w:rFonts w:ascii="微软雅黑" w:eastAsia="微软雅黑" w:hAnsi="微软雅黑" w:cs="微软雅黑"/>
          <w:sz w:val="32"/>
        </w:rPr>
        <w:t>65.39%</w:t>
      </w:r>
      <w:r>
        <w:rPr>
          <w:rFonts w:ascii="微软雅黑" w:eastAsia="微软雅黑" w:hAnsi="微软雅黑" w:cs="微软雅黑"/>
          <w:sz w:val="32"/>
        </w:rPr>
        <w:t>，主要是因为</w:t>
      </w:r>
      <w:r>
        <w:rPr>
          <w:rFonts w:ascii="微软雅黑" w:eastAsia="微软雅黑" w:hAnsi="微软雅黑" w:cs="微软雅黑" w:hint="eastAsia"/>
          <w:sz w:val="32"/>
        </w:rPr>
        <w:t>财政拨款收入的增加。</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5823.62</w:t>
      </w:r>
      <w:r>
        <w:rPr>
          <w:rFonts w:ascii="微软雅黑" w:eastAsia="微软雅黑" w:hAnsi="微软雅黑" w:cs="微软雅黑" w:hint="eastAsia"/>
          <w:sz w:val="32"/>
          <w:szCs w:val="32"/>
        </w:rPr>
        <w:t>万元，其中：财政拨款收入</w:t>
      </w:r>
      <w:r>
        <w:rPr>
          <w:rFonts w:ascii="微软雅黑" w:eastAsia="微软雅黑" w:hAnsi="微软雅黑" w:cs="微软雅黑"/>
          <w:sz w:val="32"/>
        </w:rPr>
        <w:t>4980.87</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85.53%</w:t>
      </w:r>
      <w:r>
        <w:rPr>
          <w:rFonts w:ascii="微软雅黑" w:eastAsia="微软雅黑" w:hAnsi="微软雅黑" w:cs="微软雅黑" w:hint="eastAsia"/>
          <w:sz w:val="32"/>
          <w:szCs w:val="32"/>
        </w:rPr>
        <w:t>；上级补助收入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；事业收入</w:t>
      </w:r>
      <w:r>
        <w:rPr>
          <w:rFonts w:ascii="微软雅黑" w:eastAsia="微软雅黑" w:hAnsi="微软雅黑" w:cs="微软雅黑"/>
          <w:sz w:val="32"/>
        </w:rPr>
        <w:t>842.75</w:t>
      </w:r>
      <w:r>
        <w:rPr>
          <w:rFonts w:ascii="微软雅黑" w:eastAsia="微软雅黑" w:hAnsi="微软雅黑" w:cs="微软雅黑"/>
          <w:sz w:val="32"/>
        </w:rPr>
        <w:t>万元，占</w:t>
      </w:r>
      <w:r>
        <w:rPr>
          <w:rFonts w:ascii="微软雅黑" w:eastAsia="微软雅黑" w:hAnsi="微软雅黑" w:cs="微软雅黑"/>
          <w:sz w:val="32"/>
        </w:rPr>
        <w:t>14.47</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；经营收入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；其他收入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w:t>
      </w:r>
      <w:r>
        <w:rPr>
          <w:rFonts w:ascii="微软雅黑" w:eastAsia="微软雅黑" w:hAnsi="微软雅黑" w:cs="微软雅黑"/>
          <w:sz w:val="32"/>
        </w:rPr>
        <w:t>5823.62</w:t>
      </w:r>
      <w:r>
        <w:rPr>
          <w:rFonts w:ascii="微软雅黑" w:eastAsia="微软雅黑" w:hAnsi="微软雅黑" w:cs="微软雅黑"/>
          <w:sz w:val="32"/>
        </w:rPr>
        <w:t>万元，其中：基本支出</w:t>
      </w:r>
      <w:r>
        <w:rPr>
          <w:rFonts w:ascii="微软雅黑" w:eastAsia="微软雅黑" w:hAnsi="微软雅黑" w:cs="微软雅黑"/>
          <w:sz w:val="32"/>
        </w:rPr>
        <w:t>5823.62</w:t>
      </w:r>
      <w:r>
        <w:rPr>
          <w:rFonts w:ascii="微软雅黑" w:eastAsia="微软雅黑" w:hAnsi="微软雅黑" w:cs="微软雅黑"/>
          <w:sz w:val="32"/>
        </w:rPr>
        <w:t>万元，占</w:t>
      </w:r>
      <w:r>
        <w:rPr>
          <w:rFonts w:ascii="微软雅黑" w:eastAsia="微软雅黑" w:hAnsi="微软雅黑" w:cs="微软雅黑"/>
          <w:sz w:val="32"/>
        </w:rPr>
        <w:t>100.00%</w:t>
      </w:r>
      <w:r>
        <w:rPr>
          <w:rFonts w:ascii="微软雅黑" w:eastAsia="微软雅黑" w:hAnsi="微软雅黑" w:cs="微软雅黑"/>
          <w:sz w:val="32"/>
        </w:rPr>
        <w:t>；项目支出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；上缴上级支出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；经营支出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；对附属单位补助支出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w:t>
      </w:r>
      <w:r>
        <w:rPr>
          <w:rFonts w:ascii="微软雅黑" w:eastAsia="微软雅黑" w:hAnsi="微软雅黑" w:cs="微软雅黑"/>
          <w:sz w:val="32"/>
        </w:rPr>
        <w:t>4980.87</w:t>
      </w:r>
      <w:r>
        <w:rPr>
          <w:rFonts w:ascii="微软雅黑" w:eastAsia="微软雅黑" w:hAnsi="微软雅黑" w:cs="微软雅黑"/>
          <w:sz w:val="32"/>
        </w:rPr>
        <w:t>万元，与上年相比，增长</w:t>
      </w:r>
      <w:r>
        <w:rPr>
          <w:rFonts w:ascii="微软雅黑" w:eastAsia="微软雅黑" w:hAnsi="微软雅黑" w:cs="微软雅黑"/>
          <w:sz w:val="32"/>
        </w:rPr>
        <w:t>2267.95</w:t>
      </w:r>
      <w:r>
        <w:rPr>
          <w:rFonts w:ascii="微软雅黑" w:eastAsia="微软雅黑" w:hAnsi="微软雅黑" w:cs="微软雅黑"/>
          <w:sz w:val="32"/>
        </w:rPr>
        <w:t>万元</w:t>
      </w:r>
      <w:r>
        <w:rPr>
          <w:rFonts w:ascii="微软雅黑" w:eastAsia="微软雅黑" w:hAnsi="微软雅黑" w:cs="微软雅黑"/>
          <w:sz w:val="32"/>
        </w:rPr>
        <w:t>,</w:t>
      </w:r>
      <w:r>
        <w:rPr>
          <w:rFonts w:ascii="微软雅黑" w:eastAsia="微软雅黑" w:hAnsi="微软雅黑" w:cs="微软雅黑"/>
          <w:sz w:val="32"/>
        </w:rPr>
        <w:t>增长</w:t>
      </w:r>
      <w:r>
        <w:rPr>
          <w:rFonts w:ascii="微软雅黑" w:eastAsia="微软雅黑" w:hAnsi="微软雅黑" w:cs="微软雅黑"/>
          <w:sz w:val="32"/>
        </w:rPr>
        <w:t>83.60%</w:t>
      </w:r>
      <w:r>
        <w:rPr>
          <w:rFonts w:ascii="微软雅黑" w:eastAsia="微软雅黑" w:hAnsi="微软雅黑" w:cs="微软雅黑"/>
          <w:sz w:val="32"/>
        </w:rPr>
        <w:t>，主要是因为</w:t>
      </w:r>
      <w:r>
        <w:rPr>
          <w:rFonts w:ascii="微软雅黑" w:eastAsia="微软雅黑" w:hAnsi="微软雅黑" w:cs="微软雅黑" w:hint="eastAsia"/>
          <w:sz w:val="32"/>
        </w:rPr>
        <w:t>人员调动，人数增加。</w:t>
      </w:r>
    </w:p>
    <w:p w:rsidR="00F43461" w:rsidRDefault="00E5463B">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F43461" w:rsidRDefault="00E5463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sz w:val="32"/>
        </w:rPr>
        <w:t>4956.87</w:t>
      </w:r>
      <w:r>
        <w:rPr>
          <w:rFonts w:ascii="微软雅黑" w:eastAsia="微软雅黑" w:hAnsi="微软雅黑" w:cs="微软雅黑"/>
          <w:sz w:val="32"/>
        </w:rPr>
        <w:t>万元，占本年支出合计的</w:t>
      </w:r>
      <w:r>
        <w:rPr>
          <w:rFonts w:ascii="微软雅黑" w:eastAsia="微软雅黑" w:hAnsi="微软雅黑" w:cs="微软雅黑"/>
          <w:sz w:val="32"/>
        </w:rPr>
        <w:t>85.12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w:t>
      </w:r>
      <w:r>
        <w:rPr>
          <w:rFonts w:ascii="微软雅黑" w:eastAsia="微软雅黑" w:hAnsi="微软雅黑" w:cs="微软雅黑"/>
          <w:sz w:val="32"/>
        </w:rPr>
        <w:t>2243.95</w:t>
      </w:r>
      <w:r>
        <w:rPr>
          <w:rFonts w:ascii="微软雅黑" w:eastAsia="微软雅黑" w:hAnsi="微软雅黑" w:cs="微软雅黑"/>
          <w:sz w:val="32"/>
        </w:rPr>
        <w:t>万元，增长</w:t>
      </w:r>
      <w:r>
        <w:rPr>
          <w:rFonts w:ascii="微软雅黑" w:eastAsia="微软雅黑" w:hAnsi="微软雅黑" w:cs="微软雅黑"/>
          <w:sz w:val="32"/>
        </w:rPr>
        <w:t>82.71%</w:t>
      </w:r>
      <w:r>
        <w:rPr>
          <w:rFonts w:ascii="微软雅黑" w:eastAsia="微软雅黑" w:hAnsi="微软雅黑" w:cs="微软雅黑"/>
          <w:sz w:val="32"/>
        </w:rPr>
        <w:t>，主要是因为</w:t>
      </w:r>
      <w:r>
        <w:rPr>
          <w:rFonts w:ascii="微软雅黑" w:eastAsia="微软雅黑" w:hAnsi="微软雅黑" w:cs="微软雅黑" w:hint="eastAsia"/>
          <w:sz w:val="32"/>
        </w:rPr>
        <w:t>人员调动，人数增加。</w:t>
      </w:r>
    </w:p>
    <w:p w:rsidR="00F43461" w:rsidRDefault="00E5463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sz w:val="32"/>
        </w:rPr>
        <w:t>4956.87</w:t>
      </w:r>
      <w:r>
        <w:rPr>
          <w:rFonts w:ascii="微软雅黑" w:eastAsia="微软雅黑" w:hAnsi="微软雅黑" w:cs="微软雅黑"/>
          <w:sz w:val="32"/>
        </w:rPr>
        <w:t>万元，主要用于以下方面：一般公共服务（类）支出</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；教育（类）支出</w:t>
      </w:r>
      <w:r>
        <w:rPr>
          <w:rFonts w:ascii="微软雅黑" w:eastAsia="微软雅黑" w:hAnsi="微软雅黑" w:cs="微软雅黑"/>
          <w:sz w:val="32"/>
        </w:rPr>
        <w:t>4473.06</w:t>
      </w:r>
      <w:r>
        <w:rPr>
          <w:rFonts w:ascii="微软雅黑" w:eastAsia="微软雅黑" w:hAnsi="微软雅黑" w:cs="微软雅黑" w:hint="eastAsia"/>
          <w:sz w:val="32"/>
          <w:szCs w:val="32"/>
        </w:rPr>
        <w:t>万元，占</w:t>
      </w:r>
      <w:r>
        <w:rPr>
          <w:rFonts w:ascii="微软雅黑" w:eastAsia="微软雅黑" w:hAnsi="微软雅黑" w:cs="微软雅黑"/>
          <w:sz w:val="32"/>
        </w:rPr>
        <w:t>90.24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sidR="0005749C" w:rsidRPr="0005749C">
        <w:rPr>
          <w:rFonts w:ascii="微软雅黑" w:eastAsia="微软雅黑" w:hAnsi="微软雅黑" w:cs="微软雅黑" w:hint="eastAsia"/>
          <w:sz w:val="32"/>
          <w:szCs w:val="32"/>
        </w:rPr>
        <w:t>社会保障和就业</w:t>
      </w:r>
      <w:r w:rsidR="0005749C">
        <w:rPr>
          <w:rFonts w:ascii="微软雅黑" w:eastAsia="微软雅黑" w:hAnsi="微软雅黑" w:cs="微软雅黑" w:hint="eastAsia"/>
          <w:sz w:val="32"/>
          <w:szCs w:val="32"/>
        </w:rPr>
        <w:t>（类）</w:t>
      </w:r>
      <w:r w:rsidR="0005749C" w:rsidRPr="0005749C">
        <w:rPr>
          <w:rFonts w:ascii="微软雅黑" w:eastAsia="微软雅黑" w:hAnsi="微软雅黑" w:cs="微软雅黑" w:hint="eastAsia"/>
          <w:sz w:val="32"/>
          <w:szCs w:val="32"/>
        </w:rPr>
        <w:t>支出</w:t>
      </w:r>
      <w:r w:rsidR="0005749C" w:rsidRPr="0005749C">
        <w:rPr>
          <w:rFonts w:ascii="微软雅黑" w:eastAsia="微软雅黑" w:hAnsi="微软雅黑" w:cs="微软雅黑"/>
          <w:sz w:val="32"/>
          <w:szCs w:val="32"/>
        </w:rPr>
        <w:t>360.34</w:t>
      </w:r>
      <w:r w:rsidR="0005749C">
        <w:rPr>
          <w:rFonts w:ascii="微软雅黑" w:eastAsia="微软雅黑" w:hAnsi="微软雅黑" w:cs="微软雅黑" w:hint="eastAsia"/>
          <w:sz w:val="32"/>
          <w:szCs w:val="32"/>
        </w:rPr>
        <w:t>万元，占7.27%。</w:t>
      </w:r>
      <w:r w:rsidR="0005749C" w:rsidRPr="0005749C">
        <w:rPr>
          <w:rFonts w:ascii="微软雅黑" w:eastAsia="微软雅黑" w:hAnsi="微软雅黑" w:cs="微软雅黑" w:hint="eastAsia"/>
          <w:sz w:val="32"/>
          <w:szCs w:val="32"/>
        </w:rPr>
        <w:t>卫生健康</w:t>
      </w:r>
      <w:r w:rsidR="0005749C">
        <w:rPr>
          <w:rFonts w:ascii="微软雅黑" w:eastAsia="微软雅黑" w:hAnsi="微软雅黑" w:cs="微软雅黑" w:hint="eastAsia"/>
          <w:sz w:val="32"/>
          <w:szCs w:val="32"/>
        </w:rPr>
        <w:t>（类）</w:t>
      </w:r>
      <w:r w:rsidR="0005749C" w:rsidRPr="0005749C">
        <w:rPr>
          <w:rFonts w:ascii="微软雅黑" w:eastAsia="微软雅黑" w:hAnsi="微软雅黑" w:cs="微软雅黑" w:hint="eastAsia"/>
          <w:sz w:val="32"/>
          <w:szCs w:val="32"/>
        </w:rPr>
        <w:t>支出</w:t>
      </w:r>
      <w:r w:rsidR="0005749C" w:rsidRPr="0005749C">
        <w:rPr>
          <w:rFonts w:ascii="微软雅黑" w:eastAsia="微软雅黑" w:hAnsi="微软雅黑" w:cs="微软雅黑"/>
          <w:sz w:val="32"/>
          <w:szCs w:val="32"/>
        </w:rPr>
        <w:t>123.47</w:t>
      </w:r>
      <w:r w:rsidR="0005749C">
        <w:rPr>
          <w:rFonts w:ascii="微软雅黑" w:eastAsia="微软雅黑" w:hAnsi="微软雅黑" w:cs="微软雅黑" w:hint="eastAsia"/>
          <w:sz w:val="32"/>
          <w:szCs w:val="32"/>
        </w:rPr>
        <w:lastRenderedPageBreak/>
        <w:t>万元，占2.49%。</w:t>
      </w:r>
    </w:p>
    <w:p w:rsidR="00F43461" w:rsidRDefault="00E5463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w:t>
      </w:r>
      <w:r>
        <w:rPr>
          <w:rFonts w:ascii="微软雅黑" w:eastAsia="微软雅黑" w:hAnsi="微软雅黑" w:cs="微软雅黑"/>
          <w:sz w:val="32"/>
        </w:rPr>
        <w:t>2,012.24</w:t>
      </w:r>
      <w:r>
        <w:rPr>
          <w:rFonts w:ascii="微软雅黑" w:eastAsia="微软雅黑" w:hAnsi="微软雅黑" w:cs="微软雅黑"/>
          <w:sz w:val="32"/>
        </w:rPr>
        <w:t>万元，支出决算数为</w:t>
      </w:r>
      <w:r>
        <w:rPr>
          <w:rFonts w:ascii="微软雅黑" w:eastAsia="微软雅黑" w:hAnsi="微软雅黑" w:cs="微软雅黑"/>
          <w:sz w:val="32"/>
        </w:rPr>
        <w:t>4956.87</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246.34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、一般公共服务（类）</w:t>
      </w:r>
      <w:r>
        <w:rPr>
          <w:rFonts w:ascii="微软雅黑" w:eastAsia="微软雅黑" w:hAnsi="微软雅黑" w:cs="微软雅黑" w:hint="eastAsia"/>
          <w:sz w:val="32"/>
        </w:rPr>
        <w:t>教育支出</w:t>
      </w:r>
      <w:r>
        <w:rPr>
          <w:rFonts w:ascii="微软雅黑" w:eastAsia="微软雅黑" w:hAnsi="微软雅黑" w:cs="微软雅黑" w:hint="eastAsia"/>
          <w:sz w:val="32"/>
        </w:rPr>
        <w:t>（款）</w:t>
      </w:r>
      <w:r>
        <w:rPr>
          <w:rFonts w:ascii="微软雅黑" w:eastAsia="微软雅黑" w:hAnsi="微软雅黑" w:cs="微软雅黑" w:hint="eastAsia"/>
          <w:sz w:val="32"/>
        </w:rPr>
        <w:t>高中</w:t>
      </w:r>
      <w:r>
        <w:rPr>
          <w:rFonts w:ascii="微软雅黑" w:eastAsia="微软雅黑" w:hAnsi="微软雅黑" w:cs="微软雅黑" w:hint="eastAsia"/>
          <w:sz w:val="32"/>
          <w:szCs w:val="32"/>
        </w:rPr>
        <w:t>教育</w:t>
      </w:r>
      <w:r>
        <w:rPr>
          <w:rFonts w:ascii="微软雅黑" w:eastAsia="微软雅黑" w:hAnsi="微软雅黑" w:cs="微软雅黑" w:hint="eastAsia"/>
          <w:sz w:val="32"/>
          <w:szCs w:val="32"/>
        </w:rPr>
        <w:t>（项）。</w:t>
      </w:r>
    </w:p>
    <w:p w:rsidR="00F43461" w:rsidRDefault="00E5463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年初预算为</w:t>
      </w:r>
      <w:r>
        <w:rPr>
          <w:rFonts w:ascii="微软雅黑" w:eastAsia="微软雅黑" w:hAnsi="微软雅黑" w:cs="微软雅黑" w:hint="eastAsia"/>
          <w:sz w:val="32"/>
          <w:szCs w:val="32"/>
        </w:rPr>
        <w:t>1533.49</w:t>
      </w:r>
      <w:r>
        <w:rPr>
          <w:rFonts w:ascii="微软雅黑" w:eastAsia="微软雅黑" w:hAnsi="微软雅黑" w:cs="微软雅黑" w:hint="eastAsia"/>
          <w:sz w:val="32"/>
          <w:szCs w:val="32"/>
        </w:rPr>
        <w:t>万元，支出决算为</w:t>
      </w:r>
      <w:r>
        <w:rPr>
          <w:rFonts w:ascii="微软雅黑" w:eastAsia="微软雅黑" w:hAnsi="微软雅黑" w:cs="微软雅黑" w:hint="eastAsia"/>
          <w:sz w:val="32"/>
          <w:szCs w:val="32"/>
        </w:rPr>
        <w:t>4473.06</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szCs w:val="32"/>
        </w:rPr>
        <w:t>292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，决算数大于年初预算数的主要原因是：</w:t>
      </w:r>
      <w:r>
        <w:rPr>
          <w:rFonts w:ascii="微软雅黑" w:eastAsia="微软雅黑" w:hAnsi="微软雅黑" w:cs="微软雅黑" w:hint="eastAsia"/>
          <w:sz w:val="32"/>
        </w:rPr>
        <w:t>人员调动，人数增加。</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、一般公共服务（类）</w:t>
      </w:r>
      <w:r>
        <w:rPr>
          <w:rFonts w:ascii="微软雅黑" w:eastAsia="微软雅黑" w:hAnsi="微软雅黑" w:cs="微软雅黑" w:hint="eastAsia"/>
          <w:sz w:val="32"/>
          <w:szCs w:val="32"/>
        </w:rPr>
        <w:t>社会保障和就业支出</w:t>
      </w:r>
      <w:r>
        <w:rPr>
          <w:rFonts w:ascii="微软雅黑" w:eastAsia="微软雅黑" w:hAnsi="微软雅黑" w:cs="微软雅黑" w:hint="eastAsia"/>
          <w:sz w:val="32"/>
          <w:szCs w:val="32"/>
        </w:rPr>
        <w:t>（款）。</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Pr>
          <w:rFonts w:ascii="微软雅黑" w:eastAsia="微软雅黑" w:hAnsi="微软雅黑" w:cs="微软雅黑" w:hint="eastAsia"/>
          <w:sz w:val="32"/>
          <w:szCs w:val="32"/>
        </w:rPr>
        <w:t>211.4</w:t>
      </w:r>
      <w:r>
        <w:rPr>
          <w:rFonts w:ascii="微软雅黑" w:eastAsia="微软雅黑" w:hAnsi="微软雅黑" w:cs="微软雅黑" w:hint="eastAsia"/>
          <w:sz w:val="32"/>
          <w:szCs w:val="32"/>
        </w:rPr>
        <w:t>万元，支出决算为</w:t>
      </w:r>
      <w:r>
        <w:rPr>
          <w:rFonts w:ascii="微软雅黑" w:eastAsia="微软雅黑" w:hAnsi="微软雅黑" w:cs="微软雅黑" w:hint="eastAsia"/>
          <w:sz w:val="32"/>
          <w:szCs w:val="32"/>
        </w:rPr>
        <w:t>360.34</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szCs w:val="32"/>
        </w:rPr>
        <w:t>170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，决算数大于年初预算数的主要原因是：</w:t>
      </w:r>
      <w:r>
        <w:rPr>
          <w:rFonts w:ascii="微软雅黑" w:eastAsia="微软雅黑" w:hAnsi="微软雅黑" w:cs="微软雅黑" w:hint="eastAsia"/>
          <w:sz w:val="32"/>
        </w:rPr>
        <w:t>人员调动，人数增加。</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、一般公共服务（类）</w:t>
      </w:r>
      <w:r>
        <w:rPr>
          <w:rFonts w:ascii="微软雅黑" w:eastAsia="微软雅黑" w:hAnsi="微软雅黑" w:cs="微软雅黑" w:hint="eastAsia"/>
          <w:sz w:val="32"/>
          <w:szCs w:val="32"/>
        </w:rPr>
        <w:t>卫生健康支出</w:t>
      </w:r>
      <w:r>
        <w:rPr>
          <w:rFonts w:ascii="微软雅黑" w:eastAsia="微软雅黑" w:hAnsi="微软雅黑" w:cs="微软雅黑" w:hint="eastAsia"/>
          <w:sz w:val="32"/>
          <w:szCs w:val="32"/>
        </w:rPr>
        <w:t>（款）</w:t>
      </w:r>
      <w:r>
        <w:rPr>
          <w:rFonts w:ascii="微软雅黑" w:eastAsia="微软雅黑" w:hAnsi="微软雅黑" w:cs="微软雅黑" w:hint="eastAsia"/>
          <w:sz w:val="32"/>
          <w:szCs w:val="32"/>
        </w:rPr>
        <w:t>行政事业单位医疗</w:t>
      </w:r>
      <w:r>
        <w:rPr>
          <w:rFonts w:ascii="微软雅黑" w:eastAsia="微软雅黑" w:hAnsi="微软雅黑" w:cs="微软雅黑" w:hint="eastAsia"/>
          <w:sz w:val="32"/>
          <w:szCs w:val="32"/>
        </w:rPr>
        <w:t>（项）。</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Pr>
          <w:rFonts w:ascii="微软雅黑" w:eastAsia="微软雅黑" w:hAnsi="微软雅黑" w:cs="微软雅黑" w:hint="eastAsia"/>
          <w:sz w:val="32"/>
          <w:szCs w:val="32"/>
        </w:rPr>
        <w:t>118.13</w:t>
      </w:r>
      <w:r>
        <w:rPr>
          <w:rFonts w:ascii="微软雅黑" w:eastAsia="微软雅黑" w:hAnsi="微软雅黑" w:cs="微软雅黑" w:hint="eastAsia"/>
          <w:sz w:val="32"/>
          <w:szCs w:val="32"/>
        </w:rPr>
        <w:t>万元，支出决算为</w:t>
      </w:r>
      <w:r>
        <w:rPr>
          <w:rFonts w:ascii="微软雅黑" w:eastAsia="微软雅黑" w:hAnsi="微软雅黑" w:cs="微软雅黑" w:hint="eastAsia"/>
          <w:sz w:val="32"/>
          <w:szCs w:val="32"/>
        </w:rPr>
        <w:t>123.47</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szCs w:val="32"/>
        </w:rPr>
        <w:t>105</w:t>
      </w:r>
      <w:r>
        <w:rPr>
          <w:rFonts w:ascii="微软雅黑" w:eastAsia="微软雅黑" w:hAnsi="微软雅黑" w:cs="微软雅黑" w:hint="eastAsia"/>
          <w:sz w:val="32"/>
          <w:szCs w:val="32"/>
        </w:rPr>
        <w:t>%</w:t>
      </w:r>
      <w:r w:rsidR="009F6CA9">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Pr>
          <w:rFonts w:ascii="微软雅黑" w:eastAsia="微软雅黑" w:hAnsi="微软雅黑" w:cs="微软雅黑" w:hint="eastAsia"/>
          <w:sz w:val="32"/>
        </w:rPr>
        <w:t>人员调动，人数增加。</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Pr>
          <w:rFonts w:ascii="微软雅黑" w:eastAsia="微软雅黑" w:hAnsi="微软雅黑" w:cs="微软雅黑"/>
          <w:sz w:val="32"/>
        </w:rPr>
        <w:t>4956.87</w:t>
      </w:r>
      <w:r>
        <w:rPr>
          <w:rFonts w:ascii="微软雅黑" w:eastAsia="微软雅黑" w:hAnsi="微软雅黑" w:cs="微软雅黑"/>
          <w:sz w:val="32"/>
        </w:rPr>
        <w:t>万元，其中：</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2537.21</w:t>
      </w:r>
      <w:r>
        <w:rPr>
          <w:rFonts w:ascii="微软雅黑" w:eastAsia="微软雅黑" w:hAnsi="微软雅黑" w:cs="微软雅黑"/>
          <w:sz w:val="32"/>
        </w:rPr>
        <w:t>万元，占基本支出的</w:t>
      </w:r>
      <w:r>
        <w:rPr>
          <w:rFonts w:ascii="微软雅黑" w:eastAsia="微软雅黑" w:hAnsi="微软雅黑" w:cs="微软雅黑"/>
          <w:sz w:val="32"/>
        </w:rPr>
        <w:t>51.19%,</w:t>
      </w:r>
      <w:r>
        <w:rPr>
          <w:rFonts w:ascii="微软雅黑" w:eastAsia="微软雅黑" w:hAnsi="微软雅黑" w:cs="微软雅黑"/>
          <w:sz w:val="32"/>
        </w:rPr>
        <w:t>主要包括基本工资、津贴补贴、奖金、伙食补助费</w:t>
      </w:r>
      <w:r>
        <w:rPr>
          <w:rFonts w:ascii="微软雅黑" w:eastAsia="微软雅黑" w:hAnsi="微软雅黑" w:cs="微软雅黑"/>
          <w:sz w:val="32"/>
        </w:rPr>
        <w:t>……</w:t>
      </w:r>
      <w:r>
        <w:rPr>
          <w:rFonts w:ascii="微软雅黑" w:eastAsia="微软雅黑" w:hAnsi="微软雅黑" w:cs="微软雅黑"/>
          <w:sz w:val="32"/>
        </w:rPr>
        <w:t>。</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2419.66</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48.81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，主要包括办公费、印刷费、咨询费、手续费……。</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w:t>
      </w:r>
      <w:r>
        <w:rPr>
          <w:rFonts w:ascii="微软雅黑" w:eastAsia="微软雅黑" w:hAnsi="微软雅黑" w:cs="微软雅黑" w:hint="eastAsia"/>
          <w:b/>
          <w:sz w:val="32"/>
          <w:szCs w:val="32"/>
        </w:rPr>
        <w:t>、政府性基金预算收入支出决算情况</w:t>
      </w:r>
    </w:p>
    <w:p w:rsidR="00F43461" w:rsidRDefault="00E5463B">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2024</w:t>
      </w:r>
      <w:r>
        <w:rPr>
          <w:rFonts w:ascii="微软雅黑" w:eastAsia="微软雅黑" w:hAnsi="微软雅黑" w:cs="微软雅黑"/>
          <w:sz w:val="32"/>
        </w:rPr>
        <w:t>年度政府性基金预算财政拨款收入</w:t>
      </w:r>
      <w:r>
        <w:rPr>
          <w:rFonts w:ascii="微软雅黑" w:eastAsia="微软雅黑" w:hAnsi="微软雅黑" w:cs="微软雅黑"/>
          <w:sz w:val="32"/>
        </w:rPr>
        <w:t>24</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24</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24</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政府性基金</w:t>
      </w:r>
      <w:r>
        <w:rPr>
          <w:rFonts w:ascii="微软雅黑" w:eastAsia="微软雅黑" w:hAnsi="微软雅黑" w:cs="微软雅黑" w:hint="eastAsia"/>
          <w:sz w:val="32"/>
          <w:szCs w:val="32"/>
        </w:rPr>
        <w:t>（类）</w:t>
      </w:r>
      <w:r>
        <w:rPr>
          <w:rFonts w:ascii="微软雅黑" w:eastAsia="微软雅黑" w:hAnsi="微软雅黑" w:cs="微软雅黑" w:hint="eastAsia"/>
          <w:sz w:val="32"/>
          <w:szCs w:val="32"/>
        </w:rPr>
        <w:t>其他政府性基金安排的支出</w:t>
      </w:r>
      <w:r>
        <w:rPr>
          <w:rFonts w:ascii="微软雅黑" w:eastAsia="微软雅黑" w:hAnsi="微软雅黑" w:cs="微软雅黑" w:hint="eastAsia"/>
          <w:sz w:val="32"/>
          <w:szCs w:val="32"/>
        </w:rPr>
        <w:t>（款）。</w:t>
      </w:r>
    </w:p>
    <w:p w:rsidR="00F43461" w:rsidRDefault="00E5463B">
      <w:pPr>
        <w:pStyle w:val="Default"/>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年初预算为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Pr>
          <w:rFonts w:ascii="微软雅黑" w:eastAsia="微软雅黑" w:hAnsi="微软雅黑" w:cs="微软雅黑" w:hint="eastAsia"/>
          <w:sz w:val="32"/>
          <w:szCs w:val="32"/>
        </w:rPr>
        <w:t>24</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，决算数大于年初预算数的主要原因是：</w:t>
      </w:r>
      <w:r>
        <w:rPr>
          <w:rFonts w:ascii="微软雅黑" w:eastAsia="微软雅黑" w:hAnsi="微软雅黑" w:cs="微软雅黑" w:hint="eastAsia"/>
          <w:sz w:val="32"/>
        </w:rPr>
        <w:t>人员调动，人数增加。</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w:t>
      </w:r>
      <w:r>
        <w:rPr>
          <w:rFonts w:ascii="微软雅黑" w:eastAsia="微软雅黑" w:hAnsi="微软雅黑" w:cs="微软雅黑" w:hint="eastAsia"/>
          <w:b/>
          <w:sz w:val="32"/>
          <w:szCs w:val="32"/>
        </w:rPr>
        <w:t>、国有资本经营预算财政拨款支出决算</w:t>
      </w:r>
      <w:r>
        <w:rPr>
          <w:rFonts w:ascii="微软雅黑" w:eastAsia="微软雅黑" w:hAnsi="微软雅黑" w:cs="微软雅黑" w:hint="eastAsia"/>
          <w:b/>
          <w:sz w:val="32"/>
          <w:szCs w:val="32"/>
        </w:rPr>
        <w:t>情况</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w:t>
      </w:r>
      <w:r>
        <w:rPr>
          <w:rFonts w:ascii="微软雅黑" w:eastAsia="微软雅黑" w:hAnsi="微软雅黑" w:cs="微软雅黑"/>
          <w:sz w:val="32"/>
        </w:rPr>
        <w:t>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本单位无国有资本经营预算财政拨款支出。</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w:t>
      </w:r>
      <w:r>
        <w:rPr>
          <w:rFonts w:ascii="微软雅黑" w:eastAsia="微软雅黑" w:hAnsi="微软雅黑" w:cs="微软雅黑" w:hint="eastAsia"/>
          <w:b/>
          <w:sz w:val="32"/>
          <w:szCs w:val="32"/>
        </w:rPr>
        <w:t>财政拨款三公经费支出决算情况说明</w:t>
      </w:r>
    </w:p>
    <w:p w:rsidR="00F43461" w:rsidRDefault="00E5463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F43461" w:rsidRDefault="00E5463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F43461" w:rsidRDefault="00E5463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szCs w:val="32"/>
        </w:rPr>
        <w:t>10</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szCs w:val="32"/>
        </w:rPr>
        <w:t>10</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szCs w:val="32"/>
        </w:rPr>
        <w:t>10</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szCs w:val="32"/>
        </w:rPr>
        <w:t>10</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F43461" w:rsidRDefault="00E5463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没有</w:t>
      </w:r>
      <w:r>
        <w:rPr>
          <w:rFonts w:ascii="微软雅黑" w:eastAsia="微软雅黑" w:hAnsi="微软雅黑" w:cs="微软雅黑" w:hint="eastAsia"/>
          <w:sz w:val="32"/>
          <w:szCs w:val="32"/>
        </w:rPr>
        <w:t>开支内容</w:t>
      </w:r>
      <w:r>
        <w:rPr>
          <w:rFonts w:ascii="微软雅黑" w:eastAsia="微软雅黑" w:hAnsi="微软雅黑" w:cs="微软雅黑" w:hint="eastAsia"/>
          <w:sz w:val="32"/>
          <w:szCs w:val="32"/>
        </w:rPr>
        <w:t>。</w:t>
      </w:r>
    </w:p>
    <w:p w:rsidR="00F43461" w:rsidRDefault="00E5463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w:t>
      </w:r>
      <w:r>
        <w:rPr>
          <w:rFonts w:ascii="微软雅黑" w:eastAsia="微软雅黑" w:hAnsi="微软雅黑" w:cs="微软雅黑" w:hint="eastAsia"/>
          <w:sz w:val="32"/>
          <w:szCs w:val="32"/>
        </w:rPr>
        <w:lastRenderedPageBreak/>
        <w:t>次，</w:t>
      </w:r>
      <w:r>
        <w:rPr>
          <w:rFonts w:ascii="微软雅黑" w:eastAsia="微软雅黑" w:hAnsi="微软雅黑" w:cs="微软雅黑" w:hint="eastAsia"/>
          <w:sz w:val="32"/>
          <w:szCs w:val="32"/>
        </w:rPr>
        <w:t>没有</w:t>
      </w:r>
      <w:r>
        <w:rPr>
          <w:rFonts w:ascii="微软雅黑" w:eastAsia="微软雅黑" w:hAnsi="微软雅黑" w:cs="微软雅黑" w:hint="eastAsia"/>
          <w:sz w:val="32"/>
          <w:szCs w:val="32"/>
        </w:rPr>
        <w:t>发生接待支出。</w:t>
      </w:r>
    </w:p>
    <w:p w:rsidR="00F43461" w:rsidRDefault="00E5463B">
      <w:pPr>
        <w:spacing w:line="360" w:lineRule="auto"/>
        <w:ind w:firstLineChars="250" w:firstLine="800"/>
        <w:rPr>
          <w:rFonts w:ascii="微软雅黑" w:eastAsia="微软雅黑" w:hAnsi="微软雅黑" w:cs="微软雅黑"/>
          <w:i/>
          <w:color w:val="FF0000"/>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岳阳县第三中学（单位本级或某二级机构）更新公务用车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本单位无公务用车</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截</w:t>
      </w:r>
      <w:r>
        <w:rPr>
          <w:rFonts w:ascii="微软雅黑" w:eastAsia="微软雅黑" w:hAnsi="微软雅黑" w:cs="微软雅黑" w:hint="eastAsia"/>
          <w:sz w:val="32"/>
          <w:szCs w:val="32"/>
        </w:rPr>
        <w:t>至</w:t>
      </w:r>
      <w:r>
        <w:rPr>
          <w:rFonts w:ascii="微软雅黑" w:eastAsia="微软雅黑" w:hAnsi="微软雅黑" w:cs="微软雅黑" w:hint="eastAsia"/>
          <w:sz w:val="32"/>
          <w:szCs w:val="32"/>
        </w:rPr>
        <w:t>202</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日，我单位开支财政拨款的公务用车保有量为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关于机关运行经费支出说明</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年度机关运行经费支出</w:t>
      </w:r>
      <w:r>
        <w:rPr>
          <w:rFonts w:ascii="微软雅黑" w:eastAsia="微软雅黑" w:hAnsi="微软雅黑" w:cs="微软雅黑"/>
          <w:sz w:val="32"/>
        </w:rPr>
        <w:t>2419.66</w:t>
      </w:r>
      <w:r>
        <w:rPr>
          <w:rFonts w:ascii="微软雅黑" w:eastAsia="微软雅黑" w:hAnsi="微软雅黑" w:cs="微软雅黑"/>
          <w:sz w:val="32"/>
        </w:rPr>
        <w:t>万元</w:t>
      </w:r>
      <w:r>
        <w:rPr>
          <w:rFonts w:ascii="微软雅黑" w:eastAsia="微软雅黑" w:hAnsi="微软雅黑" w:cs="微软雅黑" w:hint="eastAsia"/>
          <w:sz w:val="32"/>
          <w:szCs w:val="32"/>
        </w:rPr>
        <w:t>，比年初预算数（或者上年决算数）</w:t>
      </w:r>
      <w:r>
        <w:rPr>
          <w:rFonts w:ascii="微软雅黑" w:eastAsia="微软雅黑" w:hAnsi="微软雅黑" w:cs="微软雅黑"/>
          <w:sz w:val="32"/>
        </w:rPr>
        <w:t>增长</w:t>
      </w:r>
      <w:r>
        <w:rPr>
          <w:rFonts w:ascii="微软雅黑" w:eastAsia="微软雅黑" w:hAnsi="微软雅黑" w:cs="微软雅黑"/>
          <w:sz w:val="32"/>
        </w:rPr>
        <w:t xml:space="preserve">2108.60 </w:t>
      </w:r>
      <w:r>
        <w:rPr>
          <w:rFonts w:ascii="微软雅黑" w:eastAsia="微软雅黑" w:hAnsi="微软雅黑" w:cs="微软雅黑"/>
          <w:sz w:val="32"/>
        </w:rPr>
        <w:t>万元，增长</w:t>
      </w:r>
      <w:r>
        <w:rPr>
          <w:rFonts w:ascii="微软雅黑" w:eastAsia="微软雅黑" w:hAnsi="微软雅黑" w:cs="微软雅黑"/>
          <w:sz w:val="32"/>
        </w:rPr>
        <w:t>677.88</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。主要原因是：</w:t>
      </w:r>
      <w:r>
        <w:rPr>
          <w:rFonts w:ascii="微软雅黑" w:eastAsia="微软雅黑" w:hAnsi="微软雅黑" w:cs="微软雅黑" w:hint="eastAsia"/>
          <w:sz w:val="32"/>
        </w:rPr>
        <w:t>人员调动，人数增加。</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一</w:t>
      </w:r>
      <w:r>
        <w:rPr>
          <w:rFonts w:ascii="微软雅黑" w:eastAsia="微软雅黑" w:hAnsi="微软雅黑" w:cs="微软雅黑" w:hint="eastAsia"/>
          <w:b/>
          <w:sz w:val="32"/>
          <w:szCs w:val="32"/>
        </w:rPr>
        <w:t>、一般性支出情况说明</w:t>
      </w:r>
    </w:p>
    <w:p w:rsidR="00F43461" w:rsidRDefault="00E5463B">
      <w:pPr>
        <w:pStyle w:val="Default"/>
        <w:spacing w:line="360" w:lineRule="auto"/>
        <w:ind w:firstLineChars="200" w:firstLine="640"/>
        <w:rPr>
          <w:rFonts w:ascii="微软雅黑" w:eastAsia="微软雅黑" w:hAnsi="微软雅黑" w:cs="微软雅黑"/>
          <w:b/>
          <w:bCs/>
          <w:i/>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；开支培训费</w:t>
      </w:r>
      <w:r>
        <w:rPr>
          <w:rFonts w:ascii="微软雅黑" w:eastAsia="微软雅黑" w:hAnsi="微软雅黑" w:cs="微软雅黑"/>
          <w:sz w:val="32"/>
        </w:rPr>
        <w:t>23.64</w:t>
      </w:r>
      <w:r>
        <w:rPr>
          <w:rFonts w:ascii="微软雅黑" w:eastAsia="微软雅黑" w:hAnsi="微软雅黑" w:cs="微软雅黑"/>
          <w:sz w:val="32"/>
        </w:rPr>
        <w:t>万元，用于开展</w:t>
      </w:r>
      <w:r>
        <w:rPr>
          <w:rFonts w:ascii="微软雅黑" w:eastAsia="微软雅黑" w:hAnsi="微软雅黑" w:cs="微软雅黑" w:hint="eastAsia"/>
          <w:sz w:val="32"/>
        </w:rPr>
        <w:t>教师业务</w:t>
      </w:r>
      <w:r>
        <w:rPr>
          <w:rFonts w:ascii="微软雅黑" w:eastAsia="微软雅黑" w:hAnsi="微软雅黑" w:cs="微软雅黑"/>
          <w:sz w:val="32"/>
        </w:rPr>
        <w:t>培训，人数</w:t>
      </w:r>
      <w:r>
        <w:rPr>
          <w:rFonts w:ascii="微软雅黑" w:eastAsia="微软雅黑" w:hAnsi="微软雅黑" w:cs="微软雅黑" w:hint="eastAsia"/>
          <w:sz w:val="32"/>
        </w:rPr>
        <w:t>203</w:t>
      </w:r>
      <w:r>
        <w:rPr>
          <w:rFonts w:ascii="微软雅黑" w:eastAsia="微软雅黑" w:hAnsi="微软雅黑" w:cs="微软雅黑"/>
          <w:sz w:val="32"/>
        </w:rPr>
        <w:t>人，内容为</w:t>
      </w:r>
      <w:r>
        <w:rPr>
          <w:rFonts w:ascii="微软雅黑" w:eastAsia="微软雅黑" w:hAnsi="微软雅黑" w:cs="微软雅黑" w:hint="eastAsia"/>
          <w:sz w:val="32"/>
          <w:szCs w:val="32"/>
        </w:rPr>
        <w:t>教育教学线上和线下培训学习</w:t>
      </w:r>
      <w:r>
        <w:rPr>
          <w:rFonts w:ascii="微软雅黑" w:eastAsia="微软雅黑" w:hAnsi="微软雅黑" w:cs="微软雅黑"/>
          <w:sz w:val="32"/>
        </w:rPr>
        <w:t>；举办</w:t>
      </w:r>
      <w:r>
        <w:rPr>
          <w:rFonts w:ascii="微软雅黑" w:eastAsia="微软雅黑" w:hAnsi="微软雅黑" w:cs="微软雅黑"/>
          <w:sz w:val="32"/>
        </w:rPr>
        <w:t>节庆、晚会、论坛、赛事活动，开支</w:t>
      </w:r>
      <w:r>
        <w:rPr>
          <w:rFonts w:ascii="微软雅黑" w:eastAsia="微软雅黑" w:hAnsi="微软雅黑" w:cs="微软雅黑" w:hint="eastAsia"/>
          <w:sz w:val="32"/>
        </w:rPr>
        <w:t>0</w:t>
      </w:r>
      <w:r>
        <w:rPr>
          <w:rFonts w:ascii="微软雅黑" w:eastAsia="微软雅黑" w:hAnsi="微软雅黑" w:cs="微软雅黑"/>
          <w:sz w:val="32"/>
        </w:rPr>
        <w:t>万元</w:t>
      </w:r>
      <w:r>
        <w:rPr>
          <w:rFonts w:ascii="微软雅黑" w:eastAsia="微软雅黑" w:hAnsi="微软雅黑" w:cs="微软雅黑" w:hint="eastAsia"/>
          <w:sz w:val="32"/>
        </w:rPr>
        <w:t>。</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二</w:t>
      </w:r>
      <w:r>
        <w:rPr>
          <w:rFonts w:ascii="微软雅黑" w:eastAsia="微软雅黑" w:hAnsi="微软雅黑" w:cs="微软雅黑" w:hint="eastAsia"/>
          <w:b/>
          <w:sz w:val="32"/>
          <w:szCs w:val="32"/>
        </w:rPr>
        <w:t>、关于政府采购支出说明</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年度政府采购支出总额</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万元，其中：政府采购货物支出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万元、政府采购工程支出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万元。授予中小企业合同金额</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万元，占政府采购支出总额的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，其中：授予小微企业合同金额</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万元，占授予中小企业合同金额的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。货物采购授予中小企业合同金额占货物支出金额的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，工程采购授予中小企业合同金额占工程支出金额的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，服务采购授予中小企业合同金额占服务支出金额的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三</w:t>
      </w:r>
      <w:r>
        <w:rPr>
          <w:rFonts w:ascii="微软雅黑" w:eastAsia="微软雅黑" w:hAnsi="微软雅黑" w:cs="微软雅黑" w:hint="eastAsia"/>
          <w:b/>
          <w:sz w:val="32"/>
          <w:szCs w:val="32"/>
        </w:rPr>
        <w:t>、关于国有资产占用情况说明</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日，本单位共有车辆</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w:t>
      </w:r>
      <w:r>
        <w:rPr>
          <w:rFonts w:ascii="微软雅黑" w:eastAsia="微软雅黑" w:hAnsi="微软雅黑" w:cs="微软雅黑" w:hint="eastAsia"/>
          <w:sz w:val="32"/>
          <w:szCs w:val="32"/>
        </w:rPr>
        <w:t>50</w:t>
      </w:r>
      <w:r>
        <w:rPr>
          <w:rFonts w:ascii="微软雅黑" w:eastAsia="微软雅黑" w:hAnsi="微软雅黑" w:cs="微软雅黑" w:hint="eastAsia"/>
          <w:sz w:val="32"/>
          <w:szCs w:val="32"/>
        </w:rPr>
        <w:t>万元以上通用设备</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r>
        <w:rPr>
          <w:rFonts w:ascii="微软雅黑" w:eastAsia="微软雅黑" w:hAnsi="微软雅黑" w:cs="微软雅黑" w:hint="eastAsia"/>
          <w:sz w:val="32"/>
          <w:szCs w:val="32"/>
        </w:rPr>
        <w:lastRenderedPageBreak/>
        <w:t>单位价值</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万元以上专用设备</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F43461" w:rsidRDefault="00E5463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四</w:t>
      </w:r>
      <w:r>
        <w:rPr>
          <w:rFonts w:ascii="微软雅黑" w:eastAsia="微软雅黑" w:hAnsi="微软雅黑" w:cs="微软雅黑" w:hint="eastAsia"/>
          <w:b/>
          <w:sz w:val="32"/>
          <w:szCs w:val="32"/>
        </w:rPr>
        <w:t>、关于</w:t>
      </w:r>
      <w:r>
        <w:rPr>
          <w:rFonts w:ascii="微软雅黑" w:eastAsia="微软雅黑" w:hAnsi="微软雅黑" w:cs="微软雅黑" w:hint="eastAsia"/>
          <w:b/>
          <w:sz w:val="32"/>
          <w:szCs w:val="32"/>
        </w:rPr>
        <w:t>2024</w:t>
      </w:r>
      <w:r>
        <w:rPr>
          <w:rFonts w:ascii="微软雅黑" w:eastAsia="微软雅黑" w:hAnsi="微软雅黑" w:cs="微软雅黑" w:hint="eastAsia"/>
          <w:b/>
          <w:sz w:val="32"/>
          <w:szCs w:val="32"/>
        </w:rPr>
        <w:t>年度绩效</w:t>
      </w:r>
      <w:r>
        <w:rPr>
          <w:rFonts w:ascii="微软雅黑" w:eastAsia="微软雅黑" w:hAnsi="微软雅黑" w:cs="微软雅黑" w:hint="eastAsia"/>
          <w:b/>
          <w:sz w:val="32"/>
          <w:szCs w:val="32"/>
        </w:rPr>
        <w:t>评价</w:t>
      </w:r>
      <w:r>
        <w:rPr>
          <w:rFonts w:ascii="微软雅黑" w:eastAsia="微软雅黑" w:hAnsi="微软雅黑" w:cs="微软雅黑" w:hint="eastAsia"/>
          <w:b/>
          <w:sz w:val="32"/>
          <w:szCs w:val="32"/>
        </w:rPr>
        <w:t>情况的说明</w:t>
      </w:r>
    </w:p>
    <w:p w:rsidR="00F43461" w:rsidRDefault="00E5463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w:t>
      </w:r>
      <w:r>
        <w:rPr>
          <w:rFonts w:ascii="微软雅黑" w:eastAsia="微软雅黑" w:hAnsi="微软雅黑" w:cs="微软雅黑" w:hint="eastAsia"/>
          <w:b/>
          <w:color w:val="000000"/>
          <w:kern w:val="0"/>
          <w:sz w:val="32"/>
          <w:szCs w:val="32"/>
        </w:rPr>
        <w:t>1</w:t>
      </w:r>
      <w:r>
        <w:rPr>
          <w:rFonts w:ascii="微软雅黑" w:eastAsia="微软雅黑" w:hAnsi="微软雅黑" w:cs="微软雅黑" w:hint="eastAsia"/>
          <w:b/>
          <w:color w:val="000000"/>
          <w:kern w:val="0"/>
          <w:sz w:val="32"/>
          <w:szCs w:val="32"/>
        </w:rPr>
        <w:t>）绩效管理评价工作开展情况</w:t>
      </w:r>
      <w:r>
        <w:rPr>
          <w:rFonts w:ascii="微软雅黑" w:eastAsia="微软雅黑" w:hAnsi="微软雅黑" w:cs="微软雅黑" w:hint="eastAsia"/>
          <w:color w:val="000000"/>
          <w:kern w:val="0"/>
          <w:sz w:val="32"/>
          <w:szCs w:val="32"/>
        </w:rPr>
        <w:t>。</w:t>
      </w:r>
    </w:p>
    <w:p w:rsidR="00F43461" w:rsidRDefault="00E5463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年度一般公共预算项目支出全面开展绩效自评，其中，</w:t>
      </w:r>
      <w:r>
        <w:rPr>
          <w:rFonts w:ascii="微软雅黑" w:eastAsia="微软雅黑" w:hAnsi="微软雅黑" w:cs="微软雅黑"/>
          <w:color w:val="000000"/>
          <w:sz w:val="32"/>
        </w:rPr>
        <w:t>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100</w:t>
      </w:r>
      <w:r>
        <w:rPr>
          <w:rFonts w:ascii="微软雅黑" w:eastAsia="微软雅黑" w:hAnsi="微软雅黑" w:cs="微软雅黑"/>
          <w:color w:val="000000"/>
          <w:sz w:val="32"/>
        </w:rPr>
        <w:t>%</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w:t>
      </w:r>
      <w:r>
        <w:rPr>
          <w:rFonts w:ascii="微软雅黑" w:eastAsia="微软雅黑" w:hAnsi="微软雅黑" w:cs="微软雅黑" w:hint="eastAsia"/>
          <w:color w:val="000000"/>
          <w:sz w:val="32"/>
        </w:rPr>
        <w:t>其他政府性基金安排的支出</w:t>
      </w:r>
      <w:r>
        <w:rPr>
          <w:rFonts w:ascii="微软雅黑" w:eastAsia="微软雅黑" w:hAnsi="微软雅黑" w:cs="微软雅黑"/>
          <w:color w:val="000000"/>
          <w:sz w:val="32"/>
        </w:rPr>
        <w:t>开展绩效自评，共涉及资金</w:t>
      </w:r>
      <w:r>
        <w:rPr>
          <w:rFonts w:ascii="微软雅黑" w:eastAsia="微软雅黑" w:hAnsi="微软雅黑" w:cs="微软雅黑" w:hint="eastAsia"/>
          <w:color w:val="000000"/>
          <w:sz w:val="32"/>
        </w:rPr>
        <w:t>24</w:t>
      </w:r>
      <w:bookmarkStart w:id="0" w:name="_GoBack"/>
      <w:bookmarkEnd w:id="0"/>
      <w:r>
        <w:rPr>
          <w:rFonts w:ascii="微软雅黑" w:eastAsia="微软雅黑" w:hAnsi="微软雅黑" w:cs="微软雅黑"/>
          <w:color w:val="000000"/>
          <w:sz w:val="32"/>
        </w:rPr>
        <w:t>万元，占政府性基金预算项目支出总额的</w:t>
      </w:r>
      <w:r>
        <w:rPr>
          <w:rFonts w:ascii="微软雅黑" w:eastAsia="微软雅黑" w:hAnsi="微软雅黑" w:cs="微软雅黑" w:hint="eastAsia"/>
          <w:color w:val="000000"/>
          <w:sz w:val="32"/>
        </w:rPr>
        <w:t>100</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Pr>
          <w:rFonts w:ascii="微软雅黑" w:eastAsia="微软雅黑" w:hAnsi="微软雅黑" w:cs="微软雅黑" w:hint="eastAsia"/>
          <w:color w:val="000000"/>
          <w:sz w:val="32"/>
        </w:rPr>
        <w:t>100</w:t>
      </w:r>
      <w:r>
        <w:rPr>
          <w:rFonts w:ascii="微软雅黑" w:eastAsia="微软雅黑" w:hAnsi="微软雅黑" w:cs="微软雅黑"/>
          <w:color w:val="000000"/>
          <w:sz w:val="32"/>
        </w:rPr>
        <w:t>%</w:t>
      </w:r>
      <w:r>
        <w:rPr>
          <w:rFonts w:ascii="微软雅黑" w:eastAsia="微软雅黑" w:hAnsi="微软雅黑" w:cs="微软雅黑"/>
          <w:color w:val="000000"/>
          <w:sz w:val="32"/>
        </w:rPr>
        <w:t>。</w:t>
      </w:r>
    </w:p>
    <w:p w:rsidR="00F43461" w:rsidRDefault="00E5463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组织对岳阳县第三中学开展整体支出绩效评价，涉及一般公共预算支出</w:t>
      </w:r>
      <w:r>
        <w:rPr>
          <w:rFonts w:ascii="微软雅黑" w:eastAsia="微软雅黑" w:hAnsi="微软雅黑" w:cs="微软雅黑"/>
          <w:sz w:val="32"/>
        </w:rPr>
        <w:t>4956.87</w:t>
      </w:r>
      <w:r>
        <w:rPr>
          <w:rFonts w:ascii="微软雅黑" w:eastAsia="微软雅黑" w:hAnsi="微软雅黑" w:cs="微软雅黑" w:hint="eastAsia"/>
          <w:color w:val="000000"/>
          <w:kern w:val="0"/>
          <w:sz w:val="32"/>
          <w:szCs w:val="32"/>
        </w:rPr>
        <w:t>万元，政府性基金预算支出</w:t>
      </w:r>
      <w:r>
        <w:rPr>
          <w:rFonts w:ascii="微软雅黑" w:eastAsia="微软雅黑" w:hAnsi="微软雅黑" w:cs="微软雅黑" w:hint="eastAsia"/>
          <w:color w:val="000000"/>
          <w:kern w:val="0"/>
          <w:sz w:val="32"/>
          <w:szCs w:val="32"/>
        </w:rPr>
        <w:t>24</w:t>
      </w:r>
      <w:r>
        <w:rPr>
          <w:rFonts w:ascii="微软雅黑" w:eastAsia="微软雅黑" w:hAnsi="微软雅黑" w:cs="微软雅黑" w:hint="eastAsia"/>
          <w:color w:val="000000"/>
          <w:kern w:val="0"/>
          <w:sz w:val="32"/>
          <w:szCs w:val="32"/>
        </w:rPr>
        <w:t>万元。</w:t>
      </w:r>
    </w:p>
    <w:p w:rsidR="00F43461" w:rsidRDefault="00F43461">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F43461" w:rsidRDefault="00E5463B">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F43461" w:rsidRDefault="00F43461">
      <w:pPr>
        <w:pStyle w:val="Default"/>
        <w:spacing w:line="360" w:lineRule="auto"/>
        <w:ind w:firstLineChars="200" w:firstLine="640"/>
        <w:rPr>
          <w:rFonts w:ascii="微软雅黑" w:eastAsia="微软雅黑" w:hAnsi="微软雅黑" w:cs="微软雅黑"/>
          <w:i/>
          <w:iCs/>
          <w:color w:val="FF0000"/>
          <w:sz w:val="32"/>
          <w:szCs w:val="32"/>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F43461" w:rsidRDefault="00F43461">
      <w:pPr>
        <w:jc w:val="center"/>
        <w:rPr>
          <w:rFonts w:ascii="微软雅黑" w:eastAsia="微软雅黑" w:hAnsi="微软雅黑" w:cs="微软雅黑"/>
          <w:b/>
          <w:bCs/>
          <w:color w:val="000000"/>
          <w:kern w:val="0"/>
          <w:sz w:val="70"/>
          <w:szCs w:val="70"/>
        </w:rPr>
      </w:pPr>
    </w:p>
    <w:p w:rsidR="00F43461" w:rsidRDefault="00E5463B">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F43461" w:rsidRDefault="00F43461">
      <w:pPr>
        <w:widowControl/>
        <w:jc w:val="left"/>
        <w:rPr>
          <w:rFonts w:ascii="微软雅黑" w:eastAsia="微软雅黑" w:hAnsi="微软雅黑" w:cs="微软雅黑"/>
          <w:color w:val="000000"/>
          <w:kern w:val="0"/>
          <w:sz w:val="32"/>
          <w:szCs w:val="32"/>
        </w:rPr>
      </w:pP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一、财政拨款收入：指中央财政当年拨付的资金。</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三、经营收入：指事业单位在专业业务活动及其辅助活动之外开展非独立核算经营活动取得的收入。如：中国财政杂志社广告收入等。</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四、其他收入：指除上述“财政拨款收入”、“事业收入”</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、“经营收入”等以外的收入。主要是按规定动用的售房收入、存款利息收入等。</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五、用事业基金弥补收支差额：指事业单位在当年的“财政拨款收入”、“事业收入”</w:t>
      </w:r>
      <w:r>
        <w:rPr>
          <w:rFonts w:ascii="微软雅黑" w:eastAsia="微软雅黑" w:hAnsi="微软雅黑" w:cs="微软雅黑" w:hint="eastAsia"/>
          <w:sz w:val="32"/>
          <w:szCs w:val="32"/>
        </w:rPr>
        <w:t>、“经营收入”、“其他收入”不足以安排当年支出的情况下，使用以前年度积累的事业基金（事业单位当年收支相抵后按国家规定提取、用于弥补以后年度收支差额的基金）弥补本年度收支缺口的资金。</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六、年初结转和结余：指以前年度尚未完成、结转到本年按有关规定继续使用的资金。</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七、结余分配：指事业单位按规定提取的职工福利基金、事业基金和缴纳的所得税，以及建设单位按规定应交回的基本建设竣工项目结余资金。</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八、年末结转和结余：指本年度或以前年度预算安排、因客观条件发生变化无法按原计划实施，需要延迟到以后年度按有关规定继续使用</w:t>
      </w:r>
      <w:r>
        <w:rPr>
          <w:rFonts w:ascii="微软雅黑" w:eastAsia="微软雅黑" w:hAnsi="微软雅黑" w:cs="微软雅黑" w:hint="eastAsia"/>
          <w:sz w:val="32"/>
          <w:szCs w:val="32"/>
        </w:rPr>
        <w:t>的资金。</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九、基本支出：指为保障机构正常运转、完成日常工</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作任务而发生的人员支出和公用支出。</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十、项目支出：指在基本支出之外为完成特定行政任务和事业发展目标所发生的支出。</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十一、经营支出：指事业单位在专业业务活动及其辅助活动之外开展非独立核算经营活动发生的支出。</w:t>
      </w:r>
      <w:r>
        <w:rPr>
          <w:rFonts w:ascii="微软雅黑" w:eastAsia="微软雅黑" w:hAnsi="微软雅黑" w:cs="微软雅黑" w:hint="eastAsia"/>
          <w:sz w:val="32"/>
          <w:szCs w:val="32"/>
        </w:rPr>
        <w:t xml:space="preserve"> </w:t>
      </w:r>
    </w:p>
    <w:p w:rsidR="00F43461" w:rsidRDefault="00E546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十二、“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w:t>
      </w:r>
      <w:r>
        <w:rPr>
          <w:rFonts w:ascii="微软雅黑" w:eastAsia="微软雅黑" w:hAnsi="微软雅黑" w:cs="微软雅黑" w:hint="eastAsia"/>
          <w:sz w:val="32"/>
          <w:szCs w:val="32"/>
        </w:rPr>
        <w:t>、过路过桥费、保险费、安全奖励费用等支出；公务接待费反映单位按规定开支的各类公务接待（含外宾接待）支出。</w:t>
      </w:r>
    </w:p>
    <w:p w:rsidR="00F43461" w:rsidRDefault="00E5463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十三、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F43461" w:rsidRDefault="00F43461">
      <w:pPr>
        <w:pStyle w:val="Default"/>
        <w:spacing w:line="600" w:lineRule="exact"/>
        <w:ind w:firstLineChars="200" w:firstLine="640"/>
        <w:rPr>
          <w:rFonts w:ascii="微软雅黑" w:eastAsia="微软雅黑" w:hAnsi="微软雅黑" w:cs="微软雅黑"/>
          <w:b/>
          <w:bCs/>
          <w:i/>
          <w:color w:val="FF0000"/>
          <w:sz w:val="32"/>
          <w:szCs w:val="32"/>
        </w:rPr>
      </w:pPr>
    </w:p>
    <w:p w:rsidR="00F43461" w:rsidRDefault="00E5463B">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F43461" w:rsidRDefault="00F43461">
      <w:pPr>
        <w:pStyle w:val="Default"/>
        <w:jc w:val="center"/>
        <w:rPr>
          <w:rFonts w:ascii="微软雅黑" w:eastAsia="微软雅黑" w:hAnsi="微软雅黑" w:cs="微软雅黑"/>
          <w:sz w:val="72"/>
          <w:szCs w:val="72"/>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F43461" w:rsidRDefault="00F43461">
      <w:pPr>
        <w:jc w:val="center"/>
        <w:rPr>
          <w:rFonts w:ascii="微软雅黑" w:eastAsia="微软雅黑" w:hAnsi="微软雅黑" w:cs="微软雅黑"/>
          <w:b/>
          <w:bCs/>
          <w:color w:val="000000"/>
          <w:kern w:val="0"/>
          <w:sz w:val="70"/>
          <w:szCs w:val="70"/>
        </w:rPr>
      </w:pPr>
    </w:p>
    <w:p w:rsidR="00F43461" w:rsidRDefault="00E5463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F43461" w:rsidRDefault="00F43461">
      <w:pPr>
        <w:ind w:firstLineChars="200" w:firstLine="640"/>
        <w:jc w:val="left"/>
        <w:rPr>
          <w:rFonts w:ascii="微软雅黑" w:eastAsia="微软雅黑" w:hAnsi="微软雅黑" w:cs="微软雅黑"/>
          <w:b/>
          <w:bCs/>
          <w:color w:val="000000"/>
          <w:kern w:val="0"/>
          <w:sz w:val="32"/>
          <w:szCs w:val="32"/>
        </w:rPr>
      </w:pPr>
    </w:p>
    <w:p w:rsidR="00F43461" w:rsidRDefault="00E5463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b/>
          <w:color w:val="000000"/>
          <w:sz w:val="32"/>
        </w:rPr>
        <w:t>2024</w:t>
      </w:r>
      <w:r>
        <w:rPr>
          <w:rFonts w:ascii="微软雅黑" w:eastAsia="微软雅黑" w:hAnsi="微软雅黑" w:cs="微软雅黑"/>
          <w:b/>
          <w:color w:val="000000"/>
          <w:sz w:val="32"/>
        </w:rPr>
        <w:t>年部门决算公开表格</w:t>
      </w:r>
    </w:p>
    <w:p w:rsidR="00F43461" w:rsidRDefault="00E5463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hint="eastAsia"/>
          <w:b/>
          <w:bCs/>
          <w:color w:val="000000"/>
          <w:kern w:val="0"/>
          <w:sz w:val="32"/>
          <w:szCs w:val="32"/>
        </w:rPr>
        <w:t>2024</w:t>
      </w:r>
      <w:r>
        <w:rPr>
          <w:rFonts w:ascii="微软雅黑" w:eastAsia="微软雅黑" w:hAnsi="微软雅黑" w:cs="微软雅黑" w:hint="eastAsia"/>
          <w:b/>
          <w:bCs/>
          <w:color w:val="000000"/>
          <w:kern w:val="0"/>
          <w:sz w:val="32"/>
          <w:szCs w:val="32"/>
        </w:rPr>
        <w:t>年度部门整体支出绩效评价报告</w:t>
      </w:r>
    </w:p>
    <w:sectPr w:rsidR="00F43461" w:rsidSect="00F43461">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5749C"/>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9F6CA9"/>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463B"/>
    <w:rsid w:val="00E55B68"/>
    <w:rsid w:val="00E561AE"/>
    <w:rsid w:val="00E67BE6"/>
    <w:rsid w:val="00E8683C"/>
    <w:rsid w:val="00EA2B72"/>
    <w:rsid w:val="00F43461"/>
    <w:rsid w:val="00F74360"/>
    <w:rsid w:val="00FB462F"/>
    <w:rsid w:val="00FE16FA"/>
    <w:rsid w:val="00FE328A"/>
    <w:rsid w:val="00FE6269"/>
    <w:rsid w:val="00FF5CD6"/>
    <w:rsid w:val="05482261"/>
    <w:rsid w:val="074309F6"/>
    <w:rsid w:val="07966D78"/>
    <w:rsid w:val="07E04F3D"/>
    <w:rsid w:val="080F2686"/>
    <w:rsid w:val="096227F5"/>
    <w:rsid w:val="09B71569"/>
    <w:rsid w:val="09D92F4C"/>
    <w:rsid w:val="0AC57974"/>
    <w:rsid w:val="0F9016DB"/>
    <w:rsid w:val="0FE268D2"/>
    <w:rsid w:val="10A73DA4"/>
    <w:rsid w:val="11A63AC3"/>
    <w:rsid w:val="11D82D56"/>
    <w:rsid w:val="13135140"/>
    <w:rsid w:val="134641EF"/>
    <w:rsid w:val="136B7D14"/>
    <w:rsid w:val="15986B0A"/>
    <w:rsid w:val="15A64981"/>
    <w:rsid w:val="17D85E72"/>
    <w:rsid w:val="191A1185"/>
    <w:rsid w:val="1A4B623A"/>
    <w:rsid w:val="1F3C4A4D"/>
    <w:rsid w:val="1F4849A4"/>
    <w:rsid w:val="21680401"/>
    <w:rsid w:val="21C82E8A"/>
    <w:rsid w:val="27135897"/>
    <w:rsid w:val="27B766F6"/>
    <w:rsid w:val="27F22C36"/>
    <w:rsid w:val="29701875"/>
    <w:rsid w:val="2C1C746F"/>
    <w:rsid w:val="2D8A3711"/>
    <w:rsid w:val="2F026361"/>
    <w:rsid w:val="2F5729E1"/>
    <w:rsid w:val="306F0E15"/>
    <w:rsid w:val="31B77767"/>
    <w:rsid w:val="33E12879"/>
    <w:rsid w:val="34095384"/>
    <w:rsid w:val="34E24AFB"/>
    <w:rsid w:val="36E96615"/>
    <w:rsid w:val="3BC62A80"/>
    <w:rsid w:val="3F9F3D14"/>
    <w:rsid w:val="3FD348C7"/>
    <w:rsid w:val="40C80669"/>
    <w:rsid w:val="41940D6D"/>
    <w:rsid w:val="42415557"/>
    <w:rsid w:val="42FC322C"/>
    <w:rsid w:val="43362BE2"/>
    <w:rsid w:val="44AC435F"/>
    <w:rsid w:val="454809AA"/>
    <w:rsid w:val="483262D3"/>
    <w:rsid w:val="487D493C"/>
    <w:rsid w:val="493A4AAE"/>
    <w:rsid w:val="4B3E3CB0"/>
    <w:rsid w:val="4BBE19C6"/>
    <w:rsid w:val="4C76404F"/>
    <w:rsid w:val="4D542DAB"/>
    <w:rsid w:val="4EC70B92"/>
    <w:rsid w:val="4F7C5E20"/>
    <w:rsid w:val="4F94767E"/>
    <w:rsid w:val="5002215C"/>
    <w:rsid w:val="512C2F2E"/>
    <w:rsid w:val="51E43809"/>
    <w:rsid w:val="52E579D6"/>
    <w:rsid w:val="53083527"/>
    <w:rsid w:val="55C63EE6"/>
    <w:rsid w:val="56DE4E5F"/>
    <w:rsid w:val="570F5142"/>
    <w:rsid w:val="5777D4F5"/>
    <w:rsid w:val="57D94F90"/>
    <w:rsid w:val="59743537"/>
    <w:rsid w:val="5B4F3FC2"/>
    <w:rsid w:val="5D2E44D2"/>
    <w:rsid w:val="5D487342"/>
    <w:rsid w:val="5DA84284"/>
    <w:rsid w:val="5DB1138B"/>
    <w:rsid w:val="5E026FEC"/>
    <w:rsid w:val="5FC6BB1E"/>
    <w:rsid w:val="5FF720F1"/>
    <w:rsid w:val="62865D5A"/>
    <w:rsid w:val="63930AB7"/>
    <w:rsid w:val="643C1282"/>
    <w:rsid w:val="645753D4"/>
    <w:rsid w:val="655F347A"/>
    <w:rsid w:val="65B05FE0"/>
    <w:rsid w:val="660109D5"/>
    <w:rsid w:val="6720463D"/>
    <w:rsid w:val="6BD30F4C"/>
    <w:rsid w:val="6D15603E"/>
    <w:rsid w:val="6D1D2BA3"/>
    <w:rsid w:val="6D340BE9"/>
    <w:rsid w:val="6E4E0530"/>
    <w:rsid w:val="70B16422"/>
    <w:rsid w:val="71B615C9"/>
    <w:rsid w:val="724F3A4F"/>
    <w:rsid w:val="72853156"/>
    <w:rsid w:val="72D57472"/>
    <w:rsid w:val="73653335"/>
    <w:rsid w:val="737547B1"/>
    <w:rsid w:val="737D59BA"/>
    <w:rsid w:val="73D15FE7"/>
    <w:rsid w:val="743957DE"/>
    <w:rsid w:val="75063912"/>
    <w:rsid w:val="76C23869"/>
    <w:rsid w:val="772C33D8"/>
    <w:rsid w:val="776B5ABC"/>
    <w:rsid w:val="776D2CE2"/>
    <w:rsid w:val="77C37683"/>
    <w:rsid w:val="79C30024"/>
    <w:rsid w:val="79FF515B"/>
    <w:rsid w:val="7B8E4662"/>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46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43461"/>
    <w:rPr>
      <w:sz w:val="18"/>
      <w:szCs w:val="18"/>
    </w:rPr>
  </w:style>
  <w:style w:type="paragraph" w:styleId="a4">
    <w:name w:val="footer"/>
    <w:basedOn w:val="a"/>
    <w:link w:val="Char0"/>
    <w:uiPriority w:val="99"/>
    <w:unhideWhenUsed/>
    <w:qFormat/>
    <w:rsid w:val="00F4346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4346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F43461"/>
    <w:rPr>
      <w:sz w:val="18"/>
      <w:szCs w:val="18"/>
    </w:rPr>
  </w:style>
  <w:style w:type="character" w:customStyle="1" w:styleId="Char0">
    <w:name w:val="页脚 Char"/>
    <w:basedOn w:val="a0"/>
    <w:link w:val="a4"/>
    <w:uiPriority w:val="99"/>
    <w:qFormat/>
    <w:rsid w:val="00F43461"/>
    <w:rPr>
      <w:sz w:val="18"/>
      <w:szCs w:val="18"/>
    </w:rPr>
  </w:style>
  <w:style w:type="character" w:customStyle="1" w:styleId="Char1">
    <w:name w:val="页眉 Char"/>
    <w:basedOn w:val="a0"/>
    <w:link w:val="a5"/>
    <w:uiPriority w:val="99"/>
    <w:qFormat/>
    <w:rsid w:val="00F43461"/>
    <w:rPr>
      <w:sz w:val="18"/>
      <w:szCs w:val="18"/>
    </w:rPr>
  </w:style>
  <w:style w:type="character" w:customStyle="1" w:styleId="font11">
    <w:name w:val="font11"/>
    <w:basedOn w:val="a0"/>
    <w:qFormat/>
    <w:rsid w:val="00F43461"/>
    <w:rPr>
      <w:rFonts w:ascii="宋体" w:eastAsia="宋体" w:hAnsi="宋体" w:cs="宋体" w:hint="eastAsia"/>
      <w:color w:val="000000"/>
      <w:sz w:val="24"/>
      <w:szCs w:val="24"/>
      <w:u w:val="none"/>
    </w:rPr>
  </w:style>
  <w:style w:type="character" w:customStyle="1" w:styleId="font21">
    <w:name w:val="font21"/>
    <w:basedOn w:val="a0"/>
    <w:qFormat/>
    <w:rsid w:val="00F43461"/>
    <w:rPr>
      <w:rFonts w:ascii="宋体" w:eastAsia="宋体" w:hAnsi="宋体" w:cs="宋体" w:hint="eastAsia"/>
      <w:color w:val="000000"/>
      <w:sz w:val="24"/>
      <w:szCs w:val="24"/>
      <w:u w:val="none"/>
    </w:rPr>
  </w:style>
  <w:style w:type="character" w:customStyle="1" w:styleId="font01">
    <w:name w:val="font01"/>
    <w:basedOn w:val="a0"/>
    <w:qFormat/>
    <w:rsid w:val="00F43461"/>
    <w:rPr>
      <w:rFonts w:ascii="宋体" w:eastAsia="宋体" w:hAnsi="宋体" w:cs="宋体" w:hint="eastAsia"/>
      <w:color w:val="000000"/>
      <w:sz w:val="22"/>
      <w:szCs w:val="22"/>
      <w:u w:val="none"/>
    </w:rPr>
  </w:style>
  <w:style w:type="paragraph" w:customStyle="1" w:styleId="Default">
    <w:name w:val="Default"/>
    <w:qFormat/>
    <w:rsid w:val="00F43461"/>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F4346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731</Words>
  <Characters>4167</Characters>
  <Application>Microsoft Office Word</Application>
  <DocSecurity>0</DocSecurity>
  <Lines>34</Lines>
  <Paragraphs>9</Paragraphs>
  <ScaleCrop>false</ScaleCrop>
  <Company>Microsoft</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70</cp:revision>
  <cp:lastPrinted>2023-08-15T09:28:00Z</cp:lastPrinted>
  <dcterms:created xsi:type="dcterms:W3CDTF">2020-07-04T18:32:00Z</dcterms:created>
  <dcterms:modified xsi:type="dcterms:W3CDTF">2025-10-19T11:42:00Z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36C9C4EAF499451680972AB443413A17_13</vt:lpwstr>
  </property>
  <property fmtid="{D5CDD505-2E9C-101B-9397-08002B2CF9AE}" pid="4" name="KSOTemplateDocerSaveRecord">
    <vt:lpwstr>eyJoZGlkIjoiNjFiZTNkZDg4NDgyMDU5NDk1MWYwNGY5Nzk5MDZlOTIiLCJ1c2VySWQiOiI0NjAwODIzNDcifQ==</vt:lpwstr>
  </property>
</Properties>
</file>