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2FD" w:rsidRDefault="003672FD">
      <w:pPr>
        <w:pStyle w:val="a3"/>
        <w:spacing w:line="287" w:lineRule="auto"/>
      </w:pPr>
    </w:p>
    <w:p w:rsidR="003672FD" w:rsidRDefault="003672FD">
      <w:pPr>
        <w:pStyle w:val="a3"/>
        <w:spacing w:line="287" w:lineRule="auto"/>
      </w:pPr>
    </w:p>
    <w:p w:rsidR="003672FD" w:rsidRDefault="002F27A6">
      <w:pPr>
        <w:spacing w:before="91" w:line="219" w:lineRule="auto"/>
        <w:ind w:left="590"/>
        <w:rPr>
          <w:rFonts w:ascii="宋体" w:eastAsia="宋体" w:hAnsi="宋体" w:cs="宋体"/>
          <w:sz w:val="28"/>
          <w:szCs w:val="28"/>
        </w:rPr>
      </w:pPr>
      <w:r>
        <w:rPr>
          <w:rFonts w:ascii="宋体" w:eastAsia="宋体" w:hAnsi="宋体" w:cs="宋体"/>
          <w:spacing w:val="-3"/>
          <w:sz w:val="28"/>
          <w:szCs w:val="28"/>
        </w:rPr>
        <w:t>附件</w:t>
      </w:r>
      <w:r>
        <w:rPr>
          <w:rFonts w:ascii="宋体" w:eastAsia="宋体" w:hAnsi="宋体" w:cs="宋体"/>
          <w:spacing w:val="-3"/>
          <w:sz w:val="28"/>
          <w:szCs w:val="28"/>
        </w:rPr>
        <w:t>4</w:t>
      </w:r>
    </w:p>
    <w:p w:rsidR="003672FD" w:rsidRDefault="002F27A6">
      <w:pPr>
        <w:spacing w:before="160" w:line="283" w:lineRule="auto"/>
        <w:ind w:left="3555" w:right="540" w:hanging="1899"/>
        <w:rPr>
          <w:rFonts w:ascii="宋体" w:eastAsia="宋体" w:hAnsi="宋体" w:cs="宋体"/>
          <w:b/>
          <w:bCs/>
          <w:spacing w:val="-6"/>
          <w:sz w:val="43"/>
          <w:szCs w:val="43"/>
          <w:lang w:eastAsia="zh-CN"/>
        </w:rPr>
      </w:pPr>
      <w:r>
        <w:rPr>
          <w:rFonts w:ascii="宋体" w:eastAsia="宋体" w:hAnsi="宋体" w:cs="宋体"/>
          <w:b/>
          <w:bCs/>
          <w:spacing w:val="-6"/>
          <w:sz w:val="43"/>
          <w:szCs w:val="43"/>
        </w:rPr>
        <w:t>202</w:t>
      </w:r>
      <w:r>
        <w:rPr>
          <w:rFonts w:ascii="宋体" w:eastAsia="宋体" w:hAnsi="宋体" w:cs="宋体" w:hint="eastAsia"/>
          <w:b/>
          <w:bCs/>
          <w:spacing w:val="-6"/>
          <w:sz w:val="43"/>
          <w:szCs w:val="43"/>
          <w:lang w:eastAsia="zh-CN"/>
        </w:rPr>
        <w:t>4</w:t>
      </w:r>
      <w:r>
        <w:rPr>
          <w:rFonts w:ascii="宋体" w:eastAsia="宋体" w:hAnsi="宋体" w:cs="宋体"/>
          <w:b/>
          <w:bCs/>
          <w:spacing w:val="-6"/>
          <w:sz w:val="43"/>
          <w:szCs w:val="43"/>
        </w:rPr>
        <w:t>年度</w:t>
      </w:r>
      <w:r>
        <w:rPr>
          <w:rFonts w:ascii="宋体" w:eastAsia="宋体" w:hAnsi="宋体" w:cs="宋体" w:hint="eastAsia"/>
          <w:b/>
          <w:bCs/>
          <w:spacing w:val="-6"/>
          <w:sz w:val="43"/>
          <w:szCs w:val="43"/>
          <w:lang w:eastAsia="zh-CN"/>
        </w:rPr>
        <w:t>岳阳县业余体育学校</w:t>
      </w:r>
    </w:p>
    <w:p w:rsidR="003672FD" w:rsidRDefault="002F27A6" w:rsidP="00D44286">
      <w:pPr>
        <w:spacing w:before="160" w:line="283" w:lineRule="auto"/>
        <w:ind w:leftChars="1147" w:left="3699" w:right="540" w:hangingChars="303" w:hanging="1290"/>
        <w:rPr>
          <w:rFonts w:ascii="宋体" w:eastAsia="宋体" w:hAnsi="宋体" w:cs="宋体"/>
          <w:sz w:val="43"/>
          <w:szCs w:val="43"/>
        </w:rPr>
      </w:pPr>
      <w:proofErr w:type="spellStart"/>
      <w:r>
        <w:rPr>
          <w:rFonts w:ascii="宋体" w:eastAsia="宋体" w:hAnsi="宋体" w:cs="宋体"/>
          <w:b/>
          <w:bCs/>
          <w:spacing w:val="-6"/>
          <w:sz w:val="43"/>
          <w:szCs w:val="43"/>
        </w:rPr>
        <w:t>整体支出</w:t>
      </w:r>
      <w:r>
        <w:rPr>
          <w:rFonts w:ascii="宋体" w:eastAsia="宋体" w:hAnsi="宋体" w:cs="宋体"/>
          <w:b/>
          <w:bCs/>
          <w:spacing w:val="6"/>
          <w:sz w:val="43"/>
          <w:szCs w:val="43"/>
        </w:rPr>
        <w:t>绩效自评报告</w:t>
      </w:r>
      <w:proofErr w:type="spellEnd"/>
    </w:p>
    <w:p w:rsidR="003672FD" w:rsidRDefault="003672FD">
      <w:pPr>
        <w:pStyle w:val="a3"/>
      </w:pPr>
    </w:p>
    <w:p w:rsidR="003672FD" w:rsidRDefault="003672FD">
      <w:pPr>
        <w:pStyle w:val="a3"/>
      </w:pPr>
    </w:p>
    <w:p w:rsidR="003672FD" w:rsidRDefault="003672FD">
      <w:pPr>
        <w:pStyle w:val="a3"/>
      </w:pPr>
    </w:p>
    <w:p w:rsidR="003672FD" w:rsidRDefault="003672FD">
      <w:pPr>
        <w:pStyle w:val="a3"/>
      </w:pPr>
    </w:p>
    <w:p w:rsidR="003672FD" w:rsidRDefault="003672FD">
      <w:pPr>
        <w:pStyle w:val="a3"/>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3672FD">
      <w:pPr>
        <w:pStyle w:val="a3"/>
        <w:spacing w:line="241" w:lineRule="auto"/>
      </w:pPr>
    </w:p>
    <w:p w:rsidR="003672FD" w:rsidRDefault="002F27A6" w:rsidP="00D44286">
      <w:pPr>
        <w:spacing w:before="91" w:line="224" w:lineRule="auto"/>
        <w:ind w:firstLineChars="700" w:firstLine="1947"/>
        <w:rPr>
          <w:rFonts w:ascii="楷体" w:eastAsia="楷体" w:hAnsi="楷体" w:cs="楷体"/>
          <w:sz w:val="28"/>
          <w:szCs w:val="28"/>
          <w:lang w:eastAsia="zh-CN"/>
        </w:rPr>
      </w:pPr>
      <w:proofErr w:type="spellStart"/>
      <w:r>
        <w:rPr>
          <w:rFonts w:ascii="楷体" w:eastAsia="楷体" w:hAnsi="楷体" w:cs="楷体"/>
          <w:b/>
          <w:bCs/>
          <w:spacing w:val="-3"/>
          <w:sz w:val="28"/>
          <w:szCs w:val="28"/>
        </w:rPr>
        <w:t>部门</w:t>
      </w:r>
      <w:proofErr w:type="spellEnd"/>
      <w:r>
        <w:rPr>
          <w:rFonts w:ascii="楷体" w:eastAsia="楷体" w:hAnsi="楷体" w:cs="楷体"/>
          <w:b/>
          <w:bCs/>
          <w:spacing w:val="-3"/>
          <w:sz w:val="28"/>
          <w:szCs w:val="28"/>
        </w:rPr>
        <w:t>(</w:t>
      </w:r>
      <w:proofErr w:type="spellStart"/>
      <w:r>
        <w:rPr>
          <w:rFonts w:ascii="楷体" w:eastAsia="楷体" w:hAnsi="楷体" w:cs="楷体"/>
          <w:b/>
          <w:bCs/>
          <w:spacing w:val="-3"/>
          <w:sz w:val="28"/>
          <w:szCs w:val="28"/>
        </w:rPr>
        <w:t>单位</w:t>
      </w:r>
      <w:proofErr w:type="spellEnd"/>
      <w:r>
        <w:rPr>
          <w:rFonts w:ascii="楷体" w:eastAsia="楷体" w:hAnsi="楷体" w:cs="楷体"/>
          <w:b/>
          <w:bCs/>
          <w:spacing w:val="-3"/>
          <w:sz w:val="28"/>
          <w:szCs w:val="28"/>
        </w:rPr>
        <w:t>)</w:t>
      </w:r>
      <w:proofErr w:type="spellStart"/>
      <w:r>
        <w:rPr>
          <w:rFonts w:ascii="楷体" w:eastAsia="楷体" w:hAnsi="楷体" w:cs="楷体"/>
          <w:b/>
          <w:bCs/>
          <w:spacing w:val="-3"/>
          <w:sz w:val="28"/>
          <w:szCs w:val="28"/>
        </w:rPr>
        <w:t>名称</w:t>
      </w:r>
      <w:proofErr w:type="spellEnd"/>
      <w:r>
        <w:rPr>
          <w:rFonts w:ascii="楷体" w:eastAsia="楷体" w:hAnsi="楷体" w:cs="楷体"/>
          <w:b/>
          <w:bCs/>
          <w:spacing w:val="-3"/>
          <w:sz w:val="28"/>
          <w:szCs w:val="28"/>
        </w:rPr>
        <w:t>：</w:t>
      </w:r>
      <w:r>
        <w:rPr>
          <w:rFonts w:ascii="楷体" w:eastAsia="楷体" w:hAnsi="楷体" w:cs="楷体"/>
          <w:spacing w:val="-66"/>
          <w:sz w:val="28"/>
          <w:szCs w:val="28"/>
        </w:rPr>
        <w:t xml:space="preserve"> </w:t>
      </w:r>
      <w:r>
        <w:rPr>
          <w:rFonts w:ascii="楷体" w:eastAsia="楷体" w:hAnsi="楷体" w:cs="楷体"/>
          <w:spacing w:val="-76"/>
          <w:sz w:val="28"/>
          <w:szCs w:val="28"/>
          <w:u w:val="single"/>
        </w:rPr>
        <w:t xml:space="preserve"> </w:t>
      </w:r>
      <w:r>
        <w:rPr>
          <w:rFonts w:ascii="楷体" w:eastAsia="楷体" w:hAnsi="楷体" w:cs="楷体" w:hint="eastAsia"/>
          <w:b/>
          <w:bCs/>
          <w:spacing w:val="-3"/>
          <w:sz w:val="28"/>
          <w:szCs w:val="28"/>
          <w:u w:val="single"/>
          <w:lang w:eastAsia="zh-CN"/>
        </w:rPr>
        <w:t>岳阳县业余体育学校</w:t>
      </w:r>
    </w:p>
    <w:p w:rsidR="003672FD" w:rsidRDefault="002F27A6" w:rsidP="00D44286">
      <w:pPr>
        <w:spacing w:before="281" w:line="225" w:lineRule="auto"/>
        <w:ind w:firstLineChars="1200" w:firstLine="3193"/>
        <w:rPr>
          <w:rFonts w:ascii="楷体" w:eastAsia="楷体" w:hAnsi="楷体" w:cs="楷体"/>
          <w:sz w:val="28"/>
          <w:szCs w:val="28"/>
        </w:rPr>
      </w:pPr>
      <w:r>
        <w:rPr>
          <w:rFonts w:ascii="楷体" w:eastAsia="楷体" w:hAnsi="楷体" w:cs="楷体" w:hint="eastAsia"/>
          <w:b/>
          <w:bCs/>
          <w:spacing w:val="-15"/>
          <w:sz w:val="28"/>
          <w:szCs w:val="28"/>
          <w:lang w:eastAsia="zh-CN"/>
        </w:rPr>
        <w:t xml:space="preserve">2025  </w:t>
      </w:r>
      <w:r>
        <w:rPr>
          <w:rFonts w:ascii="楷体" w:eastAsia="楷体" w:hAnsi="楷体" w:cs="楷体"/>
          <w:b/>
          <w:bCs/>
          <w:spacing w:val="-15"/>
          <w:sz w:val="28"/>
          <w:szCs w:val="28"/>
        </w:rPr>
        <w:t>年</w:t>
      </w:r>
      <w:r>
        <w:rPr>
          <w:rFonts w:ascii="楷体" w:eastAsia="楷体" w:hAnsi="楷体" w:cs="楷体"/>
          <w:spacing w:val="30"/>
          <w:sz w:val="28"/>
          <w:szCs w:val="28"/>
        </w:rPr>
        <w:t xml:space="preserve">  </w:t>
      </w:r>
      <w:r>
        <w:rPr>
          <w:rFonts w:ascii="楷体" w:eastAsia="楷体" w:hAnsi="楷体" w:cs="楷体" w:hint="eastAsia"/>
          <w:spacing w:val="30"/>
          <w:sz w:val="28"/>
          <w:szCs w:val="28"/>
          <w:lang w:eastAsia="zh-CN"/>
        </w:rPr>
        <w:t>5</w:t>
      </w:r>
      <w:r>
        <w:rPr>
          <w:rFonts w:ascii="楷体" w:eastAsia="楷体" w:hAnsi="楷体" w:cs="楷体"/>
          <w:spacing w:val="30"/>
          <w:sz w:val="28"/>
          <w:szCs w:val="28"/>
        </w:rPr>
        <w:t xml:space="preserve"> </w:t>
      </w:r>
      <w:r>
        <w:rPr>
          <w:rFonts w:ascii="楷体" w:eastAsia="楷体" w:hAnsi="楷体" w:cs="楷体"/>
          <w:b/>
          <w:bCs/>
          <w:spacing w:val="-15"/>
          <w:sz w:val="28"/>
          <w:szCs w:val="28"/>
        </w:rPr>
        <w:t>月</w:t>
      </w:r>
      <w:r>
        <w:rPr>
          <w:rFonts w:ascii="楷体" w:eastAsia="楷体" w:hAnsi="楷体" w:cs="楷体"/>
          <w:spacing w:val="26"/>
          <w:sz w:val="28"/>
          <w:szCs w:val="28"/>
        </w:rPr>
        <w:t xml:space="preserve">  </w:t>
      </w:r>
      <w:r>
        <w:rPr>
          <w:rFonts w:ascii="楷体" w:eastAsia="楷体" w:hAnsi="楷体" w:cs="楷体" w:hint="eastAsia"/>
          <w:spacing w:val="26"/>
          <w:sz w:val="28"/>
          <w:szCs w:val="28"/>
          <w:lang w:eastAsia="zh-CN"/>
        </w:rPr>
        <w:t>20</w:t>
      </w:r>
      <w:r>
        <w:rPr>
          <w:rFonts w:ascii="楷体" w:eastAsia="楷体" w:hAnsi="楷体" w:cs="楷体"/>
          <w:spacing w:val="26"/>
          <w:sz w:val="28"/>
          <w:szCs w:val="28"/>
        </w:rPr>
        <w:t xml:space="preserve">  </w:t>
      </w:r>
      <w:r>
        <w:rPr>
          <w:rFonts w:ascii="楷体" w:eastAsia="楷体" w:hAnsi="楷体" w:cs="楷体"/>
          <w:b/>
          <w:bCs/>
          <w:spacing w:val="-15"/>
          <w:sz w:val="28"/>
          <w:szCs w:val="28"/>
        </w:rPr>
        <w:t>日</w:t>
      </w:r>
    </w:p>
    <w:p w:rsidR="003672FD" w:rsidRDefault="003672FD">
      <w:pPr>
        <w:spacing w:line="230" w:lineRule="auto"/>
        <w:rPr>
          <w:rFonts w:ascii="楷体" w:eastAsia="楷体" w:hAnsi="楷体" w:cs="楷体"/>
          <w:sz w:val="28"/>
          <w:szCs w:val="28"/>
        </w:rPr>
        <w:sectPr w:rsidR="003672FD">
          <w:footerReference w:type="default" r:id="rId7"/>
          <w:pgSz w:w="11900" w:h="16830"/>
          <w:pgMar w:top="1430" w:right="1785" w:bottom="2010" w:left="1489" w:header="0" w:footer="1647" w:gutter="0"/>
          <w:cols w:space="720"/>
        </w:sectPr>
      </w:pPr>
    </w:p>
    <w:p w:rsidR="003672FD" w:rsidRDefault="003672FD">
      <w:pPr>
        <w:pStyle w:val="a3"/>
        <w:spacing w:line="298" w:lineRule="auto"/>
      </w:pPr>
    </w:p>
    <w:p w:rsidR="003672FD" w:rsidRDefault="003672FD">
      <w:pPr>
        <w:pStyle w:val="a3"/>
        <w:spacing w:line="299" w:lineRule="auto"/>
      </w:pPr>
    </w:p>
    <w:p w:rsidR="003672FD" w:rsidRDefault="002F27A6">
      <w:pPr>
        <w:spacing w:before="101" w:line="222" w:lineRule="auto"/>
        <w:ind w:left="639"/>
        <w:rPr>
          <w:rFonts w:ascii="黑体" w:eastAsia="黑体" w:hAnsi="黑体" w:cs="黑体"/>
          <w:spacing w:val="-7"/>
          <w:sz w:val="31"/>
          <w:szCs w:val="31"/>
        </w:rPr>
      </w:pPr>
      <w:r>
        <w:rPr>
          <w:rFonts w:ascii="黑体" w:eastAsia="黑体" w:hAnsi="黑体" w:cs="黑体"/>
          <w:spacing w:val="-7"/>
          <w:sz w:val="31"/>
          <w:szCs w:val="31"/>
        </w:rPr>
        <w:t>一</w:t>
      </w:r>
      <w:r>
        <w:rPr>
          <w:rFonts w:ascii="黑体" w:eastAsia="黑体" w:hAnsi="黑体" w:cs="黑体"/>
          <w:spacing w:val="-90"/>
          <w:sz w:val="31"/>
          <w:szCs w:val="31"/>
        </w:rPr>
        <w:t xml:space="preserve"> </w:t>
      </w:r>
      <w:r>
        <w:rPr>
          <w:rFonts w:ascii="黑体" w:eastAsia="黑体" w:hAnsi="黑体" w:cs="黑体"/>
          <w:spacing w:val="-7"/>
          <w:sz w:val="31"/>
          <w:szCs w:val="31"/>
        </w:rPr>
        <w:t>、</w:t>
      </w:r>
      <w:proofErr w:type="spellStart"/>
      <w:r>
        <w:rPr>
          <w:rFonts w:ascii="黑体" w:eastAsia="黑体" w:hAnsi="黑体" w:cs="黑体"/>
          <w:spacing w:val="-7"/>
          <w:sz w:val="31"/>
          <w:szCs w:val="31"/>
        </w:rPr>
        <w:t>部门</w:t>
      </w:r>
      <w:proofErr w:type="spellEnd"/>
      <w:r>
        <w:rPr>
          <w:rFonts w:ascii="黑体" w:eastAsia="黑体" w:hAnsi="黑体" w:cs="黑体"/>
          <w:spacing w:val="-7"/>
          <w:sz w:val="31"/>
          <w:szCs w:val="31"/>
        </w:rPr>
        <w:t>(</w:t>
      </w:r>
      <w:proofErr w:type="spellStart"/>
      <w:r>
        <w:rPr>
          <w:rFonts w:ascii="黑体" w:eastAsia="黑体" w:hAnsi="黑体" w:cs="黑体"/>
          <w:spacing w:val="-7"/>
          <w:sz w:val="31"/>
          <w:szCs w:val="31"/>
        </w:rPr>
        <w:t>单位</w:t>
      </w:r>
      <w:proofErr w:type="spellEnd"/>
      <w:r>
        <w:rPr>
          <w:rFonts w:ascii="黑体" w:eastAsia="黑体" w:hAnsi="黑体" w:cs="黑体"/>
          <w:spacing w:val="-7"/>
          <w:sz w:val="31"/>
          <w:szCs w:val="31"/>
        </w:rPr>
        <w:t>)</w:t>
      </w:r>
      <w:proofErr w:type="spellStart"/>
      <w:r>
        <w:rPr>
          <w:rFonts w:ascii="黑体" w:eastAsia="黑体" w:hAnsi="黑体" w:cs="黑体"/>
          <w:spacing w:val="-7"/>
          <w:sz w:val="31"/>
          <w:szCs w:val="31"/>
        </w:rPr>
        <w:t>基本情况</w:t>
      </w:r>
      <w:proofErr w:type="spellEnd"/>
    </w:p>
    <w:p w:rsidR="003672FD" w:rsidRDefault="002F27A6">
      <w:pPr>
        <w:spacing w:line="560" w:lineRule="exact"/>
        <w:ind w:firstLineChars="200" w:firstLine="640"/>
        <w:rPr>
          <w:rFonts w:ascii="仿宋" w:eastAsia="仿宋" w:hAnsi="仿宋" w:cs="仿宋"/>
          <w:color w:val="333333"/>
          <w:sz w:val="32"/>
          <w:szCs w:val="32"/>
          <w:shd w:val="clear" w:color="auto" w:fill="FFFFFF"/>
          <w:lang w:eastAsia="zh-CN"/>
        </w:rPr>
      </w:pPr>
      <w:r>
        <w:rPr>
          <w:rFonts w:ascii="仿宋" w:eastAsia="仿宋" w:hAnsi="仿宋" w:cs="仿宋" w:hint="eastAsia"/>
          <w:color w:val="333333"/>
          <w:sz w:val="32"/>
          <w:szCs w:val="32"/>
          <w:shd w:val="clear" w:color="auto" w:fill="FFFFFF"/>
          <w:lang w:eastAsia="zh-CN"/>
        </w:rPr>
        <w:t>县体校成立于</w:t>
      </w:r>
      <w:r>
        <w:rPr>
          <w:rFonts w:ascii="仿宋" w:eastAsia="仿宋" w:hAnsi="仿宋" w:cs="仿宋" w:hint="eastAsia"/>
          <w:color w:val="333333"/>
          <w:sz w:val="32"/>
          <w:szCs w:val="32"/>
          <w:shd w:val="clear" w:color="auto" w:fill="FFFFFF"/>
          <w:lang w:eastAsia="zh-CN"/>
        </w:rPr>
        <w:t>1987</w:t>
      </w:r>
      <w:r>
        <w:rPr>
          <w:rFonts w:ascii="仿宋" w:eastAsia="仿宋" w:hAnsi="仿宋" w:cs="仿宋" w:hint="eastAsia"/>
          <w:color w:val="333333"/>
          <w:sz w:val="32"/>
          <w:szCs w:val="32"/>
          <w:shd w:val="clear" w:color="auto" w:fill="FFFFFF"/>
          <w:lang w:eastAsia="zh-CN"/>
        </w:rPr>
        <w:t>年，分别隶属县体委、县体育局、县教体局二级机构，先后开设举重、射击、摔跤、柔道、拳击等常训项目，现在编在职</w:t>
      </w:r>
      <w:r>
        <w:rPr>
          <w:rFonts w:ascii="仿宋" w:eastAsia="仿宋" w:hAnsi="仿宋" w:cs="仿宋" w:hint="eastAsia"/>
          <w:color w:val="333333"/>
          <w:sz w:val="32"/>
          <w:szCs w:val="32"/>
          <w:shd w:val="clear" w:color="auto" w:fill="FFFFFF"/>
          <w:lang w:eastAsia="zh-CN"/>
        </w:rPr>
        <w:t>15</w:t>
      </w:r>
      <w:r>
        <w:rPr>
          <w:rFonts w:ascii="仿宋" w:eastAsia="仿宋" w:hAnsi="仿宋" w:cs="仿宋" w:hint="eastAsia"/>
          <w:color w:val="333333"/>
          <w:sz w:val="32"/>
          <w:szCs w:val="32"/>
          <w:shd w:val="clear" w:color="auto" w:fill="FFFFFF"/>
          <w:lang w:eastAsia="zh-CN"/>
        </w:rPr>
        <w:t>人，临聘</w:t>
      </w:r>
      <w:r>
        <w:rPr>
          <w:rFonts w:ascii="仿宋" w:eastAsia="仿宋" w:hAnsi="仿宋" w:cs="仿宋" w:hint="eastAsia"/>
          <w:color w:val="333333"/>
          <w:sz w:val="32"/>
          <w:szCs w:val="32"/>
          <w:shd w:val="clear" w:color="auto" w:fill="FFFFFF"/>
          <w:lang w:eastAsia="zh-CN"/>
        </w:rPr>
        <w:t>4</w:t>
      </w:r>
      <w:r>
        <w:rPr>
          <w:rFonts w:ascii="仿宋" w:eastAsia="仿宋" w:hAnsi="仿宋" w:cs="仿宋" w:hint="eastAsia"/>
          <w:color w:val="333333"/>
          <w:sz w:val="32"/>
          <w:szCs w:val="32"/>
          <w:shd w:val="clear" w:color="auto" w:fill="FFFFFF"/>
          <w:lang w:eastAsia="zh-CN"/>
        </w:rPr>
        <w:t>人，校务会</w:t>
      </w:r>
      <w:r>
        <w:rPr>
          <w:rFonts w:ascii="仿宋" w:eastAsia="仿宋" w:hAnsi="仿宋" w:cs="仿宋" w:hint="eastAsia"/>
          <w:color w:val="333333"/>
          <w:sz w:val="32"/>
          <w:szCs w:val="32"/>
          <w:shd w:val="clear" w:color="auto" w:fill="FFFFFF"/>
          <w:lang w:eastAsia="zh-CN"/>
        </w:rPr>
        <w:t>5</w:t>
      </w:r>
      <w:r>
        <w:rPr>
          <w:rFonts w:ascii="仿宋" w:eastAsia="仿宋" w:hAnsi="仿宋" w:cs="仿宋" w:hint="eastAsia"/>
          <w:color w:val="333333"/>
          <w:sz w:val="32"/>
          <w:szCs w:val="32"/>
          <w:shd w:val="clear" w:color="auto" w:fill="FFFFFF"/>
          <w:lang w:eastAsia="zh-CN"/>
        </w:rPr>
        <w:t>人（校长</w:t>
      </w:r>
      <w:r>
        <w:rPr>
          <w:rFonts w:ascii="仿宋" w:eastAsia="仿宋" w:hAnsi="仿宋" w:cs="仿宋" w:hint="eastAsia"/>
          <w:color w:val="333333"/>
          <w:sz w:val="32"/>
          <w:szCs w:val="32"/>
          <w:shd w:val="clear" w:color="auto" w:fill="FFFFFF"/>
          <w:lang w:eastAsia="zh-CN"/>
        </w:rPr>
        <w:t>1</w:t>
      </w:r>
      <w:r>
        <w:rPr>
          <w:rFonts w:ascii="仿宋" w:eastAsia="仿宋" w:hAnsi="仿宋" w:cs="仿宋" w:hint="eastAsia"/>
          <w:color w:val="333333"/>
          <w:sz w:val="32"/>
          <w:szCs w:val="32"/>
          <w:shd w:val="clear" w:color="auto" w:fill="FFFFFF"/>
          <w:lang w:eastAsia="zh-CN"/>
        </w:rPr>
        <w:t>名、书记</w:t>
      </w:r>
      <w:r>
        <w:rPr>
          <w:rFonts w:ascii="仿宋" w:eastAsia="仿宋" w:hAnsi="仿宋" w:cs="仿宋" w:hint="eastAsia"/>
          <w:color w:val="333333"/>
          <w:sz w:val="32"/>
          <w:szCs w:val="32"/>
          <w:shd w:val="clear" w:color="auto" w:fill="FFFFFF"/>
          <w:lang w:eastAsia="zh-CN"/>
        </w:rPr>
        <w:t>1</w:t>
      </w:r>
      <w:r>
        <w:rPr>
          <w:rFonts w:ascii="仿宋" w:eastAsia="仿宋" w:hAnsi="仿宋" w:cs="仿宋" w:hint="eastAsia"/>
          <w:color w:val="333333"/>
          <w:sz w:val="32"/>
          <w:szCs w:val="32"/>
          <w:shd w:val="clear" w:color="auto" w:fill="FFFFFF"/>
          <w:lang w:eastAsia="zh-CN"/>
        </w:rPr>
        <w:t>名、副校长</w:t>
      </w:r>
      <w:r>
        <w:rPr>
          <w:rFonts w:ascii="仿宋" w:eastAsia="仿宋" w:hAnsi="仿宋" w:cs="仿宋" w:hint="eastAsia"/>
          <w:color w:val="333333"/>
          <w:sz w:val="32"/>
          <w:szCs w:val="32"/>
          <w:shd w:val="clear" w:color="auto" w:fill="FFFFFF"/>
          <w:lang w:eastAsia="zh-CN"/>
        </w:rPr>
        <w:t>3</w:t>
      </w:r>
      <w:r>
        <w:rPr>
          <w:rFonts w:ascii="仿宋" w:eastAsia="仿宋" w:hAnsi="仿宋" w:cs="仿宋" w:hint="eastAsia"/>
          <w:color w:val="333333"/>
          <w:sz w:val="32"/>
          <w:szCs w:val="32"/>
          <w:shd w:val="clear" w:color="auto" w:fill="FFFFFF"/>
          <w:lang w:eastAsia="zh-CN"/>
        </w:rPr>
        <w:t>名），在校在训学生</w:t>
      </w:r>
      <w:r>
        <w:rPr>
          <w:rFonts w:ascii="仿宋" w:eastAsia="仿宋" w:hAnsi="仿宋" w:cs="仿宋" w:hint="eastAsia"/>
          <w:color w:val="333333"/>
          <w:sz w:val="32"/>
          <w:szCs w:val="32"/>
          <w:shd w:val="clear" w:color="auto" w:fill="FFFFFF"/>
          <w:lang w:eastAsia="zh-CN"/>
        </w:rPr>
        <w:t>45</w:t>
      </w:r>
      <w:r>
        <w:rPr>
          <w:rFonts w:ascii="仿宋" w:eastAsia="仿宋" w:hAnsi="仿宋" w:cs="仿宋" w:hint="eastAsia"/>
          <w:color w:val="333333"/>
          <w:sz w:val="32"/>
          <w:szCs w:val="32"/>
          <w:shd w:val="clear" w:color="auto" w:fill="FFFFFF"/>
          <w:lang w:eastAsia="zh-CN"/>
        </w:rPr>
        <w:t>名，在外集训学生</w:t>
      </w:r>
      <w:r>
        <w:rPr>
          <w:rFonts w:ascii="仿宋" w:eastAsia="仿宋" w:hAnsi="仿宋" w:cs="仿宋" w:hint="eastAsia"/>
          <w:color w:val="333333"/>
          <w:sz w:val="32"/>
          <w:szCs w:val="32"/>
          <w:shd w:val="clear" w:color="auto" w:fill="FFFFFF"/>
          <w:lang w:eastAsia="zh-CN"/>
        </w:rPr>
        <w:t>30</w:t>
      </w:r>
      <w:r>
        <w:rPr>
          <w:rFonts w:ascii="仿宋" w:eastAsia="仿宋" w:hAnsi="仿宋" w:cs="仿宋" w:hint="eastAsia"/>
          <w:color w:val="333333"/>
          <w:sz w:val="32"/>
          <w:szCs w:val="32"/>
          <w:shd w:val="clear" w:color="auto" w:fill="FFFFFF"/>
          <w:lang w:eastAsia="zh-CN"/>
        </w:rPr>
        <w:t>人，主要工作职能：一是向上级培养输送优秀体育后备人才；二是参加各级各类体育竞赛；三是完成上级交办的其他工作。体校遵循坚持梦想、顽强拼搏、荣誉至上的校训，培养出了一大批专业人才，取得了骄人的战绩，</w:t>
      </w:r>
      <w:r>
        <w:rPr>
          <w:rFonts w:ascii="仿宋" w:eastAsia="仿宋" w:hAnsi="仿宋" w:cs="仿宋" w:hint="eastAsia"/>
          <w:color w:val="333333"/>
          <w:sz w:val="32"/>
          <w:szCs w:val="32"/>
          <w:shd w:val="clear" w:color="auto" w:fill="FFFFFF"/>
          <w:lang w:eastAsia="zh-CN"/>
        </w:rPr>
        <w:t>30</w:t>
      </w:r>
      <w:r>
        <w:rPr>
          <w:rFonts w:ascii="仿宋" w:eastAsia="仿宋" w:hAnsi="仿宋" w:cs="仿宋" w:hint="eastAsia"/>
          <w:color w:val="333333"/>
          <w:sz w:val="32"/>
          <w:szCs w:val="32"/>
          <w:shd w:val="clear" w:color="auto" w:fill="FFFFFF"/>
          <w:lang w:eastAsia="zh-CN"/>
        </w:rPr>
        <w:t>余年以来共获世界级金牌</w:t>
      </w:r>
      <w:r>
        <w:rPr>
          <w:rFonts w:ascii="仿宋" w:eastAsia="仿宋" w:hAnsi="仿宋" w:cs="仿宋" w:hint="eastAsia"/>
          <w:color w:val="333333"/>
          <w:sz w:val="32"/>
          <w:szCs w:val="32"/>
          <w:shd w:val="clear" w:color="auto" w:fill="FFFFFF"/>
          <w:lang w:eastAsia="zh-CN"/>
        </w:rPr>
        <w:t>8</w:t>
      </w:r>
      <w:r>
        <w:rPr>
          <w:rFonts w:ascii="仿宋" w:eastAsia="仿宋" w:hAnsi="仿宋" w:cs="仿宋" w:hint="eastAsia"/>
          <w:color w:val="333333"/>
          <w:sz w:val="32"/>
          <w:szCs w:val="32"/>
          <w:shd w:val="clear" w:color="auto" w:fill="FFFFFF"/>
          <w:lang w:eastAsia="zh-CN"/>
        </w:rPr>
        <w:t>枚，全国金牌</w:t>
      </w:r>
      <w:r>
        <w:rPr>
          <w:rFonts w:ascii="仿宋" w:eastAsia="仿宋" w:hAnsi="仿宋" w:cs="仿宋" w:hint="eastAsia"/>
          <w:color w:val="333333"/>
          <w:sz w:val="32"/>
          <w:szCs w:val="32"/>
          <w:shd w:val="clear" w:color="auto" w:fill="FFFFFF"/>
          <w:lang w:eastAsia="zh-CN"/>
        </w:rPr>
        <w:t>20</w:t>
      </w:r>
      <w:r>
        <w:rPr>
          <w:rFonts w:ascii="仿宋" w:eastAsia="仿宋" w:hAnsi="仿宋" w:cs="仿宋" w:hint="eastAsia"/>
          <w:color w:val="333333"/>
          <w:sz w:val="32"/>
          <w:szCs w:val="32"/>
          <w:shd w:val="clear" w:color="auto" w:fill="FFFFFF"/>
          <w:lang w:eastAsia="zh-CN"/>
        </w:rPr>
        <w:t>余枚，省级金牌</w:t>
      </w:r>
      <w:r>
        <w:rPr>
          <w:rFonts w:ascii="仿宋" w:eastAsia="仿宋" w:hAnsi="仿宋" w:cs="仿宋" w:hint="eastAsia"/>
          <w:color w:val="333333"/>
          <w:sz w:val="32"/>
          <w:szCs w:val="32"/>
          <w:shd w:val="clear" w:color="auto" w:fill="FFFFFF"/>
          <w:lang w:eastAsia="zh-CN"/>
        </w:rPr>
        <w:t>120</w:t>
      </w:r>
      <w:r>
        <w:rPr>
          <w:rFonts w:ascii="仿宋" w:eastAsia="仿宋" w:hAnsi="仿宋" w:cs="仿宋" w:hint="eastAsia"/>
          <w:color w:val="333333"/>
          <w:sz w:val="32"/>
          <w:szCs w:val="32"/>
          <w:shd w:val="clear" w:color="auto" w:fill="FFFFFF"/>
          <w:lang w:eastAsia="zh-CN"/>
        </w:rPr>
        <w:t>余枚。向国家、省、市输送优秀</w:t>
      </w:r>
      <w:r>
        <w:rPr>
          <w:rFonts w:ascii="仿宋" w:eastAsia="仿宋" w:hAnsi="仿宋" w:cs="仿宋" w:hint="eastAsia"/>
          <w:color w:val="333333"/>
          <w:sz w:val="32"/>
          <w:szCs w:val="32"/>
          <w:shd w:val="clear" w:color="auto" w:fill="FFFFFF"/>
          <w:lang w:eastAsia="zh-CN"/>
        </w:rPr>
        <w:t>体育人才</w:t>
      </w:r>
      <w:r>
        <w:rPr>
          <w:rFonts w:ascii="仿宋" w:eastAsia="仿宋" w:hAnsi="仿宋" w:cs="仿宋" w:hint="eastAsia"/>
          <w:color w:val="333333"/>
          <w:sz w:val="32"/>
          <w:szCs w:val="32"/>
          <w:shd w:val="clear" w:color="auto" w:fill="FFFFFF"/>
          <w:lang w:eastAsia="zh-CN"/>
        </w:rPr>
        <w:t>110</w:t>
      </w:r>
      <w:r>
        <w:rPr>
          <w:rFonts w:ascii="仿宋" w:eastAsia="仿宋" w:hAnsi="仿宋" w:cs="仿宋" w:hint="eastAsia"/>
          <w:color w:val="333333"/>
          <w:sz w:val="32"/>
          <w:szCs w:val="32"/>
          <w:shd w:val="clear" w:color="auto" w:fill="FFFFFF"/>
          <w:lang w:eastAsia="zh-CN"/>
        </w:rPr>
        <w:t>人余人。根据市局竞技体育“择优、培优”的原则，我校现设摔跤、举重、拳击三个常训项目，其中摔跤、举重为省体育后备人才基地项目，省局重点支持对象。</w:t>
      </w:r>
    </w:p>
    <w:p w:rsidR="003672FD" w:rsidRDefault="002F27A6">
      <w:pPr>
        <w:spacing w:line="560" w:lineRule="exact"/>
        <w:ind w:firstLineChars="200" w:firstLine="640"/>
        <w:rPr>
          <w:rFonts w:ascii="仿宋" w:eastAsia="仿宋" w:hAnsi="仿宋" w:cs="仿宋"/>
          <w:sz w:val="32"/>
          <w:szCs w:val="32"/>
          <w:lang w:eastAsia="zh-CN"/>
        </w:rPr>
      </w:pPr>
      <w:r>
        <w:rPr>
          <w:rFonts w:ascii="仿宋" w:eastAsia="仿宋" w:hAnsi="仿宋" w:cs="仿宋" w:hint="eastAsia"/>
          <w:color w:val="333333"/>
          <w:sz w:val="32"/>
          <w:szCs w:val="32"/>
          <w:shd w:val="clear" w:color="auto" w:fill="FFFFFF"/>
          <w:lang w:eastAsia="zh-CN"/>
        </w:rPr>
        <w:t>2024</w:t>
      </w:r>
      <w:r>
        <w:rPr>
          <w:rFonts w:ascii="仿宋" w:eastAsia="仿宋" w:hAnsi="仿宋" w:cs="仿宋" w:hint="eastAsia"/>
          <w:color w:val="333333"/>
          <w:sz w:val="32"/>
          <w:szCs w:val="32"/>
          <w:shd w:val="clear" w:color="auto" w:fill="FFFFFF"/>
        </w:rPr>
        <w:t>年</w:t>
      </w:r>
      <w:r>
        <w:rPr>
          <w:rFonts w:ascii="仿宋" w:eastAsia="仿宋" w:hAnsi="仿宋" w:cs="仿宋" w:hint="eastAsia"/>
          <w:color w:val="333333"/>
          <w:sz w:val="32"/>
          <w:szCs w:val="32"/>
          <w:shd w:val="clear" w:color="auto" w:fill="FFFFFF"/>
          <w:lang w:eastAsia="zh-CN"/>
        </w:rPr>
        <w:t>岳阳县业余体育学校</w:t>
      </w:r>
      <w:r>
        <w:rPr>
          <w:rFonts w:ascii="仿宋" w:eastAsia="仿宋" w:hAnsi="仿宋" w:cs="仿宋" w:hint="eastAsia"/>
          <w:color w:val="333333"/>
          <w:sz w:val="32"/>
          <w:szCs w:val="32"/>
          <w:shd w:val="clear" w:color="auto" w:fill="FFFFFF"/>
        </w:rPr>
        <w:t>整体支出共计</w:t>
      </w:r>
      <w:r>
        <w:rPr>
          <w:rFonts w:ascii="仿宋" w:eastAsia="仿宋" w:hAnsi="仿宋" w:cs="仿宋" w:hint="eastAsia"/>
          <w:color w:val="333333"/>
          <w:sz w:val="32"/>
          <w:szCs w:val="32"/>
          <w:shd w:val="clear" w:color="auto" w:fill="FFFFFF"/>
          <w:lang w:eastAsia="zh-CN"/>
        </w:rPr>
        <w:t>346.41</w:t>
      </w:r>
      <w:r>
        <w:rPr>
          <w:rFonts w:ascii="仿宋" w:eastAsia="仿宋" w:hAnsi="仿宋" w:cs="仿宋" w:hint="eastAsia"/>
          <w:color w:val="333333"/>
          <w:sz w:val="32"/>
          <w:szCs w:val="32"/>
          <w:shd w:val="clear" w:color="auto" w:fill="FFFFFF"/>
        </w:rPr>
        <w:t>万元，</w:t>
      </w:r>
      <w:r>
        <w:rPr>
          <w:rFonts w:ascii="仿宋" w:eastAsia="仿宋" w:hAnsi="仿宋" w:cs="仿宋" w:hint="eastAsia"/>
          <w:color w:val="333333"/>
          <w:sz w:val="32"/>
          <w:szCs w:val="32"/>
          <w:shd w:val="clear" w:color="auto" w:fill="FFFFFF"/>
          <w:lang w:eastAsia="zh-CN"/>
        </w:rPr>
        <w:t>其中：一般公共预算支出</w:t>
      </w:r>
      <w:r>
        <w:rPr>
          <w:rFonts w:ascii="仿宋" w:eastAsia="仿宋" w:hAnsi="仿宋" w:cs="仿宋" w:hint="eastAsia"/>
          <w:color w:val="333333"/>
          <w:sz w:val="32"/>
          <w:szCs w:val="32"/>
          <w:shd w:val="clear" w:color="auto" w:fill="FFFFFF"/>
          <w:lang w:eastAsia="zh-CN"/>
        </w:rPr>
        <w:t>346.41</w:t>
      </w:r>
      <w:r>
        <w:rPr>
          <w:rFonts w:ascii="仿宋" w:eastAsia="仿宋" w:hAnsi="仿宋" w:cs="仿宋" w:hint="eastAsia"/>
          <w:color w:val="333333"/>
          <w:sz w:val="32"/>
          <w:szCs w:val="32"/>
          <w:shd w:val="clear" w:color="auto" w:fill="FFFFFF"/>
          <w:lang w:eastAsia="zh-CN"/>
        </w:rPr>
        <w:t>万元。按支出性质分为</w:t>
      </w:r>
      <w:r>
        <w:rPr>
          <w:rFonts w:ascii="仿宋" w:eastAsia="仿宋" w:hAnsi="仿宋" w:cs="仿宋" w:hint="eastAsia"/>
          <w:color w:val="333333"/>
          <w:sz w:val="32"/>
          <w:szCs w:val="32"/>
          <w:shd w:val="clear" w:color="auto" w:fill="FFFFFF"/>
        </w:rPr>
        <w:t>基本支出</w:t>
      </w:r>
      <w:r>
        <w:rPr>
          <w:rFonts w:ascii="仿宋" w:eastAsia="仿宋" w:hAnsi="仿宋" w:cs="仿宋" w:hint="eastAsia"/>
          <w:color w:val="333333"/>
          <w:sz w:val="32"/>
          <w:szCs w:val="32"/>
          <w:shd w:val="clear" w:color="auto" w:fill="FFFFFF"/>
          <w:lang w:eastAsia="zh-CN"/>
        </w:rPr>
        <w:t>346.41</w:t>
      </w:r>
      <w:r>
        <w:rPr>
          <w:rFonts w:ascii="仿宋" w:eastAsia="仿宋" w:hAnsi="仿宋" w:cs="仿宋" w:hint="eastAsia"/>
          <w:color w:val="333333"/>
          <w:sz w:val="32"/>
          <w:szCs w:val="32"/>
          <w:shd w:val="clear" w:color="auto" w:fill="FFFFFF"/>
        </w:rPr>
        <w:t>万元，其中人员经费</w:t>
      </w:r>
      <w:r>
        <w:rPr>
          <w:rFonts w:ascii="仿宋" w:eastAsia="仿宋" w:hAnsi="仿宋" w:cs="仿宋" w:hint="eastAsia"/>
          <w:color w:val="333333"/>
          <w:sz w:val="32"/>
          <w:szCs w:val="32"/>
          <w:shd w:val="clear" w:color="auto" w:fill="FFFFFF"/>
          <w:lang w:eastAsia="zh-CN"/>
        </w:rPr>
        <w:t>220.33</w:t>
      </w:r>
      <w:r>
        <w:rPr>
          <w:rFonts w:ascii="仿宋" w:eastAsia="仿宋" w:hAnsi="仿宋" w:cs="仿宋" w:hint="eastAsia"/>
          <w:color w:val="333333"/>
          <w:sz w:val="32"/>
          <w:szCs w:val="32"/>
          <w:shd w:val="clear" w:color="auto" w:fill="FFFFFF"/>
        </w:rPr>
        <w:t>万元，日常公用经费</w:t>
      </w:r>
      <w:r>
        <w:rPr>
          <w:rFonts w:ascii="仿宋" w:eastAsia="仿宋" w:hAnsi="仿宋" w:cs="仿宋" w:hint="eastAsia"/>
          <w:color w:val="333333"/>
          <w:sz w:val="32"/>
          <w:szCs w:val="32"/>
          <w:shd w:val="clear" w:color="auto" w:fill="FFFFFF"/>
          <w:lang w:eastAsia="zh-CN"/>
        </w:rPr>
        <w:t>1</w:t>
      </w:r>
      <w:bookmarkStart w:id="0" w:name="_GoBack"/>
      <w:bookmarkEnd w:id="0"/>
      <w:r w:rsidR="00D44286">
        <w:rPr>
          <w:rFonts w:ascii="仿宋" w:eastAsia="仿宋" w:hAnsi="仿宋" w:cs="仿宋" w:hint="eastAsia"/>
          <w:color w:val="333333"/>
          <w:sz w:val="32"/>
          <w:szCs w:val="32"/>
          <w:shd w:val="clear" w:color="auto" w:fill="FFFFFF"/>
          <w:lang w:eastAsia="zh-CN"/>
        </w:rPr>
        <w:t>26.09</w:t>
      </w:r>
      <w:r>
        <w:rPr>
          <w:rFonts w:ascii="仿宋" w:eastAsia="仿宋" w:hAnsi="仿宋" w:cs="仿宋" w:hint="eastAsia"/>
          <w:color w:val="333333"/>
          <w:sz w:val="32"/>
          <w:szCs w:val="32"/>
          <w:shd w:val="clear" w:color="auto" w:fill="FFFFFF"/>
        </w:rPr>
        <w:t>万元；项目支出</w:t>
      </w:r>
      <w:r>
        <w:rPr>
          <w:rFonts w:ascii="仿宋" w:eastAsia="仿宋" w:hAnsi="仿宋" w:cs="仿宋" w:hint="eastAsia"/>
          <w:color w:val="333333"/>
          <w:sz w:val="32"/>
          <w:szCs w:val="32"/>
          <w:shd w:val="clear" w:color="auto" w:fill="FFFFFF"/>
          <w:lang w:eastAsia="zh-CN"/>
        </w:rPr>
        <w:t>0</w:t>
      </w:r>
      <w:r>
        <w:rPr>
          <w:rFonts w:ascii="仿宋" w:eastAsia="仿宋" w:hAnsi="仿宋" w:cs="仿宋" w:hint="eastAsia"/>
          <w:color w:val="333333"/>
          <w:sz w:val="32"/>
          <w:szCs w:val="32"/>
          <w:shd w:val="clear" w:color="auto" w:fill="FFFFFF"/>
        </w:rPr>
        <w:t>万元。</w:t>
      </w:r>
    </w:p>
    <w:p w:rsidR="003672FD" w:rsidRDefault="002F27A6">
      <w:pPr>
        <w:spacing w:before="194" w:line="221" w:lineRule="auto"/>
        <w:ind w:left="639"/>
        <w:rPr>
          <w:rFonts w:ascii="黑体" w:eastAsia="黑体" w:hAnsi="黑体" w:cs="黑体"/>
          <w:sz w:val="31"/>
          <w:szCs w:val="31"/>
        </w:rPr>
      </w:pPr>
      <w:proofErr w:type="spellStart"/>
      <w:r>
        <w:rPr>
          <w:rFonts w:ascii="黑体" w:eastAsia="黑体" w:hAnsi="黑体" w:cs="黑体"/>
          <w:spacing w:val="6"/>
          <w:sz w:val="31"/>
          <w:szCs w:val="31"/>
        </w:rPr>
        <w:t>二、一般公共预算支出情况</w:t>
      </w:r>
      <w:proofErr w:type="spellEnd"/>
    </w:p>
    <w:p w:rsidR="003672FD" w:rsidRDefault="002F27A6">
      <w:pPr>
        <w:spacing w:before="228" w:line="226" w:lineRule="auto"/>
        <w:ind w:left="804"/>
        <w:rPr>
          <w:rFonts w:ascii="仿宋" w:eastAsia="仿宋" w:hAnsi="仿宋" w:cs="仿宋"/>
          <w:spacing w:val="1"/>
          <w:sz w:val="31"/>
          <w:szCs w:val="31"/>
        </w:rPr>
      </w:pPr>
      <w:r>
        <w:rPr>
          <w:rFonts w:ascii="楷体" w:eastAsia="楷体" w:hAnsi="楷体" w:cs="楷体"/>
          <w:b/>
          <w:bCs/>
          <w:spacing w:val="1"/>
          <w:sz w:val="31"/>
          <w:szCs w:val="31"/>
        </w:rPr>
        <w:t>(</w:t>
      </w:r>
      <w:r>
        <w:rPr>
          <w:rFonts w:ascii="楷体" w:eastAsia="楷体" w:hAnsi="楷体" w:cs="楷体"/>
          <w:spacing w:val="-31"/>
          <w:sz w:val="31"/>
          <w:szCs w:val="31"/>
        </w:rPr>
        <w:t xml:space="preserve"> </w:t>
      </w:r>
      <w:r>
        <w:rPr>
          <w:rFonts w:ascii="楷体" w:eastAsia="楷体" w:hAnsi="楷体" w:cs="楷体"/>
          <w:b/>
          <w:bCs/>
          <w:spacing w:val="1"/>
          <w:sz w:val="31"/>
          <w:szCs w:val="31"/>
        </w:rPr>
        <w:t>一</w:t>
      </w:r>
      <w:r>
        <w:rPr>
          <w:rFonts w:ascii="楷体" w:eastAsia="楷体" w:hAnsi="楷体" w:cs="楷体"/>
          <w:spacing w:val="-41"/>
          <w:sz w:val="31"/>
          <w:szCs w:val="31"/>
        </w:rPr>
        <w:t xml:space="preserve"> </w:t>
      </w:r>
      <w:r>
        <w:rPr>
          <w:rFonts w:ascii="楷体" w:eastAsia="楷体" w:hAnsi="楷体" w:cs="楷体"/>
          <w:b/>
          <w:bCs/>
          <w:spacing w:val="1"/>
          <w:sz w:val="31"/>
          <w:szCs w:val="31"/>
        </w:rPr>
        <w:t>)</w:t>
      </w:r>
      <w:proofErr w:type="spellStart"/>
      <w:r>
        <w:rPr>
          <w:rFonts w:ascii="仿宋" w:eastAsia="仿宋" w:hAnsi="仿宋" w:cs="仿宋"/>
          <w:spacing w:val="1"/>
          <w:sz w:val="31"/>
          <w:szCs w:val="31"/>
        </w:rPr>
        <w:t>基本支出情况</w:t>
      </w:r>
      <w:proofErr w:type="spellEnd"/>
    </w:p>
    <w:p w:rsidR="003672FD" w:rsidRDefault="002F27A6">
      <w:pPr>
        <w:spacing w:line="560" w:lineRule="exact"/>
        <w:ind w:firstLineChars="200" w:firstLine="640"/>
        <w:rPr>
          <w:rFonts w:ascii="仿宋_GB2312" w:eastAsia="仿宋_GB2312" w:hAnsi="宋体" w:cs="仿宋_GB2312"/>
          <w:color w:val="333333"/>
          <w:sz w:val="32"/>
          <w:szCs w:val="32"/>
          <w:shd w:val="clear" w:color="auto" w:fill="FFFFFF"/>
          <w:lang w:eastAsia="zh-CN"/>
        </w:rPr>
      </w:pPr>
      <w:r>
        <w:rPr>
          <w:rFonts w:ascii="仿宋_GB2312" w:eastAsia="仿宋_GB2312" w:hAnsi="宋体" w:cs="仿宋_GB2312" w:hint="eastAsia"/>
          <w:color w:val="333333"/>
          <w:sz w:val="32"/>
          <w:szCs w:val="32"/>
          <w:shd w:val="clear" w:color="auto" w:fill="FFFFFF"/>
          <w:lang w:eastAsia="zh-CN"/>
        </w:rPr>
        <w:t>一般公共预算支出共计</w:t>
      </w:r>
      <w:r>
        <w:rPr>
          <w:rFonts w:ascii="仿宋_GB2312" w:eastAsia="仿宋_GB2312" w:hAnsi="宋体" w:cs="仿宋_GB2312" w:hint="eastAsia"/>
          <w:color w:val="333333"/>
          <w:sz w:val="32"/>
          <w:szCs w:val="32"/>
          <w:shd w:val="clear" w:color="auto" w:fill="FFFFFF"/>
          <w:lang w:eastAsia="zh-CN"/>
        </w:rPr>
        <w:t>346.41</w:t>
      </w:r>
      <w:r>
        <w:rPr>
          <w:rFonts w:ascii="仿宋_GB2312" w:eastAsia="仿宋_GB2312" w:hAnsi="宋体" w:cs="仿宋_GB2312" w:hint="eastAsia"/>
          <w:color w:val="333333"/>
          <w:sz w:val="32"/>
          <w:szCs w:val="32"/>
          <w:shd w:val="clear" w:color="auto" w:fill="FFFFFF"/>
          <w:lang w:eastAsia="zh-CN"/>
        </w:rPr>
        <w:t>万元。</w:t>
      </w:r>
    </w:p>
    <w:p w:rsidR="003672FD" w:rsidRDefault="002F27A6">
      <w:pPr>
        <w:spacing w:line="560" w:lineRule="exact"/>
        <w:ind w:firstLineChars="200" w:firstLine="643"/>
        <w:rPr>
          <w:rFonts w:ascii="仿宋_GB2312" w:eastAsia="仿宋_GB2312" w:hAnsi="宋体" w:cs="仿宋_GB2312"/>
          <w:b/>
          <w:bCs/>
          <w:color w:val="333333"/>
          <w:sz w:val="32"/>
          <w:szCs w:val="32"/>
          <w:shd w:val="clear" w:color="auto" w:fill="FFFFFF"/>
          <w:lang w:eastAsia="zh-CN"/>
        </w:rPr>
      </w:pPr>
      <w:r>
        <w:rPr>
          <w:rFonts w:ascii="仿宋_GB2312" w:eastAsia="仿宋_GB2312" w:hAnsi="宋体" w:cs="仿宋_GB2312" w:hint="eastAsia"/>
          <w:b/>
          <w:bCs/>
          <w:color w:val="333333"/>
          <w:sz w:val="32"/>
          <w:szCs w:val="32"/>
          <w:shd w:val="clear" w:color="auto" w:fill="FFFFFF"/>
          <w:lang w:eastAsia="zh-CN"/>
        </w:rPr>
        <w:t>（一）基本支出情况</w:t>
      </w:r>
    </w:p>
    <w:p w:rsidR="003672FD" w:rsidRDefault="002F27A6">
      <w:pPr>
        <w:spacing w:line="560" w:lineRule="exact"/>
        <w:ind w:firstLineChars="200" w:firstLine="640"/>
        <w:rPr>
          <w:rFonts w:ascii="仿宋_GB2312" w:eastAsia="仿宋_GB2312" w:hAnsi="宋体" w:cs="仿宋_GB2312"/>
          <w:color w:val="333333"/>
          <w:sz w:val="32"/>
          <w:szCs w:val="32"/>
          <w:shd w:val="clear" w:color="auto" w:fill="FFFFFF"/>
        </w:rPr>
      </w:pPr>
      <w:r>
        <w:rPr>
          <w:rFonts w:ascii="仿宋_GB2312" w:eastAsia="仿宋_GB2312" w:hAnsi="宋体" w:cs="仿宋_GB2312" w:hint="eastAsia"/>
          <w:color w:val="333333"/>
          <w:sz w:val="32"/>
          <w:szCs w:val="32"/>
          <w:shd w:val="clear" w:color="auto" w:fill="FFFFFF"/>
          <w:lang w:eastAsia="zh-CN"/>
        </w:rPr>
        <w:lastRenderedPageBreak/>
        <w:t>2024</w:t>
      </w:r>
      <w:r>
        <w:rPr>
          <w:rFonts w:ascii="仿宋_GB2312" w:eastAsia="仿宋_GB2312" w:hAnsi="宋体" w:cs="仿宋_GB2312" w:hint="eastAsia"/>
          <w:color w:val="333333"/>
          <w:sz w:val="32"/>
          <w:szCs w:val="32"/>
          <w:shd w:val="clear" w:color="auto" w:fill="FFFFFF"/>
        </w:rPr>
        <w:t>年</w:t>
      </w:r>
      <w:r>
        <w:rPr>
          <w:rFonts w:ascii="仿宋_GB2312" w:eastAsia="仿宋_GB2312" w:hAnsi="宋体" w:cs="仿宋_GB2312" w:hint="eastAsia"/>
          <w:color w:val="333333"/>
          <w:sz w:val="32"/>
          <w:szCs w:val="32"/>
          <w:shd w:val="clear" w:color="auto" w:fill="FFFFFF"/>
          <w:lang w:eastAsia="zh-CN"/>
        </w:rPr>
        <w:t>岳阳县业余体育学校</w:t>
      </w:r>
      <w:r>
        <w:rPr>
          <w:rFonts w:ascii="仿宋_GB2312" w:eastAsia="仿宋_GB2312" w:hAnsi="宋体" w:cs="仿宋_GB2312" w:hint="eastAsia"/>
          <w:color w:val="333333"/>
          <w:sz w:val="32"/>
          <w:szCs w:val="32"/>
          <w:shd w:val="clear" w:color="auto" w:fill="FFFFFF"/>
        </w:rPr>
        <w:t>基本支出共计</w:t>
      </w:r>
      <w:r w:rsidR="00D44286">
        <w:rPr>
          <w:rFonts w:ascii="仿宋_GB2312" w:eastAsia="仿宋_GB2312" w:hAnsi="宋体" w:cs="仿宋_GB2312" w:hint="eastAsia"/>
          <w:color w:val="333333"/>
          <w:sz w:val="32"/>
          <w:szCs w:val="32"/>
          <w:shd w:val="clear" w:color="auto" w:fill="FFFFFF"/>
          <w:lang w:eastAsia="zh-CN"/>
        </w:rPr>
        <w:t>346.41</w:t>
      </w:r>
      <w:r>
        <w:rPr>
          <w:rFonts w:ascii="仿宋_GB2312" w:eastAsia="仿宋_GB2312" w:hAnsi="宋体" w:cs="仿宋_GB2312" w:hint="eastAsia"/>
          <w:color w:val="333333"/>
          <w:sz w:val="32"/>
          <w:szCs w:val="32"/>
          <w:shd w:val="clear" w:color="auto" w:fill="FFFFFF"/>
        </w:rPr>
        <w:t>万元</w:t>
      </w:r>
      <w:r>
        <w:rPr>
          <w:rFonts w:ascii="仿宋_GB2312" w:eastAsia="仿宋_GB2312" w:hAnsi="宋体" w:cs="仿宋_GB2312" w:hint="eastAsia"/>
          <w:color w:val="333333"/>
          <w:sz w:val="32"/>
          <w:szCs w:val="32"/>
          <w:shd w:val="clear" w:color="auto" w:fill="FFFFFF"/>
          <w:lang w:eastAsia="zh-CN"/>
        </w:rPr>
        <w:t>。其中：</w:t>
      </w:r>
      <w:r>
        <w:rPr>
          <w:rFonts w:ascii="仿宋_GB2312" w:eastAsia="仿宋_GB2312" w:hAnsi="宋体" w:cs="仿宋_GB2312" w:hint="eastAsia"/>
          <w:color w:val="333333"/>
          <w:sz w:val="32"/>
          <w:szCs w:val="32"/>
          <w:shd w:val="clear" w:color="auto" w:fill="FFFFFF"/>
        </w:rPr>
        <w:t>人员经费</w:t>
      </w:r>
      <w:r>
        <w:rPr>
          <w:rFonts w:ascii="仿宋_GB2312" w:eastAsia="仿宋_GB2312" w:hAnsi="宋体" w:cs="仿宋_GB2312" w:hint="eastAsia"/>
          <w:color w:val="333333"/>
          <w:sz w:val="32"/>
          <w:szCs w:val="32"/>
          <w:shd w:val="clear" w:color="auto" w:fill="FFFFFF"/>
          <w:lang w:eastAsia="zh-CN"/>
        </w:rPr>
        <w:t>220.33</w:t>
      </w:r>
      <w:r>
        <w:rPr>
          <w:rFonts w:ascii="仿宋_GB2312" w:eastAsia="仿宋_GB2312" w:hAnsi="宋体" w:cs="仿宋_GB2312" w:hint="eastAsia"/>
          <w:color w:val="333333"/>
          <w:sz w:val="32"/>
          <w:szCs w:val="32"/>
          <w:shd w:val="clear" w:color="auto" w:fill="FFFFFF"/>
        </w:rPr>
        <w:t>万元，主要包括：按国家规定支出的基本工资、津贴补贴、</w:t>
      </w:r>
      <w:r>
        <w:rPr>
          <w:rFonts w:ascii="仿宋_GB2312" w:eastAsia="仿宋_GB2312" w:hAnsi="宋体" w:cs="仿宋_GB2312" w:hint="eastAsia"/>
          <w:color w:val="333333"/>
          <w:sz w:val="32"/>
          <w:szCs w:val="32"/>
          <w:shd w:val="clear" w:color="auto" w:fill="FFFFFF"/>
          <w:lang w:eastAsia="zh-CN"/>
        </w:rPr>
        <w:t>其他社会保险缴</w:t>
      </w:r>
      <w:proofErr w:type="spellStart"/>
      <w:r>
        <w:rPr>
          <w:rFonts w:ascii="仿宋_GB2312" w:eastAsia="仿宋_GB2312" w:hAnsi="宋体" w:cs="仿宋_GB2312" w:hint="eastAsia"/>
          <w:color w:val="333333"/>
          <w:sz w:val="32"/>
          <w:szCs w:val="32"/>
          <w:shd w:val="clear" w:color="auto" w:fill="FFFFFF"/>
        </w:rPr>
        <w:t>费、伙食补助费、机关事业单位基本养老保险缴费、其他工资福利支出</w:t>
      </w:r>
      <w:proofErr w:type="spellEnd"/>
      <w:r>
        <w:rPr>
          <w:rFonts w:ascii="仿宋_GB2312" w:eastAsia="仿宋_GB2312" w:hAnsi="宋体" w:cs="仿宋_GB2312" w:hint="eastAsia"/>
          <w:color w:val="333333"/>
          <w:sz w:val="32"/>
          <w:szCs w:val="32"/>
          <w:shd w:val="clear" w:color="auto" w:fill="FFFFFF"/>
        </w:rPr>
        <w:t>、</w:t>
      </w:r>
      <w:r>
        <w:rPr>
          <w:rFonts w:ascii="仿宋_GB2312" w:eastAsia="仿宋_GB2312" w:hAnsi="宋体" w:cs="仿宋_GB2312" w:hint="eastAsia"/>
          <w:color w:val="333333"/>
          <w:sz w:val="32"/>
          <w:szCs w:val="32"/>
          <w:shd w:val="clear" w:color="auto" w:fill="FFFFFF"/>
          <w:lang w:eastAsia="zh-CN"/>
        </w:rPr>
        <w:t>离</w:t>
      </w:r>
      <w:proofErr w:type="spellStart"/>
      <w:r>
        <w:rPr>
          <w:rFonts w:ascii="仿宋_GB2312" w:eastAsia="仿宋_GB2312" w:hAnsi="宋体" w:cs="仿宋_GB2312" w:hint="eastAsia"/>
          <w:color w:val="333333"/>
          <w:sz w:val="32"/>
          <w:szCs w:val="32"/>
          <w:shd w:val="clear" w:color="auto" w:fill="FFFFFF"/>
        </w:rPr>
        <w:t>休费、退休费、生活补助、医疗费，住房公积金、其他对个人和家庭的补助支出</w:t>
      </w:r>
      <w:proofErr w:type="spellEnd"/>
      <w:r>
        <w:rPr>
          <w:rFonts w:ascii="仿宋_GB2312" w:eastAsia="仿宋_GB2312" w:hAnsi="宋体" w:cs="仿宋_GB2312" w:hint="eastAsia"/>
          <w:color w:val="333333"/>
          <w:sz w:val="32"/>
          <w:szCs w:val="32"/>
          <w:shd w:val="clear" w:color="auto" w:fill="FFFFFF"/>
        </w:rPr>
        <w:t>；</w:t>
      </w:r>
    </w:p>
    <w:p w:rsidR="003672FD" w:rsidRDefault="002F27A6">
      <w:pPr>
        <w:spacing w:line="560" w:lineRule="exact"/>
        <w:ind w:firstLineChars="200" w:firstLine="640"/>
        <w:rPr>
          <w:rFonts w:ascii="仿宋" w:eastAsia="仿宋" w:hAnsi="仿宋" w:cs="仿宋"/>
          <w:spacing w:val="1"/>
          <w:sz w:val="31"/>
          <w:szCs w:val="31"/>
        </w:rPr>
      </w:pPr>
      <w:r>
        <w:rPr>
          <w:rFonts w:ascii="仿宋_GB2312" w:eastAsia="仿宋_GB2312" w:hAnsi="宋体" w:cs="仿宋_GB2312" w:hint="eastAsia"/>
          <w:color w:val="333333"/>
          <w:sz w:val="32"/>
          <w:szCs w:val="32"/>
          <w:shd w:val="clear" w:color="auto" w:fill="FFFFFF"/>
        </w:rPr>
        <w:t>日常公用经费</w:t>
      </w:r>
      <w:r w:rsidR="00D44286">
        <w:rPr>
          <w:rFonts w:ascii="仿宋" w:eastAsia="仿宋" w:hAnsi="仿宋" w:cs="仿宋" w:hint="eastAsia"/>
          <w:color w:val="333333"/>
          <w:sz w:val="32"/>
          <w:szCs w:val="32"/>
          <w:shd w:val="clear" w:color="auto" w:fill="FFFFFF"/>
          <w:lang w:eastAsia="zh-CN"/>
        </w:rPr>
        <w:t>126.09</w:t>
      </w:r>
      <w:r>
        <w:rPr>
          <w:rFonts w:ascii="仿宋_GB2312" w:eastAsia="仿宋_GB2312" w:hAnsi="宋体" w:cs="仿宋_GB2312" w:hint="eastAsia"/>
          <w:color w:val="333333"/>
          <w:sz w:val="32"/>
          <w:szCs w:val="32"/>
          <w:shd w:val="clear" w:color="auto" w:fill="FFFFFF"/>
        </w:rPr>
        <w:t>万元</w:t>
      </w:r>
      <w:r>
        <w:rPr>
          <w:rFonts w:ascii="仿宋_GB2312" w:eastAsia="仿宋_GB2312" w:hAnsi="宋体" w:cs="仿宋_GB2312" w:hint="eastAsia"/>
          <w:color w:val="333333"/>
          <w:sz w:val="32"/>
          <w:szCs w:val="32"/>
          <w:shd w:val="clear" w:color="auto" w:fill="FFFFFF"/>
          <w:lang w:eastAsia="zh-CN"/>
        </w:rPr>
        <w:t>，主要包括：办公费、印刷费、咨询费、水费、电费、邮电费、物业管理费、差旅费、维修（护）费、会议费培训费、公务接待费、专用材料费、劳务费、工会经费、福利费、其他交通费用、其他商品和服务支出、办公设备购置、专用设备购置、其他资本性支出。</w:t>
      </w:r>
      <w:r>
        <w:rPr>
          <w:rFonts w:ascii="仿宋_GB2312" w:eastAsia="仿宋_GB2312" w:hAnsi="宋体" w:cs="仿宋_GB2312" w:hint="eastAsia"/>
          <w:color w:val="333333"/>
          <w:sz w:val="32"/>
          <w:szCs w:val="32"/>
          <w:shd w:val="clear" w:color="auto" w:fill="FFFFFF"/>
          <w:lang w:eastAsia="zh-CN"/>
        </w:rPr>
        <w:t>2024</w:t>
      </w:r>
      <w:r>
        <w:rPr>
          <w:rFonts w:ascii="仿宋_GB2312" w:eastAsia="仿宋_GB2312" w:hAnsi="宋体" w:cs="仿宋_GB2312" w:hint="eastAsia"/>
          <w:color w:val="333333"/>
          <w:sz w:val="32"/>
          <w:szCs w:val="32"/>
          <w:shd w:val="clear" w:color="auto" w:fill="FFFFFF"/>
          <w:lang w:eastAsia="zh-CN"/>
        </w:rPr>
        <w:t>年</w:t>
      </w:r>
      <w:r>
        <w:rPr>
          <w:rFonts w:ascii="仿宋_GB2312" w:eastAsia="仿宋_GB2312" w:hAnsi="宋体" w:cs="仿宋_GB2312" w:hint="eastAsia"/>
          <w:color w:val="333333"/>
          <w:sz w:val="32"/>
          <w:szCs w:val="32"/>
          <w:shd w:val="clear" w:color="auto" w:fill="FFFFFF"/>
        </w:rPr>
        <w:t>“三公”经费合计</w:t>
      </w:r>
      <w:r>
        <w:rPr>
          <w:rFonts w:ascii="仿宋_GB2312" w:eastAsia="仿宋_GB2312" w:hAnsi="宋体" w:cs="仿宋_GB2312" w:hint="eastAsia"/>
          <w:color w:val="333333"/>
          <w:sz w:val="32"/>
          <w:szCs w:val="32"/>
          <w:shd w:val="clear" w:color="auto" w:fill="FFFFFF"/>
          <w:lang w:eastAsia="zh-CN"/>
        </w:rPr>
        <w:t>0</w:t>
      </w:r>
      <w:r>
        <w:rPr>
          <w:rFonts w:ascii="仿宋_GB2312" w:eastAsia="仿宋_GB2312" w:hAnsi="宋体" w:cs="仿宋_GB2312" w:hint="eastAsia"/>
          <w:color w:val="333333"/>
          <w:sz w:val="32"/>
          <w:szCs w:val="32"/>
          <w:shd w:val="clear" w:color="auto" w:fill="FFFFFF"/>
        </w:rPr>
        <w:t>万元，包括公务接待费</w:t>
      </w:r>
      <w:r>
        <w:rPr>
          <w:rFonts w:ascii="仿宋_GB2312" w:eastAsia="仿宋_GB2312" w:hAnsi="宋体" w:cs="仿宋_GB2312" w:hint="eastAsia"/>
          <w:color w:val="333333"/>
          <w:sz w:val="32"/>
          <w:szCs w:val="32"/>
          <w:shd w:val="clear" w:color="auto" w:fill="FFFFFF"/>
          <w:lang w:eastAsia="zh-CN"/>
        </w:rPr>
        <w:t>0</w:t>
      </w:r>
      <w:r>
        <w:rPr>
          <w:rFonts w:ascii="仿宋_GB2312" w:eastAsia="仿宋_GB2312" w:hAnsi="宋体" w:cs="仿宋_GB2312" w:hint="eastAsia"/>
          <w:color w:val="333333"/>
          <w:sz w:val="32"/>
          <w:szCs w:val="32"/>
          <w:shd w:val="clear" w:color="auto" w:fill="FFFFFF"/>
        </w:rPr>
        <w:t>万元、公务用车及维护费</w:t>
      </w:r>
      <w:r>
        <w:rPr>
          <w:rFonts w:ascii="仿宋_GB2312" w:eastAsia="仿宋_GB2312" w:hAnsi="宋体" w:cs="仿宋_GB2312" w:hint="eastAsia"/>
          <w:color w:val="333333"/>
          <w:sz w:val="32"/>
          <w:szCs w:val="32"/>
          <w:shd w:val="clear" w:color="auto" w:fill="FFFFFF"/>
          <w:lang w:eastAsia="zh-CN"/>
        </w:rPr>
        <w:t>0</w:t>
      </w:r>
      <w:r>
        <w:rPr>
          <w:rFonts w:ascii="仿宋_GB2312" w:eastAsia="仿宋_GB2312" w:hAnsi="宋体" w:cs="仿宋_GB2312" w:hint="eastAsia"/>
          <w:color w:val="333333"/>
          <w:sz w:val="32"/>
          <w:szCs w:val="32"/>
          <w:shd w:val="clear" w:color="auto" w:fill="FFFFFF"/>
        </w:rPr>
        <w:t>万元、因公出国（境）费用</w:t>
      </w:r>
      <w:r>
        <w:rPr>
          <w:rFonts w:ascii="仿宋_GB2312" w:eastAsia="仿宋_GB2312" w:hAnsi="宋体" w:cs="仿宋_GB2312" w:hint="eastAsia"/>
          <w:color w:val="333333"/>
          <w:sz w:val="32"/>
          <w:szCs w:val="32"/>
          <w:shd w:val="clear" w:color="auto" w:fill="FFFFFF"/>
        </w:rPr>
        <w:t>0</w:t>
      </w:r>
      <w:r>
        <w:rPr>
          <w:rFonts w:ascii="仿宋_GB2312" w:eastAsia="仿宋_GB2312" w:hAnsi="宋体" w:cs="仿宋_GB2312" w:hint="eastAsia"/>
          <w:color w:val="333333"/>
          <w:sz w:val="32"/>
          <w:szCs w:val="32"/>
          <w:shd w:val="clear" w:color="auto" w:fill="FFFFFF"/>
        </w:rPr>
        <w:t>万元。</w:t>
      </w:r>
    </w:p>
    <w:p w:rsidR="003672FD" w:rsidRDefault="002F27A6">
      <w:pPr>
        <w:spacing w:before="220" w:line="226" w:lineRule="auto"/>
        <w:ind w:left="800"/>
        <w:rPr>
          <w:rFonts w:ascii="仿宋" w:eastAsia="仿宋" w:hAnsi="仿宋" w:cs="仿宋"/>
          <w:spacing w:val="2"/>
          <w:sz w:val="31"/>
          <w:szCs w:val="31"/>
        </w:rPr>
      </w:pPr>
      <w:r>
        <w:rPr>
          <w:rFonts w:ascii="楷体" w:eastAsia="楷体" w:hAnsi="楷体" w:cs="楷体"/>
          <w:spacing w:val="2"/>
          <w:sz w:val="31"/>
          <w:szCs w:val="31"/>
        </w:rPr>
        <w:t>(</w:t>
      </w:r>
      <w:r>
        <w:rPr>
          <w:rFonts w:ascii="楷体" w:eastAsia="楷体" w:hAnsi="楷体" w:cs="楷体"/>
          <w:spacing w:val="-30"/>
          <w:sz w:val="31"/>
          <w:szCs w:val="31"/>
        </w:rPr>
        <w:t xml:space="preserve"> </w:t>
      </w:r>
      <w:r>
        <w:rPr>
          <w:rFonts w:ascii="楷体" w:eastAsia="楷体" w:hAnsi="楷体" w:cs="楷体"/>
          <w:spacing w:val="2"/>
          <w:sz w:val="31"/>
          <w:szCs w:val="31"/>
        </w:rPr>
        <w:t>二</w:t>
      </w:r>
      <w:r>
        <w:rPr>
          <w:rFonts w:ascii="楷体" w:eastAsia="楷体" w:hAnsi="楷体" w:cs="楷体"/>
          <w:spacing w:val="-36"/>
          <w:sz w:val="31"/>
          <w:szCs w:val="31"/>
        </w:rPr>
        <w:t xml:space="preserve"> </w:t>
      </w:r>
      <w:r>
        <w:rPr>
          <w:rFonts w:ascii="楷体" w:eastAsia="楷体" w:hAnsi="楷体" w:cs="楷体"/>
          <w:spacing w:val="2"/>
          <w:sz w:val="31"/>
          <w:szCs w:val="31"/>
        </w:rPr>
        <w:t>)</w:t>
      </w:r>
      <w:proofErr w:type="spellStart"/>
      <w:r>
        <w:rPr>
          <w:rFonts w:ascii="仿宋" w:eastAsia="仿宋" w:hAnsi="仿宋" w:cs="仿宋"/>
          <w:spacing w:val="2"/>
          <w:sz w:val="31"/>
          <w:szCs w:val="31"/>
        </w:rPr>
        <w:t>项目支出情况</w:t>
      </w:r>
      <w:proofErr w:type="spellEnd"/>
    </w:p>
    <w:p w:rsidR="003672FD" w:rsidRDefault="00D44286" w:rsidP="00D44286">
      <w:pPr>
        <w:spacing w:line="560" w:lineRule="exact"/>
        <w:ind w:firstLineChars="200" w:firstLine="640"/>
        <w:rPr>
          <w:rFonts w:ascii="仿宋" w:eastAsia="仿宋" w:hAnsi="仿宋" w:cs="仿宋"/>
          <w:spacing w:val="2"/>
          <w:sz w:val="31"/>
          <w:szCs w:val="31"/>
          <w:lang w:eastAsia="zh-CN"/>
        </w:rPr>
      </w:pPr>
      <w:r>
        <w:rPr>
          <w:rFonts w:ascii="仿宋_GB2312" w:eastAsia="仿宋_GB2312" w:hAnsi="宋体" w:cs="仿宋_GB2312" w:hint="eastAsia"/>
          <w:color w:val="333333"/>
          <w:sz w:val="32"/>
          <w:szCs w:val="32"/>
          <w:shd w:val="clear" w:color="auto" w:fill="FFFFFF"/>
          <w:lang w:eastAsia="zh-CN"/>
        </w:rPr>
        <w:t>本单位本年度无项目支出。</w:t>
      </w:r>
    </w:p>
    <w:p w:rsidR="003672FD" w:rsidRDefault="002F27A6">
      <w:pPr>
        <w:spacing w:line="600" w:lineRule="exact"/>
        <w:ind w:firstLineChars="200" w:firstLine="640"/>
        <w:jc w:val="both"/>
        <w:rPr>
          <w:rFonts w:ascii="仿宋_GB2312" w:eastAsia="仿宋_GB2312" w:hAnsi="宋体"/>
          <w:color w:val="333333"/>
          <w:sz w:val="32"/>
          <w:szCs w:val="32"/>
          <w:shd w:val="clear" w:color="auto" w:fill="FFFFFF"/>
        </w:rPr>
      </w:pPr>
      <w:r>
        <w:rPr>
          <w:rFonts w:ascii="方正黑体_GBK" w:eastAsia="方正黑体_GBK" w:cs="方正黑体_GBK" w:hint="eastAsia"/>
          <w:sz w:val="32"/>
          <w:szCs w:val="32"/>
          <w:lang w:eastAsia="zh-CN"/>
        </w:rPr>
        <w:t>三、政府性基金预算支出情况：无</w:t>
      </w:r>
    </w:p>
    <w:p w:rsidR="003672FD" w:rsidRDefault="002F27A6">
      <w:pPr>
        <w:spacing w:line="600" w:lineRule="exact"/>
        <w:ind w:firstLineChars="200" w:firstLine="640"/>
        <w:jc w:val="both"/>
        <w:rPr>
          <w:rFonts w:ascii="方正黑体_GBK" w:eastAsia="方正黑体_GBK"/>
          <w:sz w:val="32"/>
          <w:szCs w:val="32"/>
          <w:lang w:eastAsia="zh-CN"/>
        </w:rPr>
      </w:pPr>
      <w:r>
        <w:rPr>
          <w:rFonts w:ascii="方正黑体_GBK" w:eastAsia="方正黑体_GBK" w:cs="方正黑体_GBK" w:hint="eastAsia"/>
          <w:sz w:val="32"/>
          <w:szCs w:val="32"/>
          <w:lang w:eastAsia="zh-CN"/>
        </w:rPr>
        <w:t>四、国有资本经营预算支出情况</w:t>
      </w:r>
      <w:bookmarkStart w:id="1" w:name="OLE_LINK3"/>
      <w:r>
        <w:rPr>
          <w:rFonts w:ascii="方正黑体_GBK" w:eastAsia="方正黑体_GBK" w:cs="方正黑体_GBK" w:hint="eastAsia"/>
          <w:sz w:val="32"/>
          <w:szCs w:val="32"/>
          <w:lang w:eastAsia="zh-CN"/>
        </w:rPr>
        <w:t>：</w:t>
      </w:r>
      <w:bookmarkStart w:id="2" w:name="OLE_LINK2"/>
      <w:r>
        <w:rPr>
          <w:rFonts w:ascii="方正黑体_GBK" w:eastAsia="方正黑体_GBK" w:cs="方正黑体_GBK" w:hint="eastAsia"/>
          <w:sz w:val="32"/>
          <w:szCs w:val="32"/>
          <w:lang w:eastAsia="zh-CN"/>
        </w:rPr>
        <w:t>无</w:t>
      </w:r>
      <w:bookmarkEnd w:id="2"/>
    </w:p>
    <w:bookmarkEnd w:id="1"/>
    <w:p w:rsidR="003672FD" w:rsidRDefault="002F27A6">
      <w:pPr>
        <w:spacing w:line="600" w:lineRule="exact"/>
        <w:ind w:firstLineChars="200" w:firstLine="640"/>
        <w:jc w:val="both"/>
        <w:rPr>
          <w:rFonts w:ascii="方正黑体_GBK" w:eastAsia="方正黑体_GBK"/>
          <w:sz w:val="32"/>
          <w:szCs w:val="32"/>
          <w:lang w:eastAsia="zh-CN"/>
        </w:rPr>
      </w:pPr>
      <w:r>
        <w:rPr>
          <w:rFonts w:ascii="方正黑体_GBK" w:eastAsia="方正黑体_GBK" w:cs="方正黑体_GBK" w:hint="eastAsia"/>
          <w:sz w:val="32"/>
          <w:szCs w:val="32"/>
          <w:lang w:eastAsia="zh-CN"/>
        </w:rPr>
        <w:t>五、社会保险基金预算支出情况：无</w:t>
      </w:r>
    </w:p>
    <w:p w:rsidR="003672FD" w:rsidRDefault="002F27A6">
      <w:pPr>
        <w:spacing w:line="600" w:lineRule="exact"/>
        <w:ind w:firstLineChars="200" w:firstLine="640"/>
        <w:jc w:val="both"/>
        <w:rPr>
          <w:rFonts w:ascii="方正黑体_GBK" w:eastAsia="方正黑体_GBK"/>
          <w:sz w:val="32"/>
          <w:szCs w:val="32"/>
          <w:lang w:eastAsia="zh-CN"/>
        </w:rPr>
      </w:pPr>
      <w:r>
        <w:rPr>
          <w:rFonts w:ascii="方正黑体_GBK" w:eastAsia="方正黑体_GBK" w:cs="方正黑体_GBK" w:hint="eastAsia"/>
          <w:sz w:val="32"/>
          <w:szCs w:val="32"/>
          <w:lang w:eastAsia="zh-CN"/>
        </w:rPr>
        <w:t>六、部门整体支出绩效情况</w:t>
      </w:r>
    </w:p>
    <w:p w:rsidR="003672FD" w:rsidRDefault="002F27A6">
      <w:pPr>
        <w:spacing w:line="560" w:lineRule="exact"/>
        <w:ind w:firstLineChars="200" w:firstLine="640"/>
        <w:rPr>
          <w:rFonts w:ascii="仿宋_GB2312" w:eastAsia="仿宋_GB2312" w:hAnsi="宋体" w:cs="仿宋_GB2312"/>
          <w:color w:val="333333"/>
          <w:sz w:val="32"/>
          <w:szCs w:val="32"/>
          <w:shd w:val="clear" w:color="auto" w:fill="FFFFFF"/>
          <w:lang w:eastAsia="zh-CN"/>
        </w:rPr>
      </w:pPr>
      <w:r>
        <w:rPr>
          <w:rFonts w:ascii="仿宋_GB2312" w:eastAsia="仿宋_GB2312" w:hAnsi="宋体" w:cs="仿宋_GB2312" w:hint="eastAsia"/>
          <w:color w:val="333333"/>
          <w:sz w:val="32"/>
          <w:szCs w:val="32"/>
          <w:shd w:val="clear" w:color="auto" w:fill="FFFFFF"/>
          <w:lang w:eastAsia="zh-CN"/>
        </w:rPr>
        <w:t>我校项目绩效评价结果为优秀，九年来向省专业队输送正式队员</w:t>
      </w:r>
      <w:r>
        <w:rPr>
          <w:rFonts w:ascii="仿宋_GB2312" w:eastAsia="仿宋_GB2312" w:hAnsi="宋体" w:cs="仿宋_GB2312" w:hint="eastAsia"/>
          <w:color w:val="333333"/>
          <w:sz w:val="32"/>
          <w:szCs w:val="32"/>
          <w:shd w:val="clear" w:color="auto" w:fill="FFFFFF"/>
          <w:lang w:eastAsia="zh-CN"/>
        </w:rPr>
        <w:t>18</w:t>
      </w:r>
      <w:r>
        <w:rPr>
          <w:rFonts w:ascii="仿宋_GB2312" w:eastAsia="仿宋_GB2312" w:hAnsi="宋体" w:cs="仿宋_GB2312" w:hint="eastAsia"/>
          <w:color w:val="333333"/>
          <w:sz w:val="32"/>
          <w:szCs w:val="32"/>
          <w:shd w:val="clear" w:color="auto" w:fill="FFFFFF"/>
          <w:lang w:eastAsia="zh-CN"/>
        </w:rPr>
        <w:t>名、集训队员</w:t>
      </w:r>
      <w:r>
        <w:rPr>
          <w:rFonts w:ascii="仿宋_GB2312" w:eastAsia="仿宋_GB2312" w:hAnsi="宋体" w:cs="仿宋_GB2312" w:hint="eastAsia"/>
          <w:color w:val="333333"/>
          <w:sz w:val="32"/>
          <w:szCs w:val="32"/>
          <w:shd w:val="clear" w:color="auto" w:fill="FFFFFF"/>
          <w:lang w:eastAsia="zh-CN"/>
        </w:rPr>
        <w:t>80</w:t>
      </w:r>
      <w:r>
        <w:rPr>
          <w:rFonts w:ascii="仿宋_GB2312" w:eastAsia="仿宋_GB2312" w:hAnsi="宋体" w:cs="仿宋_GB2312" w:hint="eastAsia"/>
          <w:color w:val="333333"/>
          <w:sz w:val="32"/>
          <w:szCs w:val="32"/>
          <w:shd w:val="clear" w:color="auto" w:fill="FFFFFF"/>
          <w:lang w:eastAsia="zh-CN"/>
        </w:rPr>
        <w:t>余人，向武汉体院输送近</w:t>
      </w:r>
      <w:r>
        <w:rPr>
          <w:rFonts w:ascii="仿宋_GB2312" w:eastAsia="仿宋_GB2312" w:hAnsi="宋体" w:cs="仿宋_GB2312" w:hint="eastAsia"/>
          <w:color w:val="333333"/>
          <w:sz w:val="32"/>
          <w:szCs w:val="32"/>
          <w:shd w:val="clear" w:color="auto" w:fill="FFFFFF"/>
          <w:lang w:eastAsia="zh-CN"/>
        </w:rPr>
        <w:t>50</w:t>
      </w:r>
      <w:r>
        <w:rPr>
          <w:rFonts w:ascii="仿宋_GB2312" w:eastAsia="仿宋_GB2312" w:hAnsi="宋体" w:cs="仿宋_GB2312" w:hint="eastAsia"/>
          <w:color w:val="333333"/>
          <w:sz w:val="32"/>
          <w:szCs w:val="32"/>
          <w:shd w:val="clear" w:color="auto" w:fill="FFFFFF"/>
          <w:lang w:eastAsia="zh-CN"/>
        </w:rPr>
        <w:t>人，近</w:t>
      </w:r>
      <w:r>
        <w:rPr>
          <w:rFonts w:ascii="仿宋_GB2312" w:eastAsia="仿宋_GB2312" w:hAnsi="宋体" w:cs="仿宋_GB2312" w:hint="eastAsia"/>
          <w:color w:val="333333"/>
          <w:sz w:val="32"/>
          <w:szCs w:val="32"/>
          <w:shd w:val="clear" w:color="auto" w:fill="FFFFFF"/>
          <w:lang w:eastAsia="zh-CN"/>
        </w:rPr>
        <w:t>20</w:t>
      </w:r>
      <w:r>
        <w:rPr>
          <w:rFonts w:ascii="仿宋_GB2312" w:eastAsia="仿宋_GB2312" w:hAnsi="宋体" w:cs="仿宋_GB2312" w:hint="eastAsia"/>
          <w:color w:val="333333"/>
          <w:sz w:val="32"/>
          <w:szCs w:val="32"/>
          <w:shd w:val="clear" w:color="auto" w:fill="FFFFFF"/>
          <w:lang w:eastAsia="zh-CN"/>
        </w:rPr>
        <w:t>名运动员参加全国比赛，有</w:t>
      </w:r>
      <w:r>
        <w:rPr>
          <w:rFonts w:ascii="仿宋_GB2312" w:eastAsia="仿宋_GB2312" w:hAnsi="宋体" w:cs="仿宋_GB2312" w:hint="eastAsia"/>
          <w:color w:val="333333"/>
          <w:sz w:val="32"/>
          <w:szCs w:val="32"/>
          <w:shd w:val="clear" w:color="auto" w:fill="FFFFFF"/>
          <w:lang w:eastAsia="zh-CN"/>
        </w:rPr>
        <w:t>3</w:t>
      </w:r>
      <w:r>
        <w:rPr>
          <w:rFonts w:ascii="仿宋_GB2312" w:eastAsia="仿宋_GB2312" w:hAnsi="宋体" w:cs="仿宋_GB2312" w:hint="eastAsia"/>
          <w:color w:val="333333"/>
          <w:sz w:val="32"/>
          <w:szCs w:val="32"/>
          <w:shd w:val="clear" w:color="auto" w:fill="FFFFFF"/>
          <w:lang w:eastAsia="zh-CN"/>
        </w:rPr>
        <w:t>人</w:t>
      </w:r>
      <w:r>
        <w:rPr>
          <w:rFonts w:ascii="仿宋_GB2312" w:eastAsia="仿宋_GB2312" w:hAnsi="宋体" w:cs="仿宋_GB2312" w:hint="eastAsia"/>
          <w:color w:val="333333"/>
          <w:sz w:val="32"/>
          <w:szCs w:val="32"/>
          <w:shd w:val="clear" w:color="auto" w:fill="FFFFFF"/>
          <w:lang w:eastAsia="zh-CN"/>
        </w:rPr>
        <w:t>4</w:t>
      </w:r>
      <w:r>
        <w:rPr>
          <w:rFonts w:ascii="仿宋_GB2312" w:eastAsia="仿宋_GB2312" w:hAnsi="宋体" w:cs="仿宋_GB2312" w:hint="eastAsia"/>
          <w:color w:val="333333"/>
          <w:sz w:val="32"/>
          <w:szCs w:val="32"/>
          <w:shd w:val="clear" w:color="auto" w:fill="FFFFFF"/>
          <w:lang w:eastAsia="zh-CN"/>
        </w:rPr>
        <w:t>次获得冠军，</w:t>
      </w:r>
      <w:r>
        <w:rPr>
          <w:rFonts w:ascii="仿宋_GB2312" w:eastAsia="仿宋_GB2312" w:hAnsi="宋体" w:cs="仿宋_GB2312" w:hint="eastAsia"/>
          <w:color w:val="333333"/>
          <w:sz w:val="32"/>
          <w:szCs w:val="32"/>
          <w:shd w:val="clear" w:color="auto" w:fill="FFFFFF"/>
          <w:lang w:eastAsia="zh-CN"/>
        </w:rPr>
        <w:t>12</w:t>
      </w:r>
      <w:r>
        <w:rPr>
          <w:rFonts w:ascii="仿宋_GB2312" w:eastAsia="仿宋_GB2312" w:hAnsi="宋体" w:cs="仿宋_GB2312" w:hint="eastAsia"/>
          <w:color w:val="333333"/>
          <w:sz w:val="32"/>
          <w:szCs w:val="32"/>
          <w:shd w:val="clear" w:color="auto" w:fill="FFFFFF"/>
          <w:lang w:eastAsia="zh-CN"/>
        </w:rPr>
        <w:t>人获全国前三名，省锦标赛、省运动会更是全面开花。</w:t>
      </w:r>
      <w:r>
        <w:rPr>
          <w:rFonts w:ascii="仿宋_GB2312" w:eastAsia="仿宋_GB2312" w:hAnsi="宋体" w:cs="仿宋_GB2312" w:hint="eastAsia"/>
          <w:color w:val="333333"/>
          <w:sz w:val="32"/>
          <w:szCs w:val="32"/>
          <w:shd w:val="clear" w:color="auto" w:fill="FFFFFF"/>
          <w:lang w:eastAsia="zh-CN"/>
        </w:rPr>
        <w:t>2016</w:t>
      </w:r>
      <w:r>
        <w:rPr>
          <w:rFonts w:ascii="仿宋_GB2312" w:eastAsia="仿宋_GB2312" w:hAnsi="宋体" w:cs="仿宋_GB2312" w:hint="eastAsia"/>
          <w:color w:val="333333"/>
          <w:sz w:val="32"/>
          <w:szCs w:val="32"/>
          <w:shd w:val="clear" w:color="auto" w:fill="FFFFFF"/>
          <w:lang w:eastAsia="zh-CN"/>
        </w:rPr>
        <w:t>年省锦</w:t>
      </w:r>
      <w:r>
        <w:rPr>
          <w:rFonts w:ascii="仿宋_GB2312" w:eastAsia="仿宋_GB2312" w:hAnsi="宋体" w:cs="仿宋_GB2312" w:hint="eastAsia"/>
          <w:color w:val="333333"/>
          <w:sz w:val="32"/>
          <w:szCs w:val="32"/>
          <w:shd w:val="clear" w:color="auto" w:fill="FFFFFF"/>
          <w:lang w:eastAsia="zh-CN"/>
        </w:rPr>
        <w:lastRenderedPageBreak/>
        <w:t>标赛获</w:t>
      </w:r>
      <w:r>
        <w:rPr>
          <w:rFonts w:ascii="仿宋_GB2312" w:eastAsia="仿宋_GB2312" w:hAnsi="宋体" w:cs="仿宋_GB2312" w:hint="eastAsia"/>
          <w:color w:val="333333"/>
          <w:sz w:val="32"/>
          <w:szCs w:val="32"/>
          <w:shd w:val="clear" w:color="auto" w:fill="FFFFFF"/>
          <w:lang w:eastAsia="zh-CN"/>
        </w:rPr>
        <w:t>2</w:t>
      </w:r>
      <w:r>
        <w:rPr>
          <w:rFonts w:ascii="仿宋_GB2312" w:eastAsia="仿宋_GB2312" w:hAnsi="宋体" w:cs="仿宋_GB2312" w:hint="eastAsia"/>
          <w:color w:val="333333"/>
          <w:sz w:val="32"/>
          <w:szCs w:val="32"/>
          <w:shd w:val="clear" w:color="auto" w:fill="FFFFFF"/>
          <w:lang w:eastAsia="zh-CN"/>
        </w:rPr>
        <w:t>金</w:t>
      </w:r>
      <w:r>
        <w:rPr>
          <w:rFonts w:ascii="仿宋_GB2312" w:eastAsia="仿宋_GB2312" w:hAnsi="宋体" w:cs="仿宋_GB2312" w:hint="eastAsia"/>
          <w:color w:val="333333"/>
          <w:sz w:val="32"/>
          <w:szCs w:val="32"/>
          <w:shd w:val="clear" w:color="auto" w:fill="FFFFFF"/>
          <w:lang w:eastAsia="zh-CN"/>
        </w:rPr>
        <w:t>3</w:t>
      </w:r>
      <w:r>
        <w:rPr>
          <w:rFonts w:ascii="仿宋_GB2312" w:eastAsia="仿宋_GB2312" w:hAnsi="宋体" w:cs="仿宋_GB2312" w:hint="eastAsia"/>
          <w:color w:val="333333"/>
          <w:sz w:val="32"/>
          <w:szCs w:val="32"/>
          <w:shd w:val="clear" w:color="auto" w:fill="FFFFFF"/>
          <w:lang w:eastAsia="zh-CN"/>
        </w:rPr>
        <w:t>银</w:t>
      </w:r>
      <w:r>
        <w:rPr>
          <w:rFonts w:ascii="仿宋_GB2312" w:eastAsia="仿宋_GB2312" w:hAnsi="宋体" w:cs="仿宋_GB2312" w:hint="eastAsia"/>
          <w:color w:val="333333"/>
          <w:sz w:val="32"/>
          <w:szCs w:val="32"/>
          <w:shd w:val="clear" w:color="auto" w:fill="FFFFFF"/>
          <w:lang w:eastAsia="zh-CN"/>
        </w:rPr>
        <w:t>1</w:t>
      </w:r>
      <w:r>
        <w:rPr>
          <w:rFonts w:ascii="仿宋_GB2312" w:eastAsia="仿宋_GB2312" w:hAnsi="宋体" w:cs="仿宋_GB2312" w:hint="eastAsia"/>
          <w:color w:val="333333"/>
          <w:sz w:val="32"/>
          <w:szCs w:val="32"/>
          <w:shd w:val="clear" w:color="auto" w:fill="FFFFFF"/>
          <w:lang w:eastAsia="zh-CN"/>
        </w:rPr>
        <w:t>铜；</w:t>
      </w:r>
      <w:r>
        <w:rPr>
          <w:rFonts w:ascii="仿宋_GB2312" w:eastAsia="仿宋_GB2312" w:hAnsi="宋体" w:cs="仿宋_GB2312" w:hint="eastAsia"/>
          <w:color w:val="333333"/>
          <w:sz w:val="32"/>
          <w:szCs w:val="32"/>
          <w:shd w:val="clear" w:color="auto" w:fill="FFFFFF"/>
          <w:lang w:eastAsia="zh-CN"/>
        </w:rPr>
        <w:t>2017</w:t>
      </w:r>
      <w:r>
        <w:rPr>
          <w:rFonts w:ascii="仿宋_GB2312" w:eastAsia="仿宋_GB2312" w:hAnsi="宋体" w:cs="仿宋_GB2312" w:hint="eastAsia"/>
          <w:color w:val="333333"/>
          <w:sz w:val="32"/>
          <w:szCs w:val="32"/>
          <w:shd w:val="clear" w:color="auto" w:fill="FFFFFF"/>
          <w:lang w:eastAsia="zh-CN"/>
        </w:rPr>
        <w:t>年锦标赛获</w:t>
      </w:r>
      <w:r>
        <w:rPr>
          <w:rFonts w:ascii="仿宋_GB2312" w:eastAsia="仿宋_GB2312" w:hAnsi="宋体" w:cs="仿宋_GB2312" w:hint="eastAsia"/>
          <w:color w:val="333333"/>
          <w:sz w:val="32"/>
          <w:szCs w:val="32"/>
          <w:shd w:val="clear" w:color="auto" w:fill="FFFFFF"/>
          <w:lang w:eastAsia="zh-CN"/>
        </w:rPr>
        <w:t>8</w:t>
      </w:r>
      <w:r>
        <w:rPr>
          <w:rFonts w:ascii="仿宋_GB2312" w:eastAsia="仿宋_GB2312" w:hAnsi="宋体" w:cs="仿宋_GB2312" w:hint="eastAsia"/>
          <w:color w:val="333333"/>
          <w:sz w:val="32"/>
          <w:szCs w:val="32"/>
          <w:shd w:val="clear" w:color="auto" w:fill="FFFFFF"/>
          <w:lang w:eastAsia="zh-CN"/>
        </w:rPr>
        <w:t>金</w:t>
      </w:r>
      <w:r>
        <w:rPr>
          <w:rFonts w:ascii="仿宋_GB2312" w:eastAsia="仿宋_GB2312" w:hAnsi="宋体" w:cs="仿宋_GB2312" w:hint="eastAsia"/>
          <w:color w:val="333333"/>
          <w:sz w:val="32"/>
          <w:szCs w:val="32"/>
          <w:shd w:val="clear" w:color="auto" w:fill="FFFFFF"/>
          <w:lang w:eastAsia="zh-CN"/>
        </w:rPr>
        <w:t>3</w:t>
      </w:r>
      <w:r>
        <w:rPr>
          <w:rFonts w:ascii="仿宋_GB2312" w:eastAsia="仿宋_GB2312" w:hAnsi="宋体" w:cs="仿宋_GB2312" w:hint="eastAsia"/>
          <w:color w:val="333333"/>
          <w:sz w:val="32"/>
          <w:szCs w:val="32"/>
          <w:shd w:val="clear" w:color="auto" w:fill="FFFFFF"/>
          <w:lang w:eastAsia="zh-CN"/>
        </w:rPr>
        <w:t>银</w:t>
      </w:r>
      <w:r>
        <w:rPr>
          <w:rFonts w:ascii="仿宋_GB2312" w:eastAsia="仿宋_GB2312" w:hAnsi="宋体" w:cs="仿宋_GB2312" w:hint="eastAsia"/>
          <w:color w:val="333333"/>
          <w:sz w:val="32"/>
          <w:szCs w:val="32"/>
          <w:shd w:val="clear" w:color="auto" w:fill="FFFFFF"/>
          <w:lang w:eastAsia="zh-CN"/>
        </w:rPr>
        <w:t>8</w:t>
      </w:r>
      <w:r>
        <w:rPr>
          <w:rFonts w:ascii="仿宋_GB2312" w:eastAsia="仿宋_GB2312" w:hAnsi="宋体" w:cs="仿宋_GB2312" w:hint="eastAsia"/>
          <w:color w:val="333333"/>
          <w:sz w:val="32"/>
          <w:szCs w:val="32"/>
          <w:shd w:val="clear" w:color="auto" w:fill="FFFFFF"/>
          <w:lang w:eastAsia="zh-CN"/>
        </w:rPr>
        <w:t>铜（全市排名我县位居第一）；</w:t>
      </w:r>
      <w:r>
        <w:rPr>
          <w:rFonts w:ascii="仿宋_GB2312" w:eastAsia="仿宋_GB2312" w:hAnsi="宋体" w:cs="仿宋_GB2312" w:hint="eastAsia"/>
          <w:color w:val="333333"/>
          <w:sz w:val="32"/>
          <w:szCs w:val="32"/>
          <w:shd w:val="clear" w:color="auto" w:fill="FFFFFF"/>
          <w:lang w:eastAsia="zh-CN"/>
        </w:rPr>
        <w:t>2018</w:t>
      </w:r>
      <w:r>
        <w:rPr>
          <w:rFonts w:ascii="仿宋_GB2312" w:eastAsia="仿宋_GB2312" w:hAnsi="宋体" w:cs="仿宋_GB2312" w:hint="eastAsia"/>
          <w:color w:val="333333"/>
          <w:sz w:val="32"/>
          <w:szCs w:val="32"/>
          <w:shd w:val="clear" w:color="auto" w:fill="FFFFFF"/>
          <w:lang w:eastAsia="zh-CN"/>
        </w:rPr>
        <w:t>年省运会获</w:t>
      </w:r>
      <w:r>
        <w:rPr>
          <w:rFonts w:ascii="仿宋_GB2312" w:eastAsia="仿宋_GB2312" w:hAnsi="宋体" w:cs="仿宋_GB2312" w:hint="eastAsia"/>
          <w:color w:val="333333"/>
          <w:sz w:val="32"/>
          <w:szCs w:val="32"/>
          <w:shd w:val="clear" w:color="auto" w:fill="FFFFFF"/>
          <w:lang w:eastAsia="zh-CN"/>
        </w:rPr>
        <w:t>4</w:t>
      </w:r>
      <w:r>
        <w:rPr>
          <w:rFonts w:ascii="仿宋_GB2312" w:eastAsia="仿宋_GB2312" w:hAnsi="宋体" w:cs="仿宋_GB2312" w:hint="eastAsia"/>
          <w:color w:val="333333"/>
          <w:sz w:val="32"/>
          <w:szCs w:val="32"/>
          <w:shd w:val="clear" w:color="auto" w:fill="FFFFFF"/>
          <w:lang w:eastAsia="zh-CN"/>
        </w:rPr>
        <w:t>金</w:t>
      </w:r>
      <w:r>
        <w:rPr>
          <w:rFonts w:ascii="仿宋_GB2312" w:eastAsia="仿宋_GB2312" w:hAnsi="宋体" w:cs="仿宋_GB2312" w:hint="eastAsia"/>
          <w:color w:val="333333"/>
          <w:sz w:val="32"/>
          <w:szCs w:val="32"/>
          <w:shd w:val="clear" w:color="auto" w:fill="FFFFFF"/>
          <w:lang w:eastAsia="zh-CN"/>
        </w:rPr>
        <w:t>3</w:t>
      </w:r>
      <w:r>
        <w:rPr>
          <w:rFonts w:ascii="仿宋_GB2312" w:eastAsia="仿宋_GB2312" w:hAnsi="宋体" w:cs="仿宋_GB2312" w:hint="eastAsia"/>
          <w:color w:val="333333"/>
          <w:sz w:val="32"/>
          <w:szCs w:val="32"/>
          <w:shd w:val="clear" w:color="auto" w:fill="FFFFFF"/>
          <w:lang w:eastAsia="zh-CN"/>
        </w:rPr>
        <w:t>银</w:t>
      </w:r>
      <w:r>
        <w:rPr>
          <w:rFonts w:ascii="仿宋_GB2312" w:eastAsia="仿宋_GB2312" w:hAnsi="宋体" w:cs="仿宋_GB2312" w:hint="eastAsia"/>
          <w:color w:val="333333"/>
          <w:sz w:val="32"/>
          <w:szCs w:val="32"/>
          <w:shd w:val="clear" w:color="auto" w:fill="FFFFFF"/>
          <w:lang w:eastAsia="zh-CN"/>
        </w:rPr>
        <w:t>4</w:t>
      </w:r>
      <w:r>
        <w:rPr>
          <w:rFonts w:ascii="仿宋_GB2312" w:eastAsia="仿宋_GB2312" w:hAnsi="宋体" w:cs="仿宋_GB2312" w:hint="eastAsia"/>
          <w:color w:val="333333"/>
          <w:sz w:val="32"/>
          <w:szCs w:val="32"/>
          <w:shd w:val="clear" w:color="auto" w:fill="FFFFFF"/>
          <w:lang w:eastAsia="zh-CN"/>
        </w:rPr>
        <w:t>铜及</w:t>
      </w:r>
      <w:r>
        <w:rPr>
          <w:rFonts w:ascii="仿宋_GB2312" w:eastAsia="仿宋_GB2312" w:hAnsi="宋体" w:cs="仿宋_GB2312" w:hint="eastAsia"/>
          <w:color w:val="333333"/>
          <w:sz w:val="32"/>
          <w:szCs w:val="32"/>
          <w:shd w:val="clear" w:color="auto" w:fill="FFFFFF"/>
          <w:lang w:eastAsia="zh-CN"/>
        </w:rPr>
        <w:t>195</w:t>
      </w:r>
      <w:r>
        <w:rPr>
          <w:rFonts w:ascii="仿宋_GB2312" w:eastAsia="仿宋_GB2312" w:hAnsi="宋体" w:cs="仿宋_GB2312" w:hint="eastAsia"/>
          <w:color w:val="333333"/>
          <w:sz w:val="32"/>
          <w:szCs w:val="32"/>
          <w:shd w:val="clear" w:color="auto" w:fill="FFFFFF"/>
          <w:lang w:eastAsia="zh-CN"/>
        </w:rPr>
        <w:t>分（全市六县三区排名第一）；</w:t>
      </w:r>
      <w:r>
        <w:rPr>
          <w:rFonts w:ascii="仿宋_GB2312" w:eastAsia="仿宋_GB2312" w:hAnsi="宋体" w:cs="仿宋_GB2312" w:hint="eastAsia"/>
          <w:color w:val="333333"/>
          <w:sz w:val="32"/>
          <w:szCs w:val="32"/>
          <w:shd w:val="clear" w:color="auto" w:fill="FFFFFF"/>
          <w:lang w:eastAsia="zh-CN"/>
        </w:rPr>
        <w:t>2019</w:t>
      </w:r>
      <w:r>
        <w:rPr>
          <w:rFonts w:ascii="仿宋_GB2312" w:eastAsia="仿宋_GB2312" w:hAnsi="宋体" w:cs="仿宋_GB2312" w:hint="eastAsia"/>
          <w:color w:val="333333"/>
          <w:sz w:val="32"/>
          <w:szCs w:val="32"/>
          <w:shd w:val="clear" w:color="auto" w:fill="FFFFFF"/>
          <w:lang w:eastAsia="zh-CN"/>
        </w:rPr>
        <w:t>年省锦标赛获</w:t>
      </w:r>
      <w:r>
        <w:rPr>
          <w:rFonts w:ascii="仿宋_GB2312" w:eastAsia="仿宋_GB2312" w:hAnsi="宋体" w:cs="仿宋_GB2312" w:hint="eastAsia"/>
          <w:color w:val="333333"/>
          <w:sz w:val="32"/>
          <w:szCs w:val="32"/>
          <w:shd w:val="clear" w:color="auto" w:fill="FFFFFF"/>
          <w:lang w:eastAsia="zh-CN"/>
        </w:rPr>
        <w:t>8</w:t>
      </w:r>
      <w:r>
        <w:rPr>
          <w:rFonts w:ascii="仿宋_GB2312" w:eastAsia="仿宋_GB2312" w:hAnsi="宋体" w:cs="仿宋_GB2312" w:hint="eastAsia"/>
          <w:color w:val="333333"/>
          <w:sz w:val="32"/>
          <w:szCs w:val="32"/>
          <w:shd w:val="clear" w:color="auto" w:fill="FFFFFF"/>
          <w:lang w:eastAsia="zh-CN"/>
        </w:rPr>
        <w:t>金</w:t>
      </w:r>
      <w:r>
        <w:rPr>
          <w:rFonts w:ascii="仿宋_GB2312" w:eastAsia="仿宋_GB2312" w:hAnsi="宋体" w:cs="仿宋_GB2312" w:hint="eastAsia"/>
          <w:color w:val="333333"/>
          <w:sz w:val="32"/>
          <w:szCs w:val="32"/>
          <w:shd w:val="clear" w:color="auto" w:fill="FFFFFF"/>
          <w:lang w:eastAsia="zh-CN"/>
        </w:rPr>
        <w:t>5</w:t>
      </w:r>
      <w:r>
        <w:rPr>
          <w:rFonts w:ascii="仿宋_GB2312" w:eastAsia="仿宋_GB2312" w:hAnsi="宋体" w:cs="仿宋_GB2312" w:hint="eastAsia"/>
          <w:color w:val="333333"/>
          <w:sz w:val="32"/>
          <w:szCs w:val="32"/>
          <w:shd w:val="clear" w:color="auto" w:fill="FFFFFF"/>
          <w:lang w:eastAsia="zh-CN"/>
        </w:rPr>
        <w:t>银</w:t>
      </w:r>
      <w:r>
        <w:rPr>
          <w:rFonts w:ascii="仿宋_GB2312" w:eastAsia="仿宋_GB2312" w:hAnsi="宋体" w:cs="仿宋_GB2312" w:hint="eastAsia"/>
          <w:color w:val="333333"/>
          <w:sz w:val="32"/>
          <w:szCs w:val="32"/>
          <w:shd w:val="clear" w:color="auto" w:fill="FFFFFF"/>
          <w:lang w:eastAsia="zh-CN"/>
        </w:rPr>
        <w:t>5</w:t>
      </w:r>
      <w:r>
        <w:rPr>
          <w:rFonts w:ascii="仿宋_GB2312" w:eastAsia="仿宋_GB2312" w:hAnsi="宋体" w:cs="仿宋_GB2312" w:hint="eastAsia"/>
          <w:color w:val="333333"/>
          <w:sz w:val="32"/>
          <w:szCs w:val="32"/>
          <w:shd w:val="clear" w:color="auto" w:fill="FFFFFF"/>
          <w:lang w:eastAsia="zh-CN"/>
        </w:rPr>
        <w:t>铜（全市排名我县位居第一）</w:t>
      </w:r>
      <w:r>
        <w:rPr>
          <w:rFonts w:ascii="仿宋_GB2312" w:eastAsia="仿宋_GB2312" w:hAnsi="宋体" w:cs="仿宋_GB2312" w:hint="eastAsia"/>
          <w:color w:val="333333"/>
          <w:sz w:val="32"/>
          <w:szCs w:val="32"/>
          <w:shd w:val="clear" w:color="auto" w:fill="FFFFFF"/>
          <w:lang w:eastAsia="zh-CN"/>
        </w:rPr>
        <w:t>；</w:t>
      </w:r>
      <w:r>
        <w:rPr>
          <w:rFonts w:ascii="仿宋_GB2312" w:eastAsia="仿宋_GB2312" w:hAnsi="宋体" w:cs="仿宋_GB2312" w:hint="eastAsia"/>
          <w:color w:val="333333"/>
          <w:sz w:val="32"/>
          <w:szCs w:val="32"/>
          <w:shd w:val="clear" w:color="auto" w:fill="FFFFFF"/>
          <w:lang w:eastAsia="zh-CN"/>
        </w:rPr>
        <w:t>2020</w:t>
      </w:r>
      <w:r>
        <w:rPr>
          <w:rFonts w:ascii="仿宋_GB2312" w:eastAsia="仿宋_GB2312" w:hAnsi="宋体" w:cs="仿宋_GB2312" w:hint="eastAsia"/>
          <w:color w:val="333333"/>
          <w:sz w:val="32"/>
          <w:szCs w:val="32"/>
          <w:shd w:val="clear" w:color="auto" w:fill="FFFFFF"/>
          <w:lang w:eastAsia="zh-CN"/>
        </w:rPr>
        <w:t>年省锦标赛获</w:t>
      </w:r>
      <w:r>
        <w:rPr>
          <w:rFonts w:ascii="仿宋_GB2312" w:eastAsia="仿宋_GB2312" w:hAnsi="宋体" w:cs="仿宋_GB2312" w:hint="eastAsia"/>
          <w:color w:val="333333"/>
          <w:sz w:val="32"/>
          <w:szCs w:val="32"/>
          <w:shd w:val="clear" w:color="auto" w:fill="FFFFFF"/>
          <w:lang w:eastAsia="zh-CN"/>
        </w:rPr>
        <w:t>5</w:t>
      </w:r>
      <w:r>
        <w:rPr>
          <w:rFonts w:ascii="仿宋_GB2312" w:eastAsia="仿宋_GB2312" w:hAnsi="宋体" w:cs="仿宋_GB2312" w:hint="eastAsia"/>
          <w:color w:val="333333"/>
          <w:sz w:val="32"/>
          <w:szCs w:val="32"/>
          <w:shd w:val="clear" w:color="auto" w:fill="FFFFFF"/>
          <w:lang w:eastAsia="zh-CN"/>
        </w:rPr>
        <w:t>金</w:t>
      </w:r>
      <w:r>
        <w:rPr>
          <w:rFonts w:ascii="仿宋_GB2312" w:eastAsia="仿宋_GB2312" w:hAnsi="宋体" w:cs="仿宋_GB2312" w:hint="eastAsia"/>
          <w:color w:val="333333"/>
          <w:sz w:val="32"/>
          <w:szCs w:val="32"/>
          <w:shd w:val="clear" w:color="auto" w:fill="FFFFFF"/>
          <w:lang w:eastAsia="zh-CN"/>
        </w:rPr>
        <w:t>7</w:t>
      </w:r>
      <w:r>
        <w:rPr>
          <w:rFonts w:ascii="仿宋_GB2312" w:eastAsia="仿宋_GB2312" w:hAnsi="宋体" w:cs="仿宋_GB2312" w:hint="eastAsia"/>
          <w:color w:val="333333"/>
          <w:sz w:val="32"/>
          <w:szCs w:val="32"/>
          <w:shd w:val="clear" w:color="auto" w:fill="FFFFFF"/>
          <w:lang w:eastAsia="zh-CN"/>
        </w:rPr>
        <w:t>银</w:t>
      </w:r>
      <w:r>
        <w:rPr>
          <w:rFonts w:ascii="仿宋_GB2312" w:eastAsia="仿宋_GB2312" w:hAnsi="宋体" w:cs="仿宋_GB2312" w:hint="eastAsia"/>
          <w:color w:val="333333"/>
          <w:sz w:val="32"/>
          <w:szCs w:val="32"/>
          <w:shd w:val="clear" w:color="auto" w:fill="FFFFFF"/>
          <w:lang w:eastAsia="zh-CN"/>
        </w:rPr>
        <w:t>6</w:t>
      </w:r>
      <w:r>
        <w:rPr>
          <w:rFonts w:ascii="仿宋_GB2312" w:eastAsia="仿宋_GB2312" w:hAnsi="宋体" w:cs="仿宋_GB2312" w:hint="eastAsia"/>
          <w:color w:val="333333"/>
          <w:sz w:val="32"/>
          <w:szCs w:val="32"/>
          <w:shd w:val="clear" w:color="auto" w:fill="FFFFFF"/>
          <w:lang w:eastAsia="zh-CN"/>
        </w:rPr>
        <w:t>铜（全市排名我县位居第一）；</w:t>
      </w:r>
      <w:r>
        <w:rPr>
          <w:rFonts w:ascii="仿宋_GB2312" w:eastAsia="仿宋_GB2312" w:hAnsi="宋体" w:cs="仿宋_GB2312" w:hint="eastAsia"/>
          <w:color w:val="333333"/>
          <w:sz w:val="32"/>
          <w:szCs w:val="32"/>
          <w:shd w:val="clear" w:color="auto" w:fill="FFFFFF"/>
          <w:lang w:eastAsia="zh-CN"/>
        </w:rPr>
        <w:t>2021</w:t>
      </w:r>
      <w:r>
        <w:rPr>
          <w:rFonts w:ascii="仿宋_GB2312" w:eastAsia="仿宋_GB2312" w:hAnsi="宋体" w:cs="仿宋_GB2312" w:hint="eastAsia"/>
          <w:color w:val="333333"/>
          <w:sz w:val="32"/>
          <w:szCs w:val="32"/>
          <w:shd w:val="clear" w:color="auto" w:fill="FFFFFF"/>
          <w:lang w:eastAsia="zh-CN"/>
        </w:rPr>
        <w:t>年省锦标赛获</w:t>
      </w:r>
      <w:r>
        <w:rPr>
          <w:rFonts w:ascii="仿宋_GB2312" w:eastAsia="仿宋_GB2312" w:hAnsi="宋体" w:cs="仿宋_GB2312" w:hint="eastAsia"/>
          <w:color w:val="333333"/>
          <w:sz w:val="32"/>
          <w:szCs w:val="32"/>
          <w:shd w:val="clear" w:color="auto" w:fill="FFFFFF"/>
          <w:lang w:eastAsia="zh-CN"/>
        </w:rPr>
        <w:t>5</w:t>
      </w:r>
      <w:r>
        <w:rPr>
          <w:rFonts w:ascii="仿宋_GB2312" w:eastAsia="仿宋_GB2312" w:hAnsi="宋体" w:cs="仿宋_GB2312" w:hint="eastAsia"/>
          <w:color w:val="333333"/>
          <w:sz w:val="32"/>
          <w:szCs w:val="32"/>
          <w:shd w:val="clear" w:color="auto" w:fill="FFFFFF"/>
          <w:lang w:eastAsia="zh-CN"/>
        </w:rPr>
        <w:t>金</w:t>
      </w:r>
      <w:r>
        <w:rPr>
          <w:rFonts w:ascii="仿宋_GB2312" w:eastAsia="仿宋_GB2312" w:hAnsi="宋体" w:cs="仿宋_GB2312" w:hint="eastAsia"/>
          <w:color w:val="333333"/>
          <w:sz w:val="32"/>
          <w:szCs w:val="32"/>
          <w:shd w:val="clear" w:color="auto" w:fill="FFFFFF"/>
          <w:lang w:eastAsia="zh-CN"/>
        </w:rPr>
        <w:t>11</w:t>
      </w:r>
      <w:r>
        <w:rPr>
          <w:rFonts w:ascii="仿宋_GB2312" w:eastAsia="仿宋_GB2312" w:hAnsi="宋体" w:cs="仿宋_GB2312" w:hint="eastAsia"/>
          <w:color w:val="333333"/>
          <w:sz w:val="32"/>
          <w:szCs w:val="32"/>
          <w:shd w:val="clear" w:color="auto" w:fill="FFFFFF"/>
          <w:lang w:eastAsia="zh-CN"/>
        </w:rPr>
        <w:t>银</w:t>
      </w:r>
      <w:r>
        <w:rPr>
          <w:rFonts w:ascii="仿宋_GB2312" w:eastAsia="仿宋_GB2312" w:hAnsi="宋体" w:cs="仿宋_GB2312" w:hint="eastAsia"/>
          <w:color w:val="333333"/>
          <w:sz w:val="32"/>
          <w:szCs w:val="32"/>
          <w:shd w:val="clear" w:color="auto" w:fill="FFFFFF"/>
          <w:lang w:eastAsia="zh-CN"/>
        </w:rPr>
        <w:t>15</w:t>
      </w:r>
      <w:r>
        <w:rPr>
          <w:rFonts w:ascii="仿宋_GB2312" w:eastAsia="仿宋_GB2312" w:hAnsi="宋体" w:cs="仿宋_GB2312" w:hint="eastAsia"/>
          <w:color w:val="333333"/>
          <w:sz w:val="32"/>
          <w:szCs w:val="32"/>
          <w:shd w:val="clear" w:color="auto" w:fill="FFFFFF"/>
          <w:lang w:eastAsia="zh-CN"/>
        </w:rPr>
        <w:t>铜（全市六县三区排名第一）；</w:t>
      </w:r>
      <w:r>
        <w:rPr>
          <w:rFonts w:ascii="仿宋_GB2312" w:eastAsia="仿宋_GB2312" w:hAnsi="宋体" w:cs="仿宋_GB2312" w:hint="eastAsia"/>
          <w:color w:val="333333"/>
          <w:sz w:val="32"/>
          <w:szCs w:val="32"/>
          <w:shd w:val="clear" w:color="auto" w:fill="FFFFFF"/>
          <w:lang w:eastAsia="zh-CN"/>
        </w:rPr>
        <w:t>2022</w:t>
      </w:r>
      <w:r>
        <w:rPr>
          <w:rFonts w:ascii="仿宋_GB2312" w:eastAsia="仿宋_GB2312" w:hAnsi="宋体" w:cs="仿宋_GB2312" w:hint="eastAsia"/>
          <w:color w:val="333333"/>
          <w:sz w:val="32"/>
          <w:szCs w:val="32"/>
          <w:shd w:val="clear" w:color="auto" w:fill="FFFFFF"/>
          <w:lang w:eastAsia="zh-CN"/>
        </w:rPr>
        <w:t>年省锦标赛获</w:t>
      </w:r>
      <w:r>
        <w:rPr>
          <w:rFonts w:ascii="仿宋_GB2312" w:eastAsia="仿宋_GB2312" w:hAnsi="宋体" w:cs="仿宋_GB2312" w:hint="eastAsia"/>
          <w:color w:val="333333"/>
          <w:sz w:val="32"/>
          <w:szCs w:val="32"/>
          <w:shd w:val="clear" w:color="auto" w:fill="FFFFFF"/>
          <w:lang w:eastAsia="zh-CN"/>
        </w:rPr>
        <w:t>11</w:t>
      </w:r>
      <w:r>
        <w:rPr>
          <w:rFonts w:ascii="仿宋_GB2312" w:eastAsia="仿宋_GB2312" w:hAnsi="宋体" w:cs="仿宋_GB2312" w:hint="eastAsia"/>
          <w:color w:val="333333"/>
          <w:sz w:val="32"/>
          <w:szCs w:val="32"/>
          <w:shd w:val="clear" w:color="auto" w:fill="FFFFFF"/>
          <w:lang w:eastAsia="zh-CN"/>
        </w:rPr>
        <w:t>金</w:t>
      </w:r>
      <w:r>
        <w:rPr>
          <w:rFonts w:ascii="仿宋_GB2312" w:eastAsia="仿宋_GB2312" w:hAnsi="宋体" w:cs="仿宋_GB2312" w:hint="eastAsia"/>
          <w:color w:val="333333"/>
          <w:sz w:val="32"/>
          <w:szCs w:val="32"/>
          <w:shd w:val="clear" w:color="auto" w:fill="FFFFFF"/>
          <w:lang w:eastAsia="zh-CN"/>
        </w:rPr>
        <w:t>6</w:t>
      </w:r>
      <w:r>
        <w:rPr>
          <w:rFonts w:ascii="仿宋_GB2312" w:eastAsia="仿宋_GB2312" w:hAnsi="宋体" w:cs="仿宋_GB2312" w:hint="eastAsia"/>
          <w:color w:val="333333"/>
          <w:sz w:val="32"/>
          <w:szCs w:val="32"/>
          <w:shd w:val="clear" w:color="auto" w:fill="FFFFFF"/>
          <w:lang w:eastAsia="zh-CN"/>
        </w:rPr>
        <w:t>银</w:t>
      </w:r>
      <w:r>
        <w:rPr>
          <w:rFonts w:ascii="仿宋_GB2312" w:eastAsia="仿宋_GB2312" w:hAnsi="宋体" w:cs="仿宋_GB2312" w:hint="eastAsia"/>
          <w:color w:val="333333"/>
          <w:sz w:val="32"/>
          <w:szCs w:val="32"/>
          <w:shd w:val="clear" w:color="auto" w:fill="FFFFFF"/>
          <w:lang w:eastAsia="zh-CN"/>
        </w:rPr>
        <w:t>16</w:t>
      </w:r>
      <w:r>
        <w:rPr>
          <w:rFonts w:ascii="仿宋_GB2312" w:eastAsia="仿宋_GB2312" w:hAnsi="宋体" w:cs="仿宋_GB2312" w:hint="eastAsia"/>
          <w:color w:val="333333"/>
          <w:sz w:val="32"/>
          <w:szCs w:val="32"/>
          <w:shd w:val="clear" w:color="auto" w:fill="FFFFFF"/>
          <w:lang w:eastAsia="zh-CN"/>
        </w:rPr>
        <w:t>铜，总分</w:t>
      </w:r>
      <w:r>
        <w:rPr>
          <w:rFonts w:ascii="仿宋_GB2312" w:eastAsia="仿宋_GB2312" w:hAnsi="宋体" w:cs="仿宋_GB2312" w:hint="eastAsia"/>
          <w:color w:val="333333"/>
          <w:sz w:val="32"/>
          <w:szCs w:val="32"/>
          <w:shd w:val="clear" w:color="auto" w:fill="FFFFFF"/>
          <w:lang w:eastAsia="zh-CN"/>
        </w:rPr>
        <w:t>440</w:t>
      </w:r>
      <w:r>
        <w:rPr>
          <w:rFonts w:ascii="仿宋_GB2312" w:eastAsia="仿宋_GB2312" w:hAnsi="宋体" w:cs="仿宋_GB2312" w:hint="eastAsia"/>
          <w:color w:val="333333"/>
          <w:sz w:val="32"/>
          <w:szCs w:val="32"/>
          <w:shd w:val="clear" w:color="auto" w:fill="FFFFFF"/>
          <w:lang w:eastAsia="zh-CN"/>
        </w:rPr>
        <w:t>分的好成绩；</w:t>
      </w:r>
      <w:r>
        <w:rPr>
          <w:rFonts w:ascii="仿宋_GB2312" w:eastAsia="仿宋_GB2312" w:hAnsi="宋体" w:cs="仿宋_GB2312" w:hint="eastAsia"/>
          <w:color w:val="333333"/>
          <w:sz w:val="32"/>
          <w:szCs w:val="32"/>
          <w:shd w:val="clear" w:color="auto" w:fill="FFFFFF"/>
          <w:lang w:eastAsia="zh-CN"/>
        </w:rPr>
        <w:t>2023</w:t>
      </w:r>
      <w:r>
        <w:rPr>
          <w:rFonts w:ascii="仿宋_GB2312" w:eastAsia="仿宋_GB2312" w:hAnsi="宋体" w:cs="仿宋_GB2312" w:hint="eastAsia"/>
          <w:color w:val="333333"/>
          <w:sz w:val="32"/>
          <w:szCs w:val="32"/>
          <w:shd w:val="clear" w:color="auto" w:fill="FFFFFF"/>
          <w:lang w:eastAsia="zh-CN"/>
        </w:rPr>
        <w:t>年省锦标赛获</w:t>
      </w:r>
      <w:r>
        <w:rPr>
          <w:rFonts w:ascii="仿宋_GB2312" w:eastAsia="仿宋_GB2312" w:hAnsi="宋体" w:cs="仿宋_GB2312" w:hint="eastAsia"/>
          <w:color w:val="333333"/>
          <w:sz w:val="32"/>
          <w:szCs w:val="32"/>
          <w:shd w:val="clear" w:color="auto" w:fill="FFFFFF"/>
          <w:lang w:eastAsia="zh-CN"/>
        </w:rPr>
        <w:t>11</w:t>
      </w:r>
      <w:r>
        <w:rPr>
          <w:rFonts w:ascii="仿宋_GB2312" w:eastAsia="仿宋_GB2312" w:hAnsi="宋体" w:cs="仿宋_GB2312" w:hint="eastAsia"/>
          <w:color w:val="333333"/>
          <w:sz w:val="32"/>
          <w:szCs w:val="32"/>
          <w:shd w:val="clear" w:color="auto" w:fill="FFFFFF"/>
          <w:lang w:eastAsia="zh-CN"/>
        </w:rPr>
        <w:t>金</w:t>
      </w:r>
      <w:r>
        <w:rPr>
          <w:rFonts w:ascii="仿宋_GB2312" w:eastAsia="仿宋_GB2312" w:hAnsi="宋体" w:cs="仿宋_GB2312" w:hint="eastAsia"/>
          <w:color w:val="333333"/>
          <w:sz w:val="32"/>
          <w:szCs w:val="32"/>
          <w:shd w:val="clear" w:color="auto" w:fill="FFFFFF"/>
          <w:lang w:eastAsia="zh-CN"/>
        </w:rPr>
        <w:t>6</w:t>
      </w:r>
      <w:r>
        <w:rPr>
          <w:rFonts w:ascii="仿宋_GB2312" w:eastAsia="仿宋_GB2312" w:hAnsi="宋体" w:cs="仿宋_GB2312" w:hint="eastAsia"/>
          <w:color w:val="333333"/>
          <w:sz w:val="32"/>
          <w:szCs w:val="32"/>
          <w:shd w:val="clear" w:color="auto" w:fill="FFFFFF"/>
          <w:lang w:eastAsia="zh-CN"/>
        </w:rPr>
        <w:t>银</w:t>
      </w:r>
      <w:r>
        <w:rPr>
          <w:rFonts w:ascii="仿宋_GB2312" w:eastAsia="仿宋_GB2312" w:hAnsi="宋体" w:cs="仿宋_GB2312" w:hint="eastAsia"/>
          <w:color w:val="333333"/>
          <w:sz w:val="32"/>
          <w:szCs w:val="32"/>
          <w:shd w:val="clear" w:color="auto" w:fill="FFFFFF"/>
          <w:lang w:eastAsia="zh-CN"/>
        </w:rPr>
        <w:t>16</w:t>
      </w:r>
      <w:r>
        <w:rPr>
          <w:rFonts w:ascii="仿宋_GB2312" w:eastAsia="仿宋_GB2312" w:hAnsi="宋体" w:cs="仿宋_GB2312" w:hint="eastAsia"/>
          <w:color w:val="333333"/>
          <w:sz w:val="32"/>
          <w:szCs w:val="32"/>
          <w:shd w:val="clear" w:color="auto" w:fill="FFFFFF"/>
          <w:lang w:eastAsia="zh-CN"/>
        </w:rPr>
        <w:t>铜，总分</w:t>
      </w:r>
      <w:r>
        <w:rPr>
          <w:rFonts w:ascii="仿宋_GB2312" w:eastAsia="仿宋_GB2312" w:hAnsi="宋体" w:cs="仿宋_GB2312" w:hint="eastAsia"/>
          <w:color w:val="333333"/>
          <w:sz w:val="32"/>
          <w:szCs w:val="32"/>
          <w:shd w:val="clear" w:color="auto" w:fill="FFFFFF"/>
          <w:lang w:eastAsia="zh-CN"/>
        </w:rPr>
        <w:t>369</w:t>
      </w:r>
      <w:r>
        <w:rPr>
          <w:rFonts w:ascii="仿宋_GB2312" w:eastAsia="仿宋_GB2312" w:hAnsi="宋体" w:cs="仿宋_GB2312" w:hint="eastAsia"/>
          <w:color w:val="333333"/>
          <w:sz w:val="32"/>
          <w:szCs w:val="32"/>
          <w:shd w:val="clear" w:color="auto" w:fill="FFFFFF"/>
          <w:lang w:eastAsia="zh-CN"/>
        </w:rPr>
        <w:t>分的好成绩；</w:t>
      </w:r>
      <w:r>
        <w:rPr>
          <w:rFonts w:ascii="仿宋_GB2312" w:eastAsia="仿宋_GB2312" w:hAnsi="宋体" w:cs="仿宋_GB2312" w:hint="eastAsia"/>
          <w:color w:val="333333"/>
          <w:sz w:val="32"/>
          <w:szCs w:val="32"/>
          <w:shd w:val="clear" w:color="auto" w:fill="FFFFFF"/>
          <w:lang w:eastAsia="zh-CN"/>
        </w:rPr>
        <w:t>2024</w:t>
      </w:r>
      <w:r>
        <w:rPr>
          <w:rFonts w:ascii="仿宋_GB2312" w:eastAsia="仿宋_GB2312" w:hAnsi="宋体" w:cs="仿宋_GB2312" w:hint="eastAsia"/>
          <w:color w:val="333333"/>
          <w:sz w:val="32"/>
          <w:szCs w:val="32"/>
          <w:shd w:val="clear" w:color="auto" w:fill="FFFFFF"/>
          <w:lang w:eastAsia="zh-CN"/>
        </w:rPr>
        <w:t>年省锦标赛获</w:t>
      </w:r>
      <w:r>
        <w:rPr>
          <w:rFonts w:ascii="仿宋_GB2312" w:eastAsia="仿宋_GB2312" w:hAnsi="宋体" w:cs="仿宋_GB2312" w:hint="eastAsia"/>
          <w:color w:val="333333"/>
          <w:sz w:val="32"/>
          <w:szCs w:val="32"/>
          <w:shd w:val="clear" w:color="auto" w:fill="FFFFFF"/>
          <w:lang w:eastAsia="zh-CN"/>
        </w:rPr>
        <w:t>4</w:t>
      </w:r>
      <w:r>
        <w:rPr>
          <w:rFonts w:ascii="仿宋_GB2312" w:eastAsia="仿宋_GB2312" w:hAnsi="宋体" w:cs="仿宋_GB2312" w:hint="eastAsia"/>
          <w:color w:val="333333"/>
          <w:sz w:val="32"/>
          <w:szCs w:val="32"/>
          <w:shd w:val="clear" w:color="auto" w:fill="FFFFFF"/>
          <w:lang w:eastAsia="zh-CN"/>
        </w:rPr>
        <w:t>金</w:t>
      </w:r>
      <w:r>
        <w:rPr>
          <w:rFonts w:ascii="仿宋_GB2312" w:eastAsia="仿宋_GB2312" w:hAnsi="宋体" w:cs="仿宋_GB2312" w:hint="eastAsia"/>
          <w:color w:val="333333"/>
          <w:sz w:val="32"/>
          <w:szCs w:val="32"/>
          <w:shd w:val="clear" w:color="auto" w:fill="FFFFFF"/>
          <w:lang w:eastAsia="zh-CN"/>
        </w:rPr>
        <w:t>7</w:t>
      </w:r>
      <w:r>
        <w:rPr>
          <w:rFonts w:ascii="仿宋_GB2312" w:eastAsia="仿宋_GB2312" w:hAnsi="宋体" w:cs="仿宋_GB2312" w:hint="eastAsia"/>
          <w:color w:val="333333"/>
          <w:sz w:val="32"/>
          <w:szCs w:val="32"/>
          <w:shd w:val="clear" w:color="auto" w:fill="FFFFFF"/>
          <w:lang w:eastAsia="zh-CN"/>
        </w:rPr>
        <w:t>银</w:t>
      </w:r>
      <w:r>
        <w:rPr>
          <w:rFonts w:ascii="仿宋_GB2312" w:eastAsia="仿宋_GB2312" w:hAnsi="宋体" w:cs="仿宋_GB2312" w:hint="eastAsia"/>
          <w:color w:val="333333"/>
          <w:sz w:val="32"/>
          <w:szCs w:val="32"/>
          <w:shd w:val="clear" w:color="auto" w:fill="FFFFFF"/>
          <w:lang w:eastAsia="zh-CN"/>
        </w:rPr>
        <w:t>15</w:t>
      </w:r>
      <w:r>
        <w:rPr>
          <w:rFonts w:ascii="仿宋_GB2312" w:eastAsia="仿宋_GB2312" w:hAnsi="宋体" w:cs="仿宋_GB2312" w:hint="eastAsia"/>
          <w:color w:val="333333"/>
          <w:sz w:val="32"/>
          <w:szCs w:val="32"/>
          <w:shd w:val="clear" w:color="auto" w:fill="FFFFFF"/>
          <w:lang w:eastAsia="zh-CN"/>
        </w:rPr>
        <w:t>铜，总分</w:t>
      </w:r>
      <w:r>
        <w:rPr>
          <w:rFonts w:ascii="仿宋_GB2312" w:eastAsia="仿宋_GB2312" w:hAnsi="宋体" w:cs="仿宋_GB2312" w:hint="eastAsia"/>
          <w:color w:val="333333"/>
          <w:sz w:val="32"/>
          <w:szCs w:val="32"/>
          <w:shd w:val="clear" w:color="auto" w:fill="FFFFFF"/>
          <w:lang w:eastAsia="zh-CN"/>
        </w:rPr>
        <w:t>369</w:t>
      </w:r>
      <w:r>
        <w:rPr>
          <w:rFonts w:ascii="仿宋_GB2312" w:eastAsia="仿宋_GB2312" w:hAnsi="宋体" w:cs="仿宋_GB2312" w:hint="eastAsia"/>
          <w:color w:val="333333"/>
          <w:sz w:val="32"/>
          <w:szCs w:val="32"/>
          <w:shd w:val="clear" w:color="auto" w:fill="FFFFFF"/>
          <w:lang w:eastAsia="zh-CN"/>
        </w:rPr>
        <w:t>分的好成绩。</w:t>
      </w:r>
    </w:p>
    <w:p w:rsidR="003672FD" w:rsidRDefault="002F27A6">
      <w:pPr>
        <w:spacing w:line="600" w:lineRule="exact"/>
        <w:ind w:firstLineChars="200" w:firstLine="640"/>
        <w:jc w:val="both"/>
        <w:rPr>
          <w:rFonts w:ascii="方正黑体_GBK" w:eastAsia="方正黑体_GBK" w:cs="方正黑体_GBK"/>
          <w:sz w:val="32"/>
          <w:szCs w:val="32"/>
          <w:lang w:eastAsia="zh-CN"/>
        </w:rPr>
      </w:pPr>
      <w:r>
        <w:rPr>
          <w:rFonts w:ascii="方正黑体_GBK" w:eastAsia="方正黑体_GBK" w:cs="方正黑体_GBK" w:hint="eastAsia"/>
          <w:sz w:val="32"/>
          <w:szCs w:val="32"/>
          <w:lang w:eastAsia="zh-CN"/>
        </w:rPr>
        <w:t>七、存在的问题及原因分析</w:t>
      </w:r>
    </w:p>
    <w:p w:rsidR="003672FD" w:rsidRDefault="002F27A6">
      <w:pPr>
        <w:spacing w:line="560" w:lineRule="exact"/>
        <w:ind w:firstLineChars="200" w:firstLine="640"/>
        <w:rPr>
          <w:rFonts w:ascii="仿宋_GB2312" w:eastAsia="仿宋_GB2312" w:hAnsi="宋体" w:cs="仿宋_GB2312"/>
          <w:color w:val="333333"/>
          <w:sz w:val="32"/>
          <w:szCs w:val="32"/>
          <w:shd w:val="clear" w:color="auto" w:fill="FFFFFF"/>
          <w:lang w:eastAsia="zh-CN"/>
        </w:rPr>
      </w:pPr>
      <w:r>
        <w:rPr>
          <w:rFonts w:ascii="仿宋_GB2312" w:eastAsia="仿宋_GB2312" w:hAnsi="宋体" w:cs="仿宋_GB2312" w:hint="eastAsia"/>
          <w:color w:val="333333"/>
          <w:sz w:val="32"/>
          <w:szCs w:val="32"/>
          <w:shd w:val="clear" w:color="auto" w:fill="FFFFFF"/>
          <w:lang w:eastAsia="zh-CN"/>
        </w:rPr>
        <w:t>体校属局二级机构，全额拔款单位，无任何收费项目。每年县财政预算</w:t>
      </w:r>
      <w:r>
        <w:rPr>
          <w:rFonts w:ascii="仿宋_GB2312" w:eastAsia="仿宋_GB2312" w:hAnsi="宋体" w:cs="仿宋_GB2312" w:hint="eastAsia"/>
          <w:color w:val="333333"/>
          <w:sz w:val="32"/>
          <w:szCs w:val="32"/>
          <w:shd w:val="clear" w:color="auto" w:fill="FFFFFF"/>
          <w:lang w:eastAsia="zh-CN"/>
        </w:rPr>
        <w:t>20</w:t>
      </w:r>
      <w:r>
        <w:rPr>
          <w:rFonts w:ascii="仿宋_GB2312" w:eastAsia="仿宋_GB2312" w:hAnsi="宋体" w:cs="仿宋_GB2312" w:hint="eastAsia"/>
          <w:color w:val="333333"/>
          <w:sz w:val="32"/>
          <w:szCs w:val="32"/>
          <w:shd w:val="clear" w:color="auto" w:fill="FFFFFF"/>
          <w:lang w:eastAsia="zh-CN"/>
        </w:rPr>
        <w:t>万元省基地配套经费（此项经费预算已</w:t>
      </w:r>
      <w:r>
        <w:rPr>
          <w:rFonts w:ascii="仿宋_GB2312" w:eastAsia="仿宋_GB2312" w:hAnsi="宋体" w:cs="仿宋_GB2312" w:hint="eastAsia"/>
          <w:color w:val="333333"/>
          <w:sz w:val="32"/>
          <w:szCs w:val="32"/>
          <w:shd w:val="clear" w:color="auto" w:fill="FFFFFF"/>
          <w:lang w:eastAsia="zh-CN"/>
        </w:rPr>
        <w:t>10</w:t>
      </w:r>
      <w:r>
        <w:rPr>
          <w:rFonts w:ascii="仿宋_GB2312" w:eastAsia="仿宋_GB2312" w:hAnsi="宋体" w:cs="仿宋_GB2312" w:hint="eastAsia"/>
          <w:color w:val="333333"/>
          <w:sz w:val="32"/>
          <w:szCs w:val="32"/>
          <w:shd w:val="clear" w:color="auto" w:fill="FFFFFF"/>
          <w:lang w:eastAsia="zh-CN"/>
        </w:rPr>
        <w:t>年未变），每年</w:t>
      </w:r>
      <w:r>
        <w:rPr>
          <w:rFonts w:ascii="仿宋_GB2312" w:eastAsia="仿宋_GB2312" w:hAnsi="宋体" w:cs="仿宋_GB2312" w:hint="eastAsia"/>
          <w:color w:val="333333"/>
          <w:sz w:val="32"/>
          <w:szCs w:val="32"/>
          <w:shd w:val="clear" w:color="auto" w:fill="FFFFFF"/>
          <w:lang w:eastAsia="zh-CN"/>
        </w:rPr>
        <w:t>10</w:t>
      </w:r>
      <w:r>
        <w:rPr>
          <w:rFonts w:ascii="仿宋_GB2312" w:eastAsia="仿宋_GB2312" w:hAnsi="宋体" w:cs="仿宋_GB2312" w:hint="eastAsia"/>
          <w:color w:val="333333"/>
          <w:sz w:val="32"/>
          <w:szCs w:val="32"/>
          <w:shd w:val="clear" w:color="auto" w:fill="FFFFFF"/>
          <w:lang w:eastAsia="zh-CN"/>
        </w:rPr>
        <w:t>万元办公经费，而保持体校正常运转每年须</w:t>
      </w:r>
      <w:r>
        <w:rPr>
          <w:rFonts w:ascii="仿宋_GB2312" w:eastAsia="仿宋_GB2312" w:hAnsi="宋体" w:cs="仿宋_GB2312" w:hint="eastAsia"/>
          <w:color w:val="333333"/>
          <w:sz w:val="32"/>
          <w:szCs w:val="32"/>
          <w:shd w:val="clear" w:color="auto" w:fill="FFFFFF"/>
          <w:lang w:eastAsia="zh-CN"/>
        </w:rPr>
        <w:t>130</w:t>
      </w:r>
      <w:r>
        <w:rPr>
          <w:rFonts w:ascii="仿宋_GB2312" w:eastAsia="仿宋_GB2312" w:hAnsi="宋体" w:cs="仿宋_GB2312" w:hint="eastAsia"/>
          <w:color w:val="333333"/>
          <w:sz w:val="32"/>
          <w:szCs w:val="32"/>
          <w:shd w:val="clear" w:color="auto" w:fill="FFFFFF"/>
          <w:lang w:eastAsia="zh-CN"/>
        </w:rPr>
        <w:t>万元，资金严重缺口</w:t>
      </w:r>
      <w:r>
        <w:rPr>
          <w:rFonts w:ascii="仿宋_GB2312" w:eastAsia="仿宋_GB2312" w:hAnsi="宋体" w:cs="仿宋_GB2312" w:hint="eastAsia"/>
          <w:color w:val="333333"/>
          <w:sz w:val="32"/>
          <w:szCs w:val="32"/>
          <w:shd w:val="clear" w:color="auto" w:fill="FFFFFF"/>
          <w:lang w:eastAsia="zh-CN"/>
        </w:rPr>
        <w:t>。</w:t>
      </w:r>
    </w:p>
    <w:p w:rsidR="003672FD" w:rsidRDefault="002F27A6">
      <w:pPr>
        <w:spacing w:line="600" w:lineRule="exact"/>
        <w:ind w:firstLineChars="200" w:firstLine="640"/>
        <w:jc w:val="both"/>
        <w:rPr>
          <w:rFonts w:ascii="仿宋_GB2312" w:eastAsia="仿宋_GB2312" w:hAnsi="宋体" w:cs="仿宋_GB2312"/>
          <w:color w:val="333333"/>
          <w:sz w:val="32"/>
          <w:szCs w:val="32"/>
          <w:shd w:val="clear" w:color="auto" w:fill="FFFFFF"/>
          <w:lang w:eastAsia="zh-CN"/>
        </w:rPr>
      </w:pPr>
      <w:r>
        <w:rPr>
          <w:rFonts w:ascii="方正黑体_GBK" w:eastAsia="方正黑体_GBK" w:cs="方正黑体_GBK" w:hint="eastAsia"/>
          <w:sz w:val="32"/>
          <w:szCs w:val="32"/>
          <w:lang w:eastAsia="zh-CN"/>
        </w:rPr>
        <w:t>八、下一步改进措施</w:t>
      </w:r>
    </w:p>
    <w:p w:rsidR="003672FD" w:rsidRDefault="002F27A6">
      <w:pPr>
        <w:shd w:val="clear" w:color="auto" w:fill="FFFFFF"/>
        <w:spacing w:line="560" w:lineRule="atLeast"/>
        <w:ind w:firstLine="560"/>
        <w:textAlignment w:val="center"/>
        <w:rPr>
          <w:rFonts w:ascii="仿宋_GB2312" w:eastAsia="仿宋_GB2312" w:hAnsi="宋体" w:cs="仿宋_GB2312"/>
          <w:b/>
          <w:bCs/>
          <w:color w:val="333333"/>
          <w:sz w:val="32"/>
          <w:szCs w:val="32"/>
          <w:shd w:val="clear" w:color="auto" w:fill="FFFFFF"/>
          <w:lang w:eastAsia="zh-CN"/>
        </w:rPr>
      </w:pPr>
      <w:r>
        <w:rPr>
          <w:rFonts w:ascii="仿宋_GB2312" w:eastAsia="仿宋_GB2312" w:hAnsi="宋体" w:cs="仿宋_GB2312" w:hint="eastAsia"/>
          <w:b/>
          <w:bCs/>
          <w:color w:val="333333"/>
          <w:sz w:val="32"/>
          <w:szCs w:val="32"/>
          <w:shd w:val="clear" w:color="auto" w:fill="FFFFFF"/>
          <w:lang w:eastAsia="zh-CN"/>
        </w:rPr>
        <w:t>（一）预算及预算绩效管理方面</w:t>
      </w:r>
    </w:p>
    <w:p w:rsidR="003672FD" w:rsidRDefault="002F27A6">
      <w:pPr>
        <w:shd w:val="clear" w:color="auto" w:fill="FFFFFF"/>
        <w:spacing w:line="560" w:lineRule="atLeast"/>
        <w:ind w:firstLine="560"/>
        <w:textAlignment w:val="center"/>
        <w:rPr>
          <w:rFonts w:ascii="仿宋_GB2312" w:eastAsia="仿宋_GB2312" w:hAnsi="宋体" w:cs="仿宋_GB2312"/>
          <w:color w:val="333333"/>
          <w:sz w:val="32"/>
          <w:szCs w:val="32"/>
          <w:shd w:val="clear" w:color="auto" w:fill="FFFFFF"/>
          <w:lang w:eastAsia="zh-CN"/>
        </w:rPr>
      </w:pPr>
      <w:r>
        <w:rPr>
          <w:rFonts w:ascii="仿宋_GB2312" w:eastAsia="仿宋_GB2312" w:hAnsi="宋体" w:cs="仿宋_GB2312" w:hint="eastAsia"/>
          <w:color w:val="333333"/>
          <w:sz w:val="32"/>
          <w:szCs w:val="32"/>
          <w:shd w:val="clear" w:color="auto" w:fill="FFFFFF"/>
          <w:lang w:eastAsia="zh-CN"/>
        </w:rPr>
        <w:t>1.</w:t>
      </w:r>
      <w:r>
        <w:rPr>
          <w:rFonts w:ascii="仿宋_GB2312" w:eastAsia="仿宋_GB2312" w:hAnsi="宋体" w:cs="仿宋_GB2312" w:hint="eastAsia"/>
          <w:color w:val="333333"/>
          <w:sz w:val="32"/>
          <w:szCs w:val="32"/>
          <w:shd w:val="clear" w:color="auto" w:fill="FFFFFF"/>
          <w:lang w:eastAsia="zh-CN"/>
        </w:rPr>
        <w:t>进一步规范绩效目标编制。在编制资金绩效目标时，要求指向明确，细化量化、合理可行、相应匹配。以利于对工作的有效指导、过程的有效控制、结果的精确评价。</w:t>
      </w:r>
    </w:p>
    <w:p w:rsidR="003672FD" w:rsidRDefault="002F27A6">
      <w:pPr>
        <w:shd w:val="clear" w:color="auto" w:fill="FFFFFF"/>
        <w:spacing w:line="560" w:lineRule="atLeast"/>
        <w:ind w:firstLine="560"/>
        <w:textAlignment w:val="center"/>
        <w:rPr>
          <w:rFonts w:ascii="仿宋_GB2312" w:eastAsia="仿宋_GB2312" w:hAnsi="宋体" w:cs="仿宋_GB2312"/>
          <w:color w:val="333333"/>
          <w:sz w:val="32"/>
          <w:szCs w:val="32"/>
          <w:shd w:val="clear" w:color="auto" w:fill="FFFFFF"/>
          <w:lang w:eastAsia="zh-CN"/>
        </w:rPr>
      </w:pPr>
      <w:r>
        <w:rPr>
          <w:rFonts w:ascii="仿宋_GB2312" w:eastAsia="仿宋_GB2312" w:hAnsi="宋体" w:cs="仿宋_GB2312" w:hint="eastAsia"/>
          <w:color w:val="333333"/>
          <w:sz w:val="32"/>
          <w:szCs w:val="32"/>
          <w:shd w:val="clear" w:color="auto" w:fill="FFFFFF"/>
          <w:lang w:eastAsia="zh-CN"/>
        </w:rPr>
        <w:t>2.</w:t>
      </w:r>
      <w:r>
        <w:rPr>
          <w:rFonts w:ascii="仿宋_GB2312" w:eastAsia="仿宋_GB2312" w:hAnsi="宋体" w:cs="仿宋_GB2312" w:hint="eastAsia"/>
          <w:color w:val="333333"/>
          <w:sz w:val="32"/>
          <w:szCs w:val="32"/>
          <w:shd w:val="clear" w:color="auto" w:fill="FFFFFF"/>
          <w:lang w:eastAsia="zh-CN"/>
        </w:rPr>
        <w:t>加快预算执行力度，强化预算约束。积极争取财政支持，力争年初预算安排足额到位。增强预算的刚性约束，严格做到“无预算不支出”，强化预算对执行的控制。财政所加强对各项支出的审核管理，严格执行各项经费开支标准。</w:t>
      </w:r>
    </w:p>
    <w:p w:rsidR="003672FD" w:rsidRDefault="002F27A6">
      <w:pPr>
        <w:shd w:val="clear" w:color="auto" w:fill="FFFFFF"/>
        <w:spacing w:line="560" w:lineRule="atLeast"/>
        <w:ind w:firstLine="560"/>
        <w:textAlignment w:val="center"/>
        <w:rPr>
          <w:rFonts w:ascii="仿宋_GB2312" w:eastAsia="仿宋_GB2312" w:hAnsi="宋体" w:cs="仿宋_GB2312"/>
          <w:b/>
          <w:bCs/>
          <w:color w:val="333333"/>
          <w:sz w:val="32"/>
          <w:szCs w:val="32"/>
          <w:shd w:val="clear" w:color="auto" w:fill="FFFFFF"/>
          <w:lang w:eastAsia="zh-CN"/>
        </w:rPr>
      </w:pPr>
      <w:r>
        <w:rPr>
          <w:rFonts w:ascii="仿宋_GB2312" w:eastAsia="仿宋_GB2312" w:hAnsi="宋体" w:cs="仿宋_GB2312" w:hint="eastAsia"/>
          <w:b/>
          <w:bCs/>
          <w:color w:val="333333"/>
          <w:sz w:val="32"/>
          <w:szCs w:val="32"/>
          <w:shd w:val="clear" w:color="auto" w:fill="FFFFFF"/>
          <w:lang w:eastAsia="zh-CN"/>
        </w:rPr>
        <w:t>（二）资金分配、使用和管理方面</w:t>
      </w:r>
    </w:p>
    <w:p w:rsidR="003672FD" w:rsidRDefault="002F27A6">
      <w:pPr>
        <w:shd w:val="clear" w:color="auto" w:fill="FFFFFF"/>
        <w:spacing w:line="560" w:lineRule="atLeast"/>
        <w:ind w:firstLine="560"/>
        <w:textAlignment w:val="center"/>
        <w:rPr>
          <w:rFonts w:ascii="仿宋_GB2312" w:eastAsia="仿宋_GB2312" w:hAnsi="宋体" w:cs="仿宋_GB2312"/>
          <w:color w:val="333333"/>
          <w:sz w:val="32"/>
          <w:szCs w:val="32"/>
          <w:shd w:val="clear" w:color="auto" w:fill="FFFFFF"/>
          <w:lang w:eastAsia="zh-CN"/>
        </w:rPr>
      </w:pPr>
      <w:r>
        <w:rPr>
          <w:rFonts w:ascii="仿宋_GB2312" w:eastAsia="仿宋_GB2312" w:hAnsi="宋体" w:cs="仿宋_GB2312" w:hint="eastAsia"/>
          <w:color w:val="333333"/>
          <w:sz w:val="32"/>
          <w:szCs w:val="32"/>
          <w:shd w:val="clear" w:color="auto" w:fill="FFFFFF"/>
          <w:lang w:eastAsia="zh-CN"/>
        </w:rPr>
        <w:lastRenderedPageBreak/>
        <w:t>一是合理安排项目资金，加快支出支付进度。对于年初下达的基本支出预算要及时，足额保障单位正常运转；项目支出预算要加快执行，根据项目实施进度合法、合规、及时办理资金支付手续。二是优化资金分配，提高资金使用效益。坚决落实过“紧日子”要求，建立节约型财政保证机制，精准保障重点刚性支出，严控一般性支出，集中财力办大事。</w:t>
      </w:r>
    </w:p>
    <w:p w:rsidR="003672FD" w:rsidRDefault="002F27A6">
      <w:pPr>
        <w:shd w:val="clear" w:color="auto" w:fill="FFFFFF"/>
        <w:spacing w:line="560" w:lineRule="atLeast"/>
        <w:ind w:firstLineChars="200" w:firstLine="643"/>
        <w:textAlignment w:val="center"/>
        <w:rPr>
          <w:rFonts w:ascii="仿宋_GB2312" w:eastAsia="仿宋_GB2312" w:hAnsi="宋体" w:cs="仿宋_GB2312"/>
          <w:b/>
          <w:bCs/>
          <w:color w:val="333333"/>
          <w:sz w:val="32"/>
          <w:szCs w:val="32"/>
          <w:shd w:val="clear" w:color="auto" w:fill="FFFFFF"/>
          <w:lang w:eastAsia="zh-CN"/>
        </w:rPr>
      </w:pPr>
      <w:r>
        <w:rPr>
          <w:rFonts w:ascii="仿宋_GB2312" w:eastAsia="仿宋_GB2312" w:hAnsi="宋体" w:cs="仿宋_GB2312" w:hint="eastAsia"/>
          <w:b/>
          <w:bCs/>
          <w:color w:val="333333"/>
          <w:sz w:val="32"/>
          <w:szCs w:val="32"/>
          <w:shd w:val="clear" w:color="auto" w:fill="FFFFFF"/>
          <w:lang w:eastAsia="zh-CN"/>
        </w:rPr>
        <w:t>（三）</w:t>
      </w:r>
      <w:r>
        <w:rPr>
          <w:rFonts w:ascii="仿宋_GB2312" w:eastAsia="仿宋_GB2312" w:hAnsi="宋体" w:cs="仿宋_GB2312" w:hint="eastAsia"/>
          <w:b/>
          <w:bCs/>
          <w:color w:val="333333"/>
          <w:sz w:val="32"/>
          <w:szCs w:val="32"/>
          <w:shd w:val="clear" w:color="auto" w:fill="FFFFFF"/>
          <w:lang w:eastAsia="zh-CN"/>
        </w:rPr>
        <w:t>资产和财务管理方面</w:t>
      </w:r>
    </w:p>
    <w:p w:rsidR="003672FD" w:rsidRDefault="002F27A6">
      <w:pPr>
        <w:shd w:val="clear" w:color="auto" w:fill="FFFFFF"/>
        <w:spacing w:line="560" w:lineRule="atLeast"/>
        <w:ind w:firstLine="560"/>
        <w:textAlignment w:val="center"/>
        <w:rPr>
          <w:rFonts w:ascii="仿宋_GB2312" w:eastAsia="仿宋_GB2312" w:hAnsi="宋体" w:cs="仿宋_GB2312"/>
          <w:color w:val="333333"/>
          <w:sz w:val="32"/>
          <w:szCs w:val="32"/>
          <w:shd w:val="clear" w:color="auto" w:fill="FFFFFF"/>
          <w:lang w:eastAsia="zh-CN"/>
        </w:rPr>
      </w:pPr>
      <w:r>
        <w:rPr>
          <w:rFonts w:ascii="仿宋_GB2312" w:eastAsia="仿宋_GB2312" w:hAnsi="宋体" w:cs="仿宋_GB2312" w:hint="eastAsia"/>
          <w:color w:val="333333"/>
          <w:sz w:val="32"/>
          <w:szCs w:val="32"/>
          <w:shd w:val="clear" w:color="auto" w:fill="FFFFFF"/>
          <w:lang w:eastAsia="zh-CN"/>
        </w:rPr>
        <w:t>对于资产管理，一方面要强化主要领导责任意识，将国有资产管理使用作为我校考核的一项重要指标，从思想上重视起来，成立国有资产管理部门，将固定资产管理落实到人，另一方面，国有资产管</w:t>
      </w:r>
      <w:r>
        <w:rPr>
          <w:rFonts w:ascii="仿宋_GB2312" w:eastAsia="仿宋_GB2312" w:hAnsi="宋体" w:cs="仿宋_GB2312" w:hint="eastAsia"/>
          <w:color w:val="333333"/>
          <w:sz w:val="32"/>
          <w:szCs w:val="32"/>
          <w:shd w:val="clear" w:color="auto" w:fill="FFFFFF"/>
          <w:lang w:eastAsia="zh-CN"/>
        </w:rPr>
        <w:t>理部门可以简化处置程序，定期组织对乡镇国有资产进行清查，对于长期未进行清查的单位统一组织第三方公司进行清理，费用由被清查单位自理。</w:t>
      </w:r>
    </w:p>
    <w:p w:rsidR="003672FD" w:rsidRDefault="002F27A6">
      <w:pPr>
        <w:numPr>
          <w:ilvl w:val="0"/>
          <w:numId w:val="1"/>
        </w:numPr>
        <w:shd w:val="clear" w:color="auto" w:fill="FFFFFF"/>
        <w:spacing w:line="560" w:lineRule="atLeast"/>
        <w:ind w:left="560"/>
        <w:textAlignment w:val="center"/>
        <w:rPr>
          <w:rFonts w:ascii="仿宋_GB2312" w:eastAsia="仿宋_GB2312" w:hAnsi="宋体" w:cs="仿宋_GB2312"/>
          <w:b/>
          <w:bCs/>
          <w:color w:val="333333"/>
          <w:sz w:val="32"/>
          <w:szCs w:val="32"/>
          <w:shd w:val="clear" w:color="auto" w:fill="FFFFFF"/>
          <w:lang w:eastAsia="zh-CN"/>
        </w:rPr>
      </w:pPr>
      <w:r>
        <w:rPr>
          <w:rFonts w:ascii="仿宋_GB2312" w:eastAsia="仿宋_GB2312" w:hAnsi="宋体" w:cs="仿宋_GB2312" w:hint="eastAsia"/>
          <w:b/>
          <w:bCs/>
          <w:color w:val="333333"/>
          <w:sz w:val="32"/>
          <w:szCs w:val="32"/>
          <w:shd w:val="clear" w:color="auto" w:fill="FFFFFF"/>
          <w:lang w:eastAsia="zh-CN"/>
        </w:rPr>
        <w:t>政府采购方面</w:t>
      </w:r>
    </w:p>
    <w:p w:rsidR="003672FD" w:rsidRDefault="002F27A6">
      <w:pPr>
        <w:shd w:val="clear" w:color="auto" w:fill="FFFFFF"/>
        <w:spacing w:line="560" w:lineRule="atLeast"/>
        <w:textAlignment w:val="center"/>
        <w:rPr>
          <w:rFonts w:ascii="仿宋_GB2312" w:eastAsia="仿宋_GB2312" w:hAnsi="宋体" w:cs="仿宋_GB2312"/>
          <w:color w:val="333333"/>
          <w:sz w:val="32"/>
          <w:szCs w:val="32"/>
          <w:shd w:val="clear" w:color="auto" w:fill="FFFFFF"/>
          <w:lang w:eastAsia="zh-CN"/>
        </w:rPr>
      </w:pPr>
      <w:r>
        <w:rPr>
          <w:rFonts w:ascii="仿宋_GB2312" w:eastAsia="仿宋_GB2312" w:hAnsi="宋体" w:cs="仿宋_GB2312" w:hint="eastAsia"/>
          <w:color w:val="333333"/>
          <w:sz w:val="32"/>
          <w:szCs w:val="32"/>
          <w:shd w:val="clear" w:color="auto" w:fill="FFFFFF"/>
          <w:lang w:eastAsia="zh-CN"/>
        </w:rPr>
        <w:t xml:space="preserve">    </w:t>
      </w:r>
      <w:r>
        <w:rPr>
          <w:rFonts w:ascii="仿宋_GB2312" w:eastAsia="仿宋_GB2312" w:hAnsi="宋体" w:cs="仿宋_GB2312" w:hint="eastAsia"/>
          <w:color w:val="333333"/>
          <w:sz w:val="32"/>
          <w:szCs w:val="32"/>
          <w:shd w:val="clear" w:color="auto" w:fill="FFFFFF"/>
          <w:lang w:eastAsia="zh-CN"/>
        </w:rPr>
        <w:t>严格按照年初采购预算执行，要求每年年初结合本单位实际编制年度采购计划，采购达到竞价金额的，必须通过竞价方式采购，不得将限额以上的采购项目化整为零通过电子卖场采购，也不得利用拆分项目或将同类采购项目化整为零规避电子卖场竞价采购。</w:t>
      </w:r>
    </w:p>
    <w:p w:rsidR="003672FD" w:rsidRDefault="002F27A6">
      <w:pPr>
        <w:spacing w:line="600" w:lineRule="exact"/>
        <w:ind w:firstLineChars="200" w:firstLine="640"/>
        <w:jc w:val="both"/>
        <w:rPr>
          <w:rFonts w:ascii="方正黑体_GBK" w:eastAsia="方正黑体_GBK"/>
          <w:sz w:val="32"/>
          <w:szCs w:val="32"/>
          <w:lang w:eastAsia="zh-CN"/>
        </w:rPr>
      </w:pPr>
      <w:r>
        <w:rPr>
          <w:rFonts w:ascii="方正黑体_GBK" w:eastAsia="方正黑体_GBK" w:cs="方正黑体_GBK" w:hint="eastAsia"/>
          <w:sz w:val="32"/>
          <w:szCs w:val="32"/>
          <w:lang w:eastAsia="zh-CN"/>
        </w:rPr>
        <w:t>九、部门整体支出绩效自评结果拟应用和公开情况</w:t>
      </w:r>
    </w:p>
    <w:p w:rsidR="003672FD" w:rsidRDefault="002F27A6">
      <w:pPr>
        <w:shd w:val="clear" w:color="auto" w:fill="FFFFFF"/>
        <w:spacing w:line="560" w:lineRule="atLeast"/>
        <w:ind w:firstLine="560"/>
        <w:textAlignment w:val="center"/>
        <w:rPr>
          <w:rFonts w:ascii="仿宋_GB2312" w:eastAsia="仿宋_GB2312" w:hAnsi="宋体" w:cs="仿宋_GB2312"/>
          <w:color w:val="333333"/>
          <w:sz w:val="32"/>
          <w:szCs w:val="32"/>
          <w:shd w:val="clear" w:color="auto" w:fill="FFFFFF"/>
          <w:lang w:eastAsia="zh-CN"/>
        </w:rPr>
      </w:pPr>
      <w:r>
        <w:rPr>
          <w:rFonts w:ascii="仿宋_GB2312" w:eastAsia="仿宋_GB2312" w:hAnsi="宋体" w:cs="仿宋_GB2312" w:hint="eastAsia"/>
          <w:color w:val="333333"/>
          <w:sz w:val="32"/>
          <w:szCs w:val="32"/>
          <w:shd w:val="clear" w:color="auto" w:fill="FFFFFF"/>
          <w:lang w:eastAsia="zh-CN"/>
        </w:rPr>
        <w:t>此次绩效自评结果主要以《</w:t>
      </w:r>
      <w:r>
        <w:rPr>
          <w:rFonts w:ascii="仿宋_GB2312" w:eastAsia="仿宋_GB2312" w:hAnsi="宋体" w:cs="仿宋_GB2312" w:hint="eastAsia"/>
          <w:color w:val="333333"/>
          <w:sz w:val="32"/>
          <w:szCs w:val="32"/>
          <w:shd w:val="clear" w:color="auto" w:fill="FFFFFF"/>
          <w:lang w:eastAsia="zh-CN"/>
        </w:rPr>
        <w:t>2024</w:t>
      </w:r>
      <w:r>
        <w:rPr>
          <w:rFonts w:ascii="仿宋_GB2312" w:eastAsia="仿宋_GB2312" w:hAnsi="宋体" w:cs="仿宋_GB2312" w:hint="eastAsia"/>
          <w:color w:val="333333"/>
          <w:sz w:val="32"/>
          <w:szCs w:val="32"/>
          <w:shd w:val="clear" w:color="auto" w:fill="FFFFFF"/>
          <w:lang w:eastAsia="zh-CN"/>
        </w:rPr>
        <w:t>年度部门整体支出绩效评价基础数据表</w:t>
      </w:r>
      <w:r>
        <w:rPr>
          <w:rFonts w:ascii="仿宋_GB2312" w:eastAsia="仿宋_GB2312" w:hAnsi="宋体" w:cs="仿宋_GB2312" w:hint="eastAsia"/>
          <w:color w:val="333333"/>
          <w:sz w:val="32"/>
          <w:szCs w:val="32"/>
          <w:shd w:val="clear" w:color="auto" w:fill="FFFFFF"/>
          <w:lang w:eastAsia="zh-CN"/>
        </w:rPr>
        <w:t>》、《</w:t>
      </w:r>
      <w:r>
        <w:rPr>
          <w:rFonts w:ascii="仿宋_GB2312" w:eastAsia="仿宋_GB2312" w:hAnsi="宋体" w:cs="仿宋_GB2312" w:hint="eastAsia"/>
          <w:color w:val="333333"/>
          <w:sz w:val="32"/>
          <w:szCs w:val="32"/>
          <w:shd w:val="clear" w:color="auto" w:fill="FFFFFF"/>
          <w:lang w:eastAsia="zh-CN"/>
        </w:rPr>
        <w:t>2024</w:t>
      </w:r>
      <w:r>
        <w:rPr>
          <w:rFonts w:ascii="仿宋_GB2312" w:eastAsia="仿宋_GB2312" w:hAnsi="宋体" w:cs="仿宋_GB2312" w:hint="eastAsia"/>
          <w:color w:val="333333"/>
          <w:sz w:val="32"/>
          <w:szCs w:val="32"/>
          <w:shd w:val="clear" w:color="auto" w:fill="FFFFFF"/>
          <w:lang w:eastAsia="zh-CN"/>
        </w:rPr>
        <w:t>年度部门整体支出绩效自评表</w:t>
      </w:r>
      <w:r>
        <w:rPr>
          <w:rFonts w:ascii="仿宋_GB2312" w:eastAsia="仿宋_GB2312" w:hAnsi="宋体" w:cs="仿宋_GB2312" w:hint="eastAsia"/>
          <w:color w:val="333333"/>
          <w:sz w:val="32"/>
          <w:szCs w:val="32"/>
          <w:shd w:val="clear" w:color="auto" w:fill="FFFFFF"/>
          <w:lang w:eastAsia="zh-CN"/>
        </w:rPr>
        <w:t>》、《</w:t>
      </w:r>
      <w:r>
        <w:rPr>
          <w:rFonts w:ascii="仿宋_GB2312" w:eastAsia="仿宋_GB2312" w:hAnsi="宋体" w:cs="仿宋_GB2312" w:hint="eastAsia"/>
          <w:color w:val="333333"/>
          <w:sz w:val="32"/>
          <w:szCs w:val="32"/>
          <w:shd w:val="clear" w:color="auto" w:fill="FFFFFF"/>
          <w:lang w:eastAsia="zh-CN"/>
        </w:rPr>
        <w:t>2024</w:t>
      </w:r>
      <w:r>
        <w:rPr>
          <w:rFonts w:ascii="仿宋_GB2312" w:eastAsia="仿宋_GB2312" w:hAnsi="宋体" w:cs="仿宋_GB2312" w:hint="eastAsia"/>
          <w:color w:val="333333"/>
          <w:sz w:val="32"/>
          <w:szCs w:val="32"/>
          <w:shd w:val="clear" w:color="auto" w:fill="FFFFFF"/>
          <w:lang w:eastAsia="zh-CN"/>
        </w:rPr>
        <w:t>年度部门整体支出绩效自评报告</w:t>
      </w:r>
      <w:r>
        <w:rPr>
          <w:rFonts w:ascii="仿宋_GB2312" w:eastAsia="仿宋_GB2312" w:hAnsi="宋体" w:cs="仿宋_GB2312" w:hint="eastAsia"/>
          <w:color w:val="333333"/>
          <w:sz w:val="32"/>
          <w:szCs w:val="32"/>
          <w:shd w:val="clear" w:color="auto" w:fill="FFFFFF"/>
          <w:lang w:eastAsia="zh-CN"/>
        </w:rPr>
        <w:t>》的形式体现，自评</w:t>
      </w:r>
      <w:r>
        <w:rPr>
          <w:rFonts w:ascii="仿宋_GB2312" w:eastAsia="仿宋_GB2312" w:hAnsi="宋体" w:cs="仿宋_GB2312" w:hint="eastAsia"/>
          <w:color w:val="333333"/>
          <w:sz w:val="32"/>
          <w:szCs w:val="32"/>
          <w:shd w:val="clear" w:color="auto" w:fill="FFFFFF"/>
          <w:lang w:eastAsia="zh-CN"/>
        </w:rPr>
        <w:lastRenderedPageBreak/>
        <w:t>表及自评报告内容完整、权重合理，数据真实、结果客观，我镇将绩效自评结果作为完善和改进管理的重要依据，同时加强评价结果的应用，对有效支出安排预算、低效支出压减预算、无效支出进行问责，切实提高部门预算绩效管理水平。自评结果将在县政府门户网站预决算公开专栏公示，主动接受社会监督。</w:t>
      </w:r>
    </w:p>
    <w:p w:rsidR="003672FD" w:rsidRDefault="002F27A6">
      <w:pPr>
        <w:spacing w:line="600" w:lineRule="exact"/>
        <w:ind w:firstLineChars="200" w:firstLine="640"/>
        <w:jc w:val="both"/>
        <w:rPr>
          <w:rFonts w:ascii="黑体" w:eastAsia="黑体" w:hAnsi="黑体" w:cs="黑体"/>
          <w:sz w:val="31"/>
          <w:szCs w:val="31"/>
        </w:rPr>
      </w:pPr>
      <w:r>
        <w:rPr>
          <w:rFonts w:eastAsia="黑体" w:cs="黑体" w:hint="eastAsia"/>
          <w:sz w:val="32"/>
          <w:szCs w:val="32"/>
          <w:lang w:eastAsia="zh-CN"/>
        </w:rPr>
        <w:t>十、其他需要说明的情况</w:t>
      </w:r>
    </w:p>
    <w:p w:rsidR="003672FD" w:rsidRDefault="002F27A6">
      <w:pPr>
        <w:kinsoku/>
        <w:autoSpaceDE/>
        <w:autoSpaceDN/>
        <w:snapToGrid/>
        <w:spacing w:line="360" w:lineRule="atLeast"/>
        <w:ind w:firstLineChars="300" w:firstLine="960"/>
        <w:textAlignment w:val="auto"/>
        <w:rPr>
          <w:rFonts w:eastAsia="仿宋"/>
          <w:sz w:val="32"/>
          <w:szCs w:val="24"/>
        </w:rPr>
      </w:pPr>
      <w:r>
        <w:rPr>
          <w:rFonts w:ascii="宋体" w:eastAsia="仿宋" w:hAnsi="宋体" w:cs="宋体" w:hint="eastAsia"/>
          <w:color w:val="333333"/>
          <w:sz w:val="32"/>
          <w:szCs w:val="28"/>
          <w:lang w:eastAsia="zh-CN"/>
        </w:rPr>
        <w:t>2024</w:t>
      </w:r>
      <w:r>
        <w:rPr>
          <w:rFonts w:ascii="宋体" w:eastAsia="仿宋" w:hAnsi="宋体" w:cs="宋体" w:hint="eastAsia"/>
          <w:color w:val="333333"/>
          <w:sz w:val="32"/>
          <w:szCs w:val="28"/>
          <w:lang w:eastAsia="zh-CN"/>
        </w:rPr>
        <w:t>年全年工作都已完成，</w:t>
      </w:r>
      <w:r>
        <w:rPr>
          <w:rFonts w:ascii="宋体" w:eastAsia="仿宋" w:hAnsi="宋体" w:cs="宋体" w:hint="eastAsia"/>
          <w:color w:val="333333"/>
          <w:sz w:val="32"/>
          <w:szCs w:val="28"/>
          <w:lang w:eastAsia="zh-CN"/>
        </w:rPr>
        <w:t>2025</w:t>
      </w:r>
      <w:r>
        <w:rPr>
          <w:rFonts w:ascii="宋体" w:eastAsia="仿宋" w:hAnsi="宋体" w:cs="宋体" w:hint="eastAsia"/>
          <w:color w:val="333333"/>
          <w:sz w:val="32"/>
          <w:szCs w:val="28"/>
          <w:lang w:eastAsia="zh-CN"/>
        </w:rPr>
        <w:t>年我校还将扩展业务范围，扩大拳击、摔跤、举重三个项目的举办规模，包括参赛队伍、参赛</w:t>
      </w:r>
      <w:r>
        <w:rPr>
          <w:rFonts w:ascii="宋体" w:eastAsia="仿宋" w:hAnsi="宋体" w:cs="宋体" w:hint="eastAsia"/>
          <w:color w:val="333333"/>
          <w:sz w:val="32"/>
          <w:szCs w:val="28"/>
          <w:lang w:eastAsia="zh-CN"/>
        </w:rPr>
        <w:t>规模等，提高三个项目的影响力。</w:t>
      </w:r>
    </w:p>
    <w:p w:rsidR="003672FD" w:rsidRDefault="003672FD">
      <w:pPr>
        <w:spacing w:line="221" w:lineRule="auto"/>
        <w:rPr>
          <w:rFonts w:ascii="黑体" w:eastAsia="黑体" w:hAnsi="黑体" w:cs="黑体"/>
          <w:sz w:val="31"/>
          <w:szCs w:val="31"/>
          <w:lang w:eastAsia="zh-CN"/>
        </w:rPr>
      </w:pPr>
    </w:p>
    <w:p w:rsidR="003672FD" w:rsidRDefault="003672FD">
      <w:pPr>
        <w:pStyle w:val="a3"/>
        <w:spacing w:line="277" w:lineRule="auto"/>
      </w:pPr>
    </w:p>
    <w:p w:rsidR="003672FD" w:rsidRDefault="003672FD">
      <w:pPr>
        <w:spacing w:before="239" w:line="221" w:lineRule="auto"/>
        <w:ind w:left="384"/>
        <w:rPr>
          <w:rFonts w:ascii="仿宋" w:eastAsia="仿宋" w:hAnsi="仿宋" w:cs="仿宋"/>
          <w:sz w:val="30"/>
          <w:szCs w:val="30"/>
          <w:lang w:eastAsia="zh-CN"/>
        </w:rPr>
      </w:pPr>
    </w:p>
    <w:p w:rsidR="003672FD" w:rsidRDefault="003672FD">
      <w:pPr>
        <w:spacing w:before="239" w:line="221" w:lineRule="auto"/>
        <w:ind w:left="384"/>
        <w:rPr>
          <w:rFonts w:ascii="仿宋" w:eastAsia="仿宋" w:hAnsi="仿宋" w:cs="仿宋"/>
          <w:sz w:val="30"/>
          <w:szCs w:val="30"/>
          <w:lang w:eastAsia="zh-CN"/>
        </w:rPr>
      </w:pPr>
    </w:p>
    <w:p w:rsidR="003672FD" w:rsidRDefault="002F27A6">
      <w:pPr>
        <w:spacing w:before="239" w:line="221" w:lineRule="auto"/>
        <w:ind w:left="384"/>
        <w:rPr>
          <w:rFonts w:ascii="仿宋" w:eastAsia="仿宋" w:hAnsi="仿宋" w:cs="仿宋"/>
          <w:sz w:val="30"/>
          <w:szCs w:val="30"/>
          <w:lang w:eastAsia="zh-CN"/>
        </w:rPr>
      </w:pPr>
      <w:r>
        <w:rPr>
          <w:rFonts w:ascii="仿宋" w:eastAsia="仿宋" w:hAnsi="仿宋" w:cs="仿宋" w:hint="eastAsia"/>
          <w:sz w:val="30"/>
          <w:szCs w:val="30"/>
          <w:lang w:eastAsia="zh-CN"/>
        </w:rPr>
        <w:t xml:space="preserve">                             </w:t>
      </w:r>
      <w:r>
        <w:rPr>
          <w:rFonts w:ascii="仿宋" w:eastAsia="仿宋" w:hAnsi="仿宋" w:cs="仿宋" w:hint="eastAsia"/>
          <w:sz w:val="30"/>
          <w:szCs w:val="30"/>
          <w:lang w:eastAsia="zh-CN"/>
        </w:rPr>
        <w:t>岳阳县业余体育学校</w:t>
      </w:r>
    </w:p>
    <w:p w:rsidR="003672FD" w:rsidRDefault="002F27A6">
      <w:pPr>
        <w:spacing w:before="239" w:line="221" w:lineRule="auto"/>
        <w:ind w:left="384"/>
        <w:rPr>
          <w:rFonts w:ascii="仿宋" w:eastAsia="仿宋" w:hAnsi="仿宋" w:cs="仿宋"/>
          <w:sz w:val="30"/>
          <w:szCs w:val="30"/>
          <w:lang w:eastAsia="zh-CN"/>
        </w:rPr>
      </w:pPr>
      <w:r>
        <w:rPr>
          <w:rFonts w:ascii="仿宋" w:eastAsia="仿宋" w:hAnsi="仿宋" w:cs="仿宋" w:hint="eastAsia"/>
          <w:sz w:val="30"/>
          <w:szCs w:val="30"/>
          <w:lang w:eastAsia="zh-CN"/>
        </w:rPr>
        <w:t xml:space="preserve">                               2025</w:t>
      </w:r>
      <w:r>
        <w:rPr>
          <w:rFonts w:ascii="仿宋" w:eastAsia="仿宋" w:hAnsi="仿宋" w:cs="仿宋" w:hint="eastAsia"/>
          <w:sz w:val="30"/>
          <w:szCs w:val="30"/>
          <w:lang w:eastAsia="zh-CN"/>
        </w:rPr>
        <w:t>年</w:t>
      </w:r>
      <w:r>
        <w:rPr>
          <w:rFonts w:ascii="仿宋" w:eastAsia="仿宋" w:hAnsi="仿宋" w:cs="仿宋" w:hint="eastAsia"/>
          <w:sz w:val="30"/>
          <w:szCs w:val="30"/>
          <w:lang w:eastAsia="zh-CN"/>
        </w:rPr>
        <w:t>5</w:t>
      </w:r>
      <w:r>
        <w:rPr>
          <w:rFonts w:ascii="仿宋" w:eastAsia="仿宋" w:hAnsi="仿宋" w:cs="仿宋" w:hint="eastAsia"/>
          <w:sz w:val="30"/>
          <w:szCs w:val="30"/>
          <w:lang w:eastAsia="zh-CN"/>
        </w:rPr>
        <w:t>月</w:t>
      </w:r>
      <w:r>
        <w:rPr>
          <w:rFonts w:ascii="仿宋" w:eastAsia="仿宋" w:hAnsi="仿宋" w:cs="仿宋" w:hint="eastAsia"/>
          <w:sz w:val="30"/>
          <w:szCs w:val="30"/>
          <w:lang w:eastAsia="zh-CN"/>
        </w:rPr>
        <w:t>22</w:t>
      </w:r>
      <w:r>
        <w:rPr>
          <w:rFonts w:ascii="仿宋" w:eastAsia="仿宋" w:hAnsi="仿宋" w:cs="仿宋" w:hint="eastAsia"/>
          <w:sz w:val="30"/>
          <w:szCs w:val="30"/>
          <w:lang w:eastAsia="zh-CN"/>
        </w:rPr>
        <w:t>日</w:t>
      </w:r>
    </w:p>
    <w:sectPr w:rsidR="003672FD" w:rsidSect="003672FD">
      <w:footerReference w:type="default" r:id="rId8"/>
      <w:pgSz w:w="11900" w:h="16830"/>
      <w:pgMar w:top="1430" w:right="1572" w:bottom="1987" w:left="1785" w:header="0" w:footer="159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7A6" w:rsidRDefault="002F27A6">
      <w:r>
        <w:separator/>
      </w:r>
    </w:p>
  </w:endnote>
  <w:endnote w:type="continuationSeparator" w:id="0">
    <w:p w:rsidR="002F27A6" w:rsidRDefault="002F2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微软雅黑"/>
    <w:panose1 w:val="02010600030101010101"/>
    <w:charset w:val="86"/>
    <w:family w:val="modern"/>
    <w:notTrueType/>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黑体_GBK">
    <w:altName w:val="微软雅黑"/>
    <w:charset w:val="86"/>
    <w:family w:val="script"/>
    <w:pitch w:val="default"/>
    <w:sig w:usb0="00000000" w:usb1="00000000" w:usb2="00082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FD" w:rsidRDefault="002F27A6">
    <w:pPr>
      <w:spacing w:before="1" w:line="232" w:lineRule="auto"/>
      <w:rPr>
        <w:rFonts w:ascii="宋体" w:eastAsia="宋体" w:hAnsi="宋体" w:cs="宋体"/>
        <w:sz w:val="28"/>
        <w:szCs w:val="28"/>
      </w:rPr>
    </w:pPr>
    <w:r>
      <w:rPr>
        <w:rFonts w:ascii="宋体" w:eastAsia="宋体" w:hAnsi="宋体" w:cs="宋体"/>
        <w:spacing w:val="-3"/>
        <w:sz w:val="28"/>
        <w:szCs w:val="28"/>
      </w:rPr>
      <w:t>—9—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FD" w:rsidRDefault="002F27A6">
    <w:pPr>
      <w:spacing w:before="1" w:line="234" w:lineRule="auto"/>
      <w:jc w:val="right"/>
      <w:rPr>
        <w:rFonts w:ascii="宋体" w:eastAsia="宋体" w:hAnsi="宋体" w:cs="宋体"/>
        <w:sz w:val="30"/>
        <w:szCs w:val="30"/>
      </w:rPr>
    </w:pPr>
    <w:r>
      <w:rPr>
        <w:rFonts w:ascii="宋体" w:eastAsia="宋体" w:hAnsi="宋体" w:cs="宋体"/>
        <w:spacing w:val="-9"/>
        <w:sz w:val="30"/>
        <w:szCs w:val="30"/>
      </w:rPr>
      <w:t>—11—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7A6" w:rsidRDefault="002F27A6">
      <w:r>
        <w:separator/>
      </w:r>
    </w:p>
  </w:footnote>
  <w:footnote w:type="continuationSeparator" w:id="0">
    <w:p w:rsidR="002F27A6" w:rsidRDefault="002F27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C2CF4"/>
    <w:multiLevelType w:val="singleLevel"/>
    <w:tmpl w:val="49FC2CF4"/>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characterSpacingControl w:val="doNotCompress"/>
  <w:footnotePr>
    <w:footnote w:id="-1"/>
    <w:footnote w:id="0"/>
  </w:footnotePr>
  <w:endnotePr>
    <w:endnote w:id="-1"/>
    <w:endnote w:id="0"/>
  </w:endnotePr>
  <w:compat>
    <w:spaceForUL/>
    <w:ulTrailSpace/>
    <w:useFELayout/>
  </w:compat>
  <w:rsids>
    <w:rsidRoot w:val="003672FD"/>
    <w:rsid w:val="002F27A6"/>
    <w:rsid w:val="003672FD"/>
    <w:rsid w:val="00D44286"/>
    <w:rsid w:val="021C23A2"/>
    <w:rsid w:val="123F053E"/>
    <w:rsid w:val="276C1893"/>
    <w:rsid w:val="279701D6"/>
    <w:rsid w:val="41AA025F"/>
    <w:rsid w:val="55CD62E7"/>
    <w:rsid w:val="67BA45AC"/>
    <w:rsid w:val="6F3B29FF"/>
    <w:rsid w:val="700945E9"/>
    <w:rsid w:val="766A57FE"/>
    <w:rsid w:val="7BC810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3672FD"/>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3672FD"/>
  </w:style>
  <w:style w:type="table" w:customStyle="1" w:styleId="TableNormal">
    <w:name w:val="Table Normal"/>
    <w:semiHidden/>
    <w:unhideWhenUsed/>
    <w:qFormat/>
    <w:rsid w:val="003672F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2025-05-20T08:21:00Z</dcterms:created>
  <dcterms:modified xsi:type="dcterms:W3CDTF">2025-10-10T12:15:00Z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2025-05-20T08:21:08Z</vt:filetime>
  </property>
  <property fmtid="{D5CDD505-2E9C-101B-9397-08002B2CF9AE}" pid="4" name="UsrData">
    <vt:lpwstr>682bcaf25e7b0b001f76405dwl</vt:lpwstr>
  </property>
  <property fmtid="{D5CDD505-2E9C-101B-9397-08002B2CF9AE}" pid="5" name="KSOTemplateDocerSaveRecord">
    <vt:lpwstr>eyJoZGlkIjoiZmU3YWY4NGUyN2EzOGJiODc1Zjc2YjRkMjdjNWI0N2EiLCJ1c2VySWQiOiI2MTQ1ODEzNjIifQ==</vt:lpwstr>
  </property>
  <property fmtid="{D5CDD505-2E9C-101B-9397-08002B2CF9AE}" pid="6" name="KSOProductBuildVer">
    <vt:lpwstr>2052-12.1.0.22529</vt:lpwstr>
  </property>
  <property fmtid="{D5CDD505-2E9C-101B-9397-08002B2CF9AE}" pid="7" name="ICV">
    <vt:lpwstr>0EA0E9584158478095CD3779E95B0226_13</vt:lpwstr>
  </property>
</Properties>
</file>