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B5DC7">
      <w:pPr>
        <w:pStyle w:val="4"/>
        <w:rPr>
          <w:rFonts w:ascii="仿宋_GB2312" w:hAnsi="宋体" w:eastAsia="仿宋_GB2312" w:cs="宋体"/>
          <w:bCs/>
          <w:spacing w:val="8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sz w:val="30"/>
          <w:szCs w:val="30"/>
          <w:lang w:eastAsia="zh-CN"/>
        </w:rPr>
        <w:t>附件1</w:t>
      </w:r>
    </w:p>
    <w:p w14:paraId="0E7072B6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2023年度部门整体支出绩效评价基础</w:t>
      </w:r>
    </w:p>
    <w:p w14:paraId="63C44CD3">
      <w:pPr>
        <w:ind w:firstLine="420"/>
        <w:jc w:val="center"/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数据表</w:t>
      </w:r>
    </w:p>
    <w:tbl>
      <w:tblPr>
        <w:tblStyle w:val="9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14D49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8DF7D93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财政供养人员情况</w:t>
            </w:r>
            <w:r>
              <w:rPr>
                <w:rFonts w:hint="eastAsia" w:ascii="仿宋_GB2312" w:eastAsia="仿宋_GB2312"/>
                <w:color w:val="000000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</w:rPr>
              <w:t>人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19D29963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57C34E0A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 w14:paraId="707E3657">
            <w:pPr>
              <w:ind w:firstLine="630" w:firstLineChars="3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控制率</w:t>
            </w:r>
          </w:p>
        </w:tc>
      </w:tr>
      <w:tr w14:paraId="49248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225037E9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DB347BA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5</w:t>
            </w:r>
          </w:p>
        </w:tc>
        <w:tc>
          <w:tcPr>
            <w:tcW w:w="2039" w:type="dxa"/>
            <w:gridSpan w:val="2"/>
            <w:vAlign w:val="center"/>
          </w:tcPr>
          <w:p w14:paraId="24114E22">
            <w:pPr>
              <w:ind w:firstLine="420"/>
              <w:jc w:val="center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5</w:t>
            </w:r>
          </w:p>
        </w:tc>
        <w:tc>
          <w:tcPr>
            <w:tcW w:w="1983" w:type="dxa"/>
            <w:gridSpan w:val="2"/>
            <w:vAlign w:val="center"/>
          </w:tcPr>
          <w:p w14:paraId="554EEC32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100.00%</w:t>
            </w:r>
          </w:p>
        </w:tc>
      </w:tr>
      <w:tr w14:paraId="56410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5B956CA8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经费控制情况</w:t>
            </w:r>
            <w:r>
              <w:rPr>
                <w:rFonts w:hint="eastAsia" w:ascii="仿宋_GB2312" w:eastAsia="仿宋_GB2312"/>
                <w:color w:val="000000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</w:rPr>
              <w:t>万元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72B4C18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C82F80F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739B64A7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</w:rPr>
              <w:t>年决算数</w:t>
            </w:r>
          </w:p>
        </w:tc>
      </w:tr>
      <w:tr w14:paraId="15FA2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130CE978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三公经费</w:t>
            </w:r>
          </w:p>
        </w:tc>
        <w:tc>
          <w:tcPr>
            <w:tcW w:w="2116" w:type="dxa"/>
            <w:gridSpan w:val="2"/>
            <w:vAlign w:val="center"/>
          </w:tcPr>
          <w:p w14:paraId="274831CF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  <w:tc>
          <w:tcPr>
            <w:tcW w:w="2039" w:type="dxa"/>
            <w:gridSpan w:val="2"/>
            <w:vAlign w:val="center"/>
          </w:tcPr>
          <w:p w14:paraId="5882665A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0.20</w:t>
            </w:r>
          </w:p>
        </w:tc>
        <w:tc>
          <w:tcPr>
            <w:tcW w:w="1983" w:type="dxa"/>
            <w:gridSpan w:val="2"/>
            <w:vAlign w:val="center"/>
          </w:tcPr>
          <w:p w14:paraId="4AD34876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</w:tr>
      <w:tr w14:paraId="7832B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0CDAA0F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1BDB4CE8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  <w:tc>
          <w:tcPr>
            <w:tcW w:w="2039" w:type="dxa"/>
            <w:gridSpan w:val="2"/>
            <w:vAlign w:val="center"/>
          </w:tcPr>
          <w:p w14:paraId="111FFCD8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  <w:tc>
          <w:tcPr>
            <w:tcW w:w="1983" w:type="dxa"/>
            <w:gridSpan w:val="2"/>
            <w:vAlign w:val="center"/>
          </w:tcPr>
          <w:p w14:paraId="21D9C8D8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</w:tr>
      <w:tr w14:paraId="6515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68FAC55D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468ABB58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A3CC026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A16E71F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2A410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8D93BF5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40BB579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EA9FFED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91B44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DC21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0C30563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34349DCD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27B4E96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1D887CD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934C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49BE084F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7679A064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  <w:tc>
          <w:tcPr>
            <w:tcW w:w="2039" w:type="dxa"/>
            <w:gridSpan w:val="2"/>
            <w:vAlign w:val="center"/>
          </w:tcPr>
          <w:p w14:paraId="1278FCB6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  <w:tc>
          <w:tcPr>
            <w:tcW w:w="1983" w:type="dxa"/>
            <w:gridSpan w:val="2"/>
            <w:vAlign w:val="center"/>
          </w:tcPr>
          <w:p w14:paraId="6F7FB19D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</w:tr>
      <w:tr w14:paraId="497E5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4B5ADCB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7C325349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DBAA9EB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54CE585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</w:p>
        </w:tc>
      </w:tr>
      <w:tr w14:paraId="3F4BA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7E6E9E13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免费开放</w:t>
            </w:r>
          </w:p>
        </w:tc>
        <w:tc>
          <w:tcPr>
            <w:tcW w:w="2116" w:type="dxa"/>
            <w:gridSpan w:val="2"/>
            <w:vAlign w:val="center"/>
          </w:tcPr>
          <w:p w14:paraId="52D5D66F">
            <w:pPr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B90B9C1">
            <w:pPr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249F68">
            <w:pPr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49B28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73B2A51A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9F399FD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6DA551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BBAFA3B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5357F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7B2AA59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、县级专项资金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4CB677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CD38CD9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3E971D5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</w:tc>
      </w:tr>
      <w:tr w14:paraId="44C15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E7F6947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7421A77C">
            <w:pPr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086C6B2">
            <w:pPr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5.96</w:t>
            </w:r>
          </w:p>
        </w:tc>
        <w:tc>
          <w:tcPr>
            <w:tcW w:w="1983" w:type="dxa"/>
            <w:gridSpan w:val="2"/>
            <w:vAlign w:val="center"/>
          </w:tcPr>
          <w:p w14:paraId="1B0CE9FC">
            <w:pPr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5.96</w:t>
            </w:r>
          </w:p>
        </w:tc>
      </w:tr>
      <w:tr w14:paraId="20596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3767253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4C2C628E">
            <w:pPr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3BAC2A1">
            <w:pPr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0.8</w:t>
            </w:r>
          </w:p>
        </w:tc>
        <w:tc>
          <w:tcPr>
            <w:tcW w:w="1983" w:type="dxa"/>
            <w:gridSpan w:val="2"/>
            <w:vAlign w:val="center"/>
          </w:tcPr>
          <w:p w14:paraId="54BE601A">
            <w:pPr>
              <w:ind w:firstLine="420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0.80</w:t>
            </w:r>
          </w:p>
        </w:tc>
      </w:tr>
      <w:tr w14:paraId="2BE9D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5EBFE063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5E49CD99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CD51B8C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0.84</w:t>
            </w:r>
          </w:p>
        </w:tc>
        <w:tc>
          <w:tcPr>
            <w:tcW w:w="1983" w:type="dxa"/>
            <w:gridSpan w:val="2"/>
            <w:vAlign w:val="center"/>
          </w:tcPr>
          <w:p w14:paraId="06B6C957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0.84</w:t>
            </w:r>
          </w:p>
        </w:tc>
      </w:tr>
      <w:tr w14:paraId="1C458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B5636EE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792E3652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920CEDE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1.45</w:t>
            </w:r>
          </w:p>
        </w:tc>
        <w:tc>
          <w:tcPr>
            <w:tcW w:w="1983" w:type="dxa"/>
            <w:gridSpan w:val="2"/>
            <w:vAlign w:val="center"/>
          </w:tcPr>
          <w:p w14:paraId="61DE1AD2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1.45</w:t>
            </w:r>
          </w:p>
        </w:tc>
      </w:tr>
      <w:tr w14:paraId="66FF6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CE84CF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4EDF5F4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24934C6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5.96</w:t>
            </w:r>
          </w:p>
        </w:tc>
        <w:tc>
          <w:tcPr>
            <w:tcW w:w="1983" w:type="dxa"/>
            <w:gridSpan w:val="2"/>
            <w:vAlign w:val="center"/>
          </w:tcPr>
          <w:p w14:paraId="1243B56A">
            <w:pPr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5.96</w:t>
            </w:r>
          </w:p>
        </w:tc>
      </w:tr>
      <w:tr w14:paraId="02230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68F31393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45B10617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FC02E0F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3.49%</w:t>
            </w:r>
          </w:p>
        </w:tc>
        <w:tc>
          <w:tcPr>
            <w:tcW w:w="1983" w:type="dxa"/>
            <w:gridSpan w:val="2"/>
            <w:vAlign w:val="center"/>
          </w:tcPr>
          <w:p w14:paraId="787CA4C0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</w:tc>
      </w:tr>
      <w:tr w14:paraId="2B869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4601355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  <w:p w14:paraId="4BA20703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楼堂馆所控制情况</w:t>
            </w:r>
          </w:p>
          <w:p w14:paraId="4320179D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(2023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61B920BC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批复规模</w:t>
            </w:r>
            <w:r>
              <w:rPr>
                <w:rFonts w:hint="eastAsia" w:ascii="仿宋_GB2312" w:eastAsia="仿宋_GB2312"/>
                <w:color w:val="000000"/>
              </w:rPr>
              <w:t xml:space="preserve"> (m</w:t>
            </w:r>
            <w:r>
              <w:rPr>
                <w:rFonts w:hint="eastAsia" w:eastAsia="仿宋_GB2312"/>
                <w:color w:val="000000"/>
              </w:rPr>
              <w:t>²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958" w:type="dxa"/>
            <w:vAlign w:val="center"/>
          </w:tcPr>
          <w:p w14:paraId="5D2DDDE8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实际规模</w:t>
            </w:r>
            <w:r>
              <w:rPr>
                <w:rFonts w:hint="eastAsia" w:ascii="仿宋_GB2312" w:eastAsia="仿宋_GB2312"/>
                <w:color w:val="000000"/>
              </w:rPr>
              <w:t>(m</w:t>
            </w:r>
            <w:r>
              <w:rPr>
                <w:rFonts w:hint="eastAsia" w:eastAsia="仿宋_GB2312"/>
                <w:color w:val="000000"/>
              </w:rPr>
              <w:t>²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960" w:type="dxa"/>
            <w:vAlign w:val="center"/>
          </w:tcPr>
          <w:p w14:paraId="3504679C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规规模控制率</w:t>
            </w:r>
          </w:p>
        </w:tc>
        <w:tc>
          <w:tcPr>
            <w:tcW w:w="1079" w:type="dxa"/>
            <w:vAlign w:val="center"/>
          </w:tcPr>
          <w:p w14:paraId="7389D461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预算投资</w:t>
            </w:r>
          </w:p>
          <w:p w14:paraId="57DA06F8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</w:rPr>
              <w:t>万元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1039" w:type="dxa"/>
            <w:vAlign w:val="center"/>
          </w:tcPr>
          <w:p w14:paraId="7D166B01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实际投资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</w:rPr>
              <w:t>万元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944" w:type="dxa"/>
            <w:vAlign w:val="center"/>
          </w:tcPr>
          <w:p w14:paraId="0244A2CB">
            <w:pPr>
              <w:ind w:firstLine="420"/>
              <w:rPr>
                <w:rFonts w:ascii="仿宋_GB2312" w:hAnsi="宋体" w:eastAsia="仿宋_GB2312" w:cs="宋体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资概控</w:t>
            </w:r>
          </w:p>
          <w:p w14:paraId="7CD870C5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制率</w:t>
            </w:r>
          </w:p>
        </w:tc>
      </w:tr>
      <w:tr w14:paraId="5F48B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</w:tcPr>
          <w:p w14:paraId="5A863E76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</w:tcPr>
          <w:p w14:paraId="01AE0E46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958" w:type="dxa"/>
          </w:tcPr>
          <w:p w14:paraId="44BBF9B6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960" w:type="dxa"/>
          </w:tcPr>
          <w:p w14:paraId="1EA3CEC8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79" w:type="dxa"/>
          </w:tcPr>
          <w:p w14:paraId="2FE9F1C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39" w:type="dxa"/>
          </w:tcPr>
          <w:p w14:paraId="5FF813DD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944" w:type="dxa"/>
          </w:tcPr>
          <w:p w14:paraId="263FC3C8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</w:tr>
      <w:tr w14:paraId="66AE8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</w:tcPr>
          <w:p w14:paraId="19FB43DE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color w:val="000000"/>
                <w:lang w:eastAsia="zh-CN"/>
              </w:rPr>
            </w:pPr>
            <w:r>
              <w:rPr>
                <w:rFonts w:ascii="仿宋_GB2312" w:hAnsi="宋体" w:eastAsia="仿宋_GB2312" w:cs="宋体"/>
                <w:color w:val="00000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</w:tcPr>
          <w:p w14:paraId="69AFF607">
            <w:p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  <w:p w14:paraId="2F0CA4F4">
            <w:p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  <w:p w14:paraId="56149B7B">
            <w:p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  <w:p w14:paraId="47860712">
            <w:p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32656237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填报基本支出中的一般商品和服务支出。</w:t>
      </w:r>
    </w:p>
    <w:p w14:paraId="6191B58D">
      <w:pPr>
        <w:pStyle w:val="2"/>
        <w:spacing w:before="65" w:line="228" w:lineRule="auto"/>
        <w:ind w:firstLine="102" w:firstLineChars="49"/>
        <w:rPr>
          <w:rFonts w:ascii="仿宋_GB2312" w:hAnsi="宋体" w:eastAsia="仿宋_GB2312" w:cs="宋体"/>
          <w:sz w:val="21"/>
          <w:szCs w:val="21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>联系电话：            单位负责人签字：</w:t>
      </w:r>
    </w:p>
    <w:p w14:paraId="4292FD2A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3" w:type="default"/>
          <w:footerReference r:id="rId4" w:type="even"/>
          <w:pgSz w:w="11907" w:h="16839"/>
          <w:pgMar w:top="2098" w:right="1474" w:bottom="1985" w:left="1588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18599CE6">
      <w:pPr>
        <w:spacing w:before="117" w:line="219" w:lineRule="auto"/>
        <w:ind w:firstLine="616"/>
        <w:rPr>
          <w:rFonts w:ascii="仿宋_GB2312" w:hAnsi="宋体" w:eastAsia="仿宋_GB2312" w:cs="宋体"/>
          <w:bCs/>
          <w:spacing w:val="8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sz w:val="30"/>
          <w:szCs w:val="30"/>
          <w:lang w:eastAsia="zh-CN"/>
        </w:rPr>
        <w:t>附件2</w:t>
      </w:r>
    </w:p>
    <w:p w14:paraId="6BFDCE24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2023年度部门整体支出绩效自评表</w:t>
      </w:r>
    </w:p>
    <w:p w14:paraId="470576B9">
      <w:pPr>
        <w:spacing w:line="237" w:lineRule="exact"/>
        <w:ind w:firstLine="420"/>
        <w:rPr>
          <w:lang w:eastAsia="zh-CN"/>
        </w:rPr>
      </w:pPr>
    </w:p>
    <w:tbl>
      <w:tblPr>
        <w:tblStyle w:val="9"/>
        <w:tblW w:w="9969" w:type="dxa"/>
        <w:tblInd w:w="-6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1069"/>
        <w:gridCol w:w="1029"/>
        <w:gridCol w:w="1261"/>
        <w:gridCol w:w="1527"/>
        <w:gridCol w:w="1200"/>
        <w:gridCol w:w="527"/>
        <w:gridCol w:w="869"/>
        <w:gridCol w:w="1536"/>
      </w:tblGrid>
      <w:tr w14:paraId="5D708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51" w:type="dxa"/>
            <w:vAlign w:val="center"/>
          </w:tcPr>
          <w:p w14:paraId="01E8BE9F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预算部门</w:t>
            </w:r>
          </w:p>
          <w:p w14:paraId="108ACD0E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名称</w:t>
            </w:r>
          </w:p>
        </w:tc>
        <w:tc>
          <w:tcPr>
            <w:tcW w:w="9018" w:type="dxa"/>
            <w:gridSpan w:val="8"/>
            <w:vAlign w:val="center"/>
          </w:tcPr>
          <w:p w14:paraId="585ECA5F">
            <w:pPr>
              <w:tabs>
                <w:tab w:val="left" w:pos="3981"/>
              </w:tabs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ab/>
            </w:r>
            <w:r>
              <w:rPr>
                <w:rFonts w:hint="eastAsia" w:ascii="仿宋_GB2312" w:eastAsia="仿宋_GB2312"/>
                <w:lang w:eastAsia="zh-CN"/>
              </w:rPr>
              <w:t>岳阳县博物馆</w:t>
            </w:r>
          </w:p>
        </w:tc>
      </w:tr>
      <w:tr w14:paraId="6C25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restart"/>
            <w:tcBorders>
              <w:bottom w:val="nil"/>
            </w:tcBorders>
            <w:vAlign w:val="center"/>
          </w:tcPr>
          <w:p w14:paraId="3F3B07C8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01386759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年度预算申请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1A42BB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1" w:type="dxa"/>
            <w:vAlign w:val="center"/>
          </w:tcPr>
          <w:p w14:paraId="097056D7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年初预算数</w:t>
            </w:r>
          </w:p>
        </w:tc>
        <w:tc>
          <w:tcPr>
            <w:tcW w:w="1527" w:type="dxa"/>
            <w:vAlign w:val="center"/>
          </w:tcPr>
          <w:p w14:paraId="7B3F513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全年预算数</w:t>
            </w:r>
          </w:p>
        </w:tc>
        <w:tc>
          <w:tcPr>
            <w:tcW w:w="1200" w:type="dxa"/>
            <w:vAlign w:val="center"/>
          </w:tcPr>
          <w:p w14:paraId="597E5EE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全年执行数</w:t>
            </w:r>
          </w:p>
        </w:tc>
        <w:tc>
          <w:tcPr>
            <w:tcW w:w="527" w:type="dxa"/>
            <w:vAlign w:val="center"/>
          </w:tcPr>
          <w:p w14:paraId="0C0F4632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 w14:paraId="30C2497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执行率</w:t>
            </w:r>
          </w:p>
        </w:tc>
        <w:tc>
          <w:tcPr>
            <w:tcW w:w="1536" w:type="dxa"/>
            <w:vAlign w:val="center"/>
          </w:tcPr>
          <w:p w14:paraId="22E488E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</w:tr>
      <w:tr w14:paraId="1D8E8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center"/>
          </w:tcPr>
          <w:p w14:paraId="694A44B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7A31F6F7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年度资金总额</w:t>
            </w:r>
          </w:p>
        </w:tc>
        <w:tc>
          <w:tcPr>
            <w:tcW w:w="1261" w:type="dxa"/>
            <w:vAlign w:val="center"/>
          </w:tcPr>
          <w:p w14:paraId="0090586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9</w:t>
            </w:r>
            <w:r>
              <w:rPr>
                <w:rFonts w:hint="eastAsia" w:ascii="仿宋_GB2312" w:eastAsia="仿宋_GB231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lang w:eastAsia="zh-CN"/>
              </w:rPr>
              <w:t>.3</w:t>
            </w:r>
            <w:r>
              <w:rPr>
                <w:rFonts w:hint="eastAsia" w:ascii="仿宋_GB2312" w:eastAsia="仿宋_GB2312"/>
                <w:lang w:val="en-US" w:eastAsia="zh-CN"/>
              </w:rPr>
              <w:t>7</w:t>
            </w:r>
          </w:p>
        </w:tc>
        <w:tc>
          <w:tcPr>
            <w:tcW w:w="1527" w:type="dxa"/>
            <w:vAlign w:val="center"/>
          </w:tcPr>
          <w:p w14:paraId="5B9C7DA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219.38</w:t>
            </w:r>
          </w:p>
        </w:tc>
        <w:tc>
          <w:tcPr>
            <w:tcW w:w="1200" w:type="dxa"/>
            <w:vAlign w:val="center"/>
          </w:tcPr>
          <w:p w14:paraId="056D60E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180.30</w:t>
            </w:r>
          </w:p>
        </w:tc>
        <w:tc>
          <w:tcPr>
            <w:tcW w:w="527" w:type="dxa"/>
            <w:vAlign w:val="center"/>
          </w:tcPr>
          <w:p w14:paraId="566FFA1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869" w:type="dxa"/>
            <w:vAlign w:val="center"/>
          </w:tcPr>
          <w:p w14:paraId="02AFCF2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82.00</w:t>
            </w:r>
            <w:r>
              <w:rPr>
                <w:rFonts w:hint="eastAsia" w:ascii="仿宋_GB2312" w:eastAsia="仿宋_GB2312"/>
                <w:lang w:eastAsia="zh-CN"/>
              </w:rPr>
              <w:t>%</w:t>
            </w:r>
          </w:p>
        </w:tc>
        <w:tc>
          <w:tcPr>
            <w:tcW w:w="1536" w:type="dxa"/>
            <w:vAlign w:val="center"/>
          </w:tcPr>
          <w:p w14:paraId="26C450A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8.20</w:t>
            </w:r>
          </w:p>
        </w:tc>
      </w:tr>
      <w:tr w14:paraId="0BC18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center"/>
          </w:tcPr>
          <w:p w14:paraId="123E5E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2D135358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</w:rPr>
              <w:t>按收入性质分：</w:t>
            </w:r>
          </w:p>
        </w:tc>
        <w:tc>
          <w:tcPr>
            <w:tcW w:w="4132" w:type="dxa"/>
            <w:gridSpan w:val="4"/>
            <w:vAlign w:val="center"/>
          </w:tcPr>
          <w:p w14:paraId="26646A82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按支出性质分：</w:t>
            </w:r>
          </w:p>
        </w:tc>
      </w:tr>
      <w:tr w14:paraId="5EE38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center"/>
          </w:tcPr>
          <w:p w14:paraId="529F232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5C35883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其中：一般公共预算：1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.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62</w:t>
            </w:r>
          </w:p>
        </w:tc>
        <w:tc>
          <w:tcPr>
            <w:tcW w:w="4132" w:type="dxa"/>
            <w:gridSpan w:val="4"/>
            <w:vAlign w:val="center"/>
          </w:tcPr>
          <w:p w14:paraId="7D4C7724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52.12</w:t>
            </w:r>
          </w:p>
        </w:tc>
      </w:tr>
      <w:tr w14:paraId="37B6E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center"/>
          </w:tcPr>
          <w:p w14:paraId="69A908D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38DFAE1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政府性基金拨款：</w:t>
            </w:r>
          </w:p>
        </w:tc>
        <w:tc>
          <w:tcPr>
            <w:tcW w:w="4132" w:type="dxa"/>
            <w:gridSpan w:val="4"/>
            <w:vAlign w:val="center"/>
          </w:tcPr>
          <w:p w14:paraId="54BD38BF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</w:rPr>
              <w:t>项目支出：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128.18</w:t>
            </w:r>
          </w:p>
        </w:tc>
      </w:tr>
      <w:tr w14:paraId="67E6F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center"/>
          </w:tcPr>
          <w:p w14:paraId="1ED5A2E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77CDA9D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纳入专户管理的非税收入拨款：</w:t>
            </w:r>
          </w:p>
        </w:tc>
        <w:tc>
          <w:tcPr>
            <w:tcW w:w="4132" w:type="dxa"/>
            <w:gridSpan w:val="4"/>
            <w:vAlign w:val="center"/>
          </w:tcPr>
          <w:p w14:paraId="692DF9E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33A2C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51" w:type="dxa"/>
            <w:vMerge w:val="continue"/>
            <w:tcBorders>
              <w:top w:val="nil"/>
            </w:tcBorders>
            <w:vAlign w:val="center"/>
          </w:tcPr>
          <w:p w14:paraId="12D628C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1CBB0D50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</w:rPr>
              <w:t>其他资金：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83.76</w:t>
            </w:r>
          </w:p>
        </w:tc>
        <w:tc>
          <w:tcPr>
            <w:tcW w:w="4132" w:type="dxa"/>
            <w:gridSpan w:val="4"/>
            <w:vAlign w:val="center"/>
          </w:tcPr>
          <w:p w14:paraId="48C702D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25BCB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951" w:type="dxa"/>
            <w:vMerge w:val="restart"/>
            <w:tcBorders>
              <w:bottom w:val="nil"/>
            </w:tcBorders>
            <w:vAlign w:val="center"/>
          </w:tcPr>
          <w:p w14:paraId="43B13B92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年度总体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</w:rPr>
              <w:t>目标</w:t>
            </w:r>
          </w:p>
        </w:tc>
        <w:tc>
          <w:tcPr>
            <w:tcW w:w="4886" w:type="dxa"/>
            <w:gridSpan w:val="4"/>
            <w:vAlign w:val="center"/>
          </w:tcPr>
          <w:p w14:paraId="3D0DC2D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132" w:type="dxa"/>
            <w:gridSpan w:val="4"/>
            <w:vAlign w:val="center"/>
          </w:tcPr>
          <w:p w14:paraId="0050668E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6E66F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</w:tcBorders>
            <w:vAlign w:val="center"/>
          </w:tcPr>
          <w:p w14:paraId="56C4BDA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214455EB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 牢牢守住文物安全这条底线确保博物馆无安全事故发生。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 保障机关单位、大中小学生、社会团体参观学习正常开展。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 牢牢抓住文博项目结合县域文旅融合，做好大文化、大发展的推进工作。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 牢牢筑紧“清廉文博”的思想，让文博工作中国共产党员的精神家园更加丰沛，筑牢底线意识和公廉精神。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 博物馆紧紧围绕“守护文物是天职”、宣传历史是本职”、“服务社会是履职”等三个方面开展系列工作。"</w:t>
            </w:r>
          </w:p>
        </w:tc>
        <w:tc>
          <w:tcPr>
            <w:tcW w:w="4132" w:type="dxa"/>
            <w:gridSpan w:val="4"/>
            <w:vAlign w:val="center"/>
          </w:tcPr>
          <w:p w14:paraId="6983837C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全面完成</w:t>
            </w:r>
          </w:p>
        </w:tc>
      </w:tr>
      <w:tr w14:paraId="0B647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5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801572D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509497E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69" w:type="dxa"/>
            <w:vAlign w:val="center"/>
          </w:tcPr>
          <w:p w14:paraId="48C7B4E0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7019F50D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261" w:type="dxa"/>
            <w:vAlign w:val="center"/>
          </w:tcPr>
          <w:p w14:paraId="6A328017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527" w:type="dxa"/>
            <w:vAlign w:val="center"/>
          </w:tcPr>
          <w:p w14:paraId="1D9734B1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200" w:type="dxa"/>
            <w:vAlign w:val="center"/>
          </w:tcPr>
          <w:p w14:paraId="5ED2556D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527" w:type="dxa"/>
            <w:vAlign w:val="center"/>
          </w:tcPr>
          <w:p w14:paraId="5FF4D0F6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 w14:paraId="20D2A3AC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536" w:type="dxa"/>
            <w:vAlign w:val="center"/>
          </w:tcPr>
          <w:p w14:paraId="25961DF1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1605D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D236E3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C4D8AB9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5198F2E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2256A2E6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261" w:type="dxa"/>
            <w:vAlign w:val="center"/>
          </w:tcPr>
          <w:p w14:paraId="5C591CD8">
            <w:pPr>
              <w:rPr>
                <w:rFonts w:ascii="仿宋_GB2312" w:eastAsia="仿宋_GB231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接待参观人数</w:t>
            </w:r>
          </w:p>
        </w:tc>
        <w:tc>
          <w:tcPr>
            <w:tcW w:w="1527" w:type="dxa"/>
            <w:vAlign w:val="center"/>
          </w:tcPr>
          <w:p w14:paraId="394592D8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≥</w:t>
            </w:r>
            <w:r>
              <w:rPr>
                <w:rFonts w:hint="eastAsia" w:ascii="仿宋_GB2312" w:eastAsia="仿宋_GB2312"/>
                <w:lang w:val="en-US" w:eastAsia="zh-CN"/>
              </w:rPr>
              <w:t>200000人次</w:t>
            </w:r>
          </w:p>
        </w:tc>
        <w:tc>
          <w:tcPr>
            <w:tcW w:w="1200" w:type="dxa"/>
            <w:vAlign w:val="center"/>
          </w:tcPr>
          <w:p w14:paraId="2B683E50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201561人次</w:t>
            </w:r>
          </w:p>
        </w:tc>
        <w:tc>
          <w:tcPr>
            <w:tcW w:w="527" w:type="dxa"/>
            <w:vAlign w:val="center"/>
          </w:tcPr>
          <w:p w14:paraId="12D1A66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</w:t>
            </w:r>
          </w:p>
        </w:tc>
        <w:tc>
          <w:tcPr>
            <w:tcW w:w="869" w:type="dxa"/>
            <w:vAlign w:val="center"/>
          </w:tcPr>
          <w:p w14:paraId="6246F52E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</w:t>
            </w:r>
          </w:p>
        </w:tc>
        <w:tc>
          <w:tcPr>
            <w:tcW w:w="1536" w:type="dxa"/>
            <w:vAlign w:val="center"/>
          </w:tcPr>
          <w:p w14:paraId="04CDB85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012ED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C7B026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0834AE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7F6F71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261" w:type="dxa"/>
            <w:vAlign w:val="center"/>
          </w:tcPr>
          <w:p w14:paraId="3EB85E19">
            <w:pPr>
              <w:rPr>
                <w:rFonts w:ascii="仿宋_GB2312" w:eastAsia="仿宋_GB231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安全运行率</w:t>
            </w:r>
          </w:p>
        </w:tc>
        <w:tc>
          <w:tcPr>
            <w:tcW w:w="1527" w:type="dxa"/>
            <w:vAlign w:val="center"/>
          </w:tcPr>
          <w:p w14:paraId="06EFD9B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＝100%</w:t>
            </w:r>
          </w:p>
        </w:tc>
        <w:tc>
          <w:tcPr>
            <w:tcW w:w="1200" w:type="dxa"/>
            <w:vAlign w:val="center"/>
          </w:tcPr>
          <w:p w14:paraId="73D6185B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＝100%</w:t>
            </w:r>
          </w:p>
        </w:tc>
        <w:tc>
          <w:tcPr>
            <w:tcW w:w="527" w:type="dxa"/>
            <w:vAlign w:val="center"/>
          </w:tcPr>
          <w:p w14:paraId="396C61D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</w:t>
            </w:r>
          </w:p>
        </w:tc>
        <w:tc>
          <w:tcPr>
            <w:tcW w:w="869" w:type="dxa"/>
            <w:vAlign w:val="center"/>
          </w:tcPr>
          <w:p w14:paraId="0D79826F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</w:t>
            </w:r>
          </w:p>
        </w:tc>
        <w:tc>
          <w:tcPr>
            <w:tcW w:w="1536" w:type="dxa"/>
            <w:vAlign w:val="center"/>
          </w:tcPr>
          <w:p w14:paraId="22F36BE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7C152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6B3836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86A2B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51AA714F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261" w:type="dxa"/>
            <w:vAlign w:val="center"/>
          </w:tcPr>
          <w:p w14:paraId="60FDB98B">
            <w:pPr>
              <w:rPr>
                <w:rFonts w:ascii="仿宋_GB2312" w:eastAsia="仿宋_GB231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博物馆运行时间</w:t>
            </w:r>
          </w:p>
        </w:tc>
        <w:tc>
          <w:tcPr>
            <w:tcW w:w="1527" w:type="dxa"/>
            <w:vAlign w:val="center"/>
          </w:tcPr>
          <w:p w14:paraId="7CE06A3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全年正常运行</w:t>
            </w:r>
          </w:p>
        </w:tc>
        <w:tc>
          <w:tcPr>
            <w:tcW w:w="1200" w:type="dxa"/>
            <w:vAlign w:val="center"/>
          </w:tcPr>
          <w:p w14:paraId="26FF95A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全年正常运行</w:t>
            </w:r>
          </w:p>
        </w:tc>
        <w:tc>
          <w:tcPr>
            <w:tcW w:w="527" w:type="dxa"/>
            <w:vAlign w:val="center"/>
          </w:tcPr>
          <w:p w14:paraId="5D33645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F24B32A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2ECE112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7D073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752831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C5A4C6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523A44A3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成本指标</w:t>
            </w:r>
          </w:p>
        </w:tc>
        <w:tc>
          <w:tcPr>
            <w:tcW w:w="1261" w:type="dxa"/>
            <w:vAlign w:val="center"/>
          </w:tcPr>
          <w:p w14:paraId="7E5CF310">
            <w:pPr>
              <w:rPr>
                <w:rFonts w:ascii="仿宋_GB2312" w:eastAsia="仿宋_GB231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年度预算控制数</w:t>
            </w:r>
          </w:p>
        </w:tc>
        <w:tc>
          <w:tcPr>
            <w:tcW w:w="1527" w:type="dxa"/>
            <w:vAlign w:val="center"/>
          </w:tcPr>
          <w:p w14:paraId="1AA5AF3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≤219.38万元</w:t>
            </w:r>
          </w:p>
        </w:tc>
        <w:tc>
          <w:tcPr>
            <w:tcW w:w="1200" w:type="dxa"/>
            <w:vAlign w:val="center"/>
          </w:tcPr>
          <w:p w14:paraId="7ACEACB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180.30万元</w:t>
            </w:r>
          </w:p>
        </w:tc>
        <w:tc>
          <w:tcPr>
            <w:tcW w:w="527" w:type="dxa"/>
            <w:vAlign w:val="center"/>
          </w:tcPr>
          <w:p w14:paraId="20E4F80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EED4CBA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3743813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326CC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F31F46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8FF610B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  <w:r>
              <w:rPr>
                <w:rFonts w:hint="eastAsia" w:ascii="仿宋_GB2312" w:eastAsia="仿宋_GB2312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27EA3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261" w:type="dxa"/>
            <w:vAlign w:val="center"/>
          </w:tcPr>
          <w:p w14:paraId="15749BB3"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1527" w:type="dxa"/>
            <w:vAlign w:val="center"/>
          </w:tcPr>
          <w:p w14:paraId="7AC25F9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vAlign w:val="center"/>
          </w:tcPr>
          <w:p w14:paraId="581AC8C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27" w:type="dxa"/>
            <w:vAlign w:val="center"/>
          </w:tcPr>
          <w:p w14:paraId="283B80C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156D6BEF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6" w:type="dxa"/>
            <w:vAlign w:val="center"/>
          </w:tcPr>
          <w:p w14:paraId="6F66B6C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3BFC3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CEB489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EE8120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4508988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261" w:type="dxa"/>
            <w:vAlign w:val="center"/>
          </w:tcPr>
          <w:p w14:paraId="1A4DCADA">
            <w:pPr>
              <w:rPr>
                <w:rFonts w:ascii="仿宋_GB2312" w:eastAsia="仿宋_GB231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缅怀先列，警示未来，弘扬伟大的抗战精神，实现中华民族复兴的中国梦</w:t>
            </w:r>
          </w:p>
        </w:tc>
        <w:tc>
          <w:tcPr>
            <w:tcW w:w="1527" w:type="dxa"/>
            <w:vAlign w:val="center"/>
          </w:tcPr>
          <w:p w14:paraId="13AA23BF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大力提升</w:t>
            </w:r>
          </w:p>
        </w:tc>
        <w:tc>
          <w:tcPr>
            <w:tcW w:w="1200" w:type="dxa"/>
            <w:vAlign w:val="center"/>
          </w:tcPr>
          <w:p w14:paraId="2BCA88D9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  <w:tc>
          <w:tcPr>
            <w:tcW w:w="527" w:type="dxa"/>
            <w:vAlign w:val="center"/>
          </w:tcPr>
          <w:p w14:paraId="288436D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</w:t>
            </w:r>
          </w:p>
        </w:tc>
        <w:tc>
          <w:tcPr>
            <w:tcW w:w="869" w:type="dxa"/>
            <w:vAlign w:val="center"/>
          </w:tcPr>
          <w:p w14:paraId="4FB902FC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17</w:t>
            </w:r>
          </w:p>
        </w:tc>
        <w:tc>
          <w:tcPr>
            <w:tcW w:w="1536" w:type="dxa"/>
            <w:vAlign w:val="center"/>
          </w:tcPr>
          <w:p w14:paraId="4023243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112D5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D65F9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51D4F7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465052BF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261" w:type="dxa"/>
            <w:vAlign w:val="center"/>
          </w:tcPr>
          <w:p w14:paraId="405F527C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1527" w:type="dxa"/>
            <w:vAlign w:val="center"/>
          </w:tcPr>
          <w:p w14:paraId="63DD4404">
            <w:pPr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437BF6BD">
            <w:pPr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7" w:type="dxa"/>
            <w:vAlign w:val="center"/>
          </w:tcPr>
          <w:p w14:paraId="274B503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312F9198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vAlign w:val="center"/>
          </w:tcPr>
          <w:p w14:paraId="45B3AAA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08B8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C440CF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E9DC1C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5922249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可持续影响指标</w:t>
            </w:r>
          </w:p>
        </w:tc>
        <w:tc>
          <w:tcPr>
            <w:tcW w:w="1261" w:type="dxa"/>
            <w:vAlign w:val="center"/>
          </w:tcPr>
          <w:p w14:paraId="3DFDB282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1527" w:type="dxa"/>
            <w:vAlign w:val="center"/>
          </w:tcPr>
          <w:p w14:paraId="45282D6C">
            <w:pPr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442BF8E0">
            <w:pPr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7" w:type="dxa"/>
            <w:vAlign w:val="center"/>
          </w:tcPr>
          <w:p w14:paraId="7F8E7BF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637E0911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vAlign w:val="center"/>
          </w:tcPr>
          <w:p w14:paraId="7580780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C96A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ED5BA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65A634AD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</w:p>
          <w:p w14:paraId="2511A60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00D05FA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261" w:type="dxa"/>
            <w:vAlign w:val="center"/>
          </w:tcPr>
          <w:p w14:paraId="39071475">
            <w:pPr>
              <w:rPr>
                <w:rFonts w:ascii="仿宋_GB2312" w:eastAsia="仿宋_GB231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参观人员满意度</w:t>
            </w:r>
          </w:p>
        </w:tc>
        <w:tc>
          <w:tcPr>
            <w:tcW w:w="1527" w:type="dxa"/>
            <w:vAlign w:val="center"/>
          </w:tcPr>
          <w:p w14:paraId="697B5B1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≥</w:t>
            </w:r>
            <w:r>
              <w:rPr>
                <w:rFonts w:hint="eastAsia" w:ascii="仿宋_GB2312" w:eastAsia="仿宋_GB2312"/>
                <w:lang w:eastAsia="zh-CN"/>
              </w:rPr>
              <w:t>95%</w:t>
            </w:r>
          </w:p>
        </w:tc>
        <w:tc>
          <w:tcPr>
            <w:tcW w:w="1200" w:type="dxa"/>
            <w:vAlign w:val="center"/>
          </w:tcPr>
          <w:p w14:paraId="5160652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≥</w:t>
            </w:r>
            <w:r>
              <w:rPr>
                <w:rFonts w:hint="eastAsia" w:ascii="仿宋_GB2312" w:eastAsia="仿宋_GB2312"/>
                <w:lang w:eastAsia="zh-CN"/>
              </w:rPr>
              <w:t>95%</w:t>
            </w:r>
          </w:p>
        </w:tc>
        <w:tc>
          <w:tcPr>
            <w:tcW w:w="527" w:type="dxa"/>
            <w:vAlign w:val="center"/>
          </w:tcPr>
          <w:p w14:paraId="612C0FF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3DCF0F47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5D57E9B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AE19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7" w:type="dxa"/>
            <w:gridSpan w:val="6"/>
            <w:vAlign w:val="center"/>
          </w:tcPr>
          <w:p w14:paraId="3639BBA8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总分</w:t>
            </w:r>
          </w:p>
        </w:tc>
        <w:tc>
          <w:tcPr>
            <w:tcW w:w="527" w:type="dxa"/>
            <w:vAlign w:val="center"/>
          </w:tcPr>
          <w:p w14:paraId="6DF7C7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100</w:t>
            </w:r>
          </w:p>
        </w:tc>
        <w:tc>
          <w:tcPr>
            <w:tcW w:w="869" w:type="dxa"/>
            <w:vAlign w:val="center"/>
          </w:tcPr>
          <w:p w14:paraId="519A6F0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95.2</w:t>
            </w:r>
          </w:p>
        </w:tc>
        <w:tc>
          <w:tcPr>
            <w:tcW w:w="1536" w:type="dxa"/>
            <w:vAlign w:val="center"/>
          </w:tcPr>
          <w:p w14:paraId="7743A35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14:paraId="2152039D">
      <w:pPr>
        <w:pStyle w:val="2"/>
        <w:spacing w:before="293" w:line="236" w:lineRule="auto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填表人：       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填报日期：            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联系电话：   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   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单位负责人签字：</w:t>
      </w:r>
      <w:r>
        <w:rPr>
          <w:rFonts w:ascii="仿宋_GB2312" w:hAnsi="宋体" w:eastAsia="仿宋_GB2312" w:cs="宋体"/>
          <w:lang w:eastAsia="zh-CN"/>
        </w:rPr>
        <w:t xml:space="preserve"> </w:t>
      </w:r>
    </w:p>
    <w:p w14:paraId="548F4A88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3DE73ECA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1D89697D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494E3A86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464E4CE8">
      <w:pPr>
        <w:bidi w:val="0"/>
        <w:rPr>
          <w:rFonts w:hint="eastAsia"/>
          <w:lang w:val="en-US" w:eastAsia="zh-CN"/>
        </w:rPr>
      </w:pPr>
    </w:p>
    <w:p w14:paraId="413B5E3E">
      <w:pPr>
        <w:bidi w:val="0"/>
        <w:rPr>
          <w:rFonts w:hint="eastAsia"/>
          <w:lang w:val="en-US" w:eastAsia="zh-CN"/>
        </w:rPr>
      </w:pPr>
    </w:p>
    <w:p w14:paraId="37E7781D">
      <w:pPr>
        <w:bidi w:val="0"/>
        <w:rPr>
          <w:rFonts w:hint="eastAsia"/>
          <w:lang w:val="en-US" w:eastAsia="zh-CN"/>
        </w:rPr>
      </w:pPr>
    </w:p>
    <w:p w14:paraId="69A27D2C">
      <w:pPr>
        <w:bidi w:val="0"/>
        <w:rPr>
          <w:rFonts w:hint="eastAsia"/>
          <w:lang w:val="en-US" w:eastAsia="zh-CN"/>
        </w:rPr>
      </w:pPr>
    </w:p>
    <w:p w14:paraId="365EC61A">
      <w:pPr>
        <w:bidi w:val="0"/>
        <w:rPr>
          <w:rFonts w:hint="eastAsia"/>
          <w:lang w:val="en-US" w:eastAsia="zh-CN"/>
        </w:rPr>
      </w:pPr>
    </w:p>
    <w:p w14:paraId="50AF1771">
      <w:pPr>
        <w:bidi w:val="0"/>
        <w:rPr>
          <w:rFonts w:hint="eastAsia"/>
          <w:lang w:val="en-US" w:eastAsia="zh-CN"/>
        </w:rPr>
      </w:pPr>
    </w:p>
    <w:p w14:paraId="499F3FC5">
      <w:pPr>
        <w:bidi w:val="0"/>
        <w:rPr>
          <w:rFonts w:hint="eastAsia"/>
          <w:lang w:val="en-US" w:eastAsia="zh-CN"/>
        </w:rPr>
      </w:pPr>
    </w:p>
    <w:p w14:paraId="25B17399">
      <w:pPr>
        <w:bidi w:val="0"/>
        <w:rPr>
          <w:rFonts w:hint="eastAsia"/>
          <w:lang w:val="en-US" w:eastAsia="zh-CN"/>
        </w:rPr>
      </w:pPr>
    </w:p>
    <w:p w14:paraId="2F7B3F10">
      <w:pPr>
        <w:bidi w:val="0"/>
        <w:rPr>
          <w:rFonts w:hint="eastAsia"/>
          <w:lang w:val="en-US" w:eastAsia="zh-CN"/>
        </w:rPr>
      </w:pPr>
    </w:p>
    <w:p w14:paraId="5D65B342">
      <w:pPr>
        <w:bidi w:val="0"/>
        <w:rPr>
          <w:rFonts w:hint="eastAsia"/>
          <w:lang w:val="en-US" w:eastAsia="zh-CN"/>
        </w:rPr>
      </w:pPr>
    </w:p>
    <w:p w14:paraId="5DEDD068">
      <w:pPr>
        <w:bidi w:val="0"/>
        <w:rPr>
          <w:rFonts w:hint="eastAsia"/>
          <w:lang w:val="en-US" w:eastAsia="zh-CN"/>
        </w:rPr>
      </w:pPr>
    </w:p>
    <w:p w14:paraId="75EE7B2C">
      <w:pPr>
        <w:bidi w:val="0"/>
        <w:rPr>
          <w:rFonts w:hint="eastAsia"/>
          <w:lang w:val="en-US" w:eastAsia="zh-CN"/>
        </w:rPr>
      </w:pPr>
    </w:p>
    <w:p w14:paraId="5E5A9244">
      <w:pPr>
        <w:bidi w:val="0"/>
        <w:rPr>
          <w:rFonts w:hint="eastAsia"/>
          <w:lang w:val="en-US" w:eastAsia="zh-CN"/>
        </w:rPr>
      </w:pPr>
    </w:p>
    <w:p w14:paraId="6CCC9D3B">
      <w:pPr>
        <w:bidi w:val="0"/>
        <w:rPr>
          <w:rFonts w:hint="eastAsia"/>
          <w:lang w:val="en-US" w:eastAsia="zh-CN"/>
        </w:rPr>
      </w:pPr>
    </w:p>
    <w:p w14:paraId="5450D179">
      <w:pPr>
        <w:bidi w:val="0"/>
        <w:rPr>
          <w:rFonts w:hint="eastAsia"/>
          <w:lang w:val="en-US" w:eastAsia="zh-CN"/>
        </w:rPr>
      </w:pPr>
    </w:p>
    <w:p w14:paraId="4F1548D5">
      <w:pPr>
        <w:bidi w:val="0"/>
        <w:rPr>
          <w:rFonts w:hint="eastAsia"/>
          <w:lang w:val="en-US" w:eastAsia="zh-CN"/>
        </w:rPr>
      </w:pPr>
    </w:p>
    <w:p w14:paraId="60FAACC9">
      <w:pPr>
        <w:bidi w:val="0"/>
        <w:rPr>
          <w:rFonts w:hint="eastAsia"/>
          <w:lang w:val="en-US" w:eastAsia="zh-CN"/>
        </w:rPr>
      </w:pPr>
    </w:p>
    <w:p w14:paraId="2962674D">
      <w:pPr>
        <w:bidi w:val="0"/>
        <w:rPr>
          <w:rFonts w:hint="eastAsia"/>
          <w:lang w:val="en-US" w:eastAsia="zh-CN"/>
        </w:rPr>
      </w:pPr>
    </w:p>
    <w:p w14:paraId="6A328AEE">
      <w:pPr>
        <w:bidi w:val="0"/>
        <w:rPr>
          <w:rFonts w:hint="eastAsia"/>
          <w:lang w:val="en-US" w:eastAsia="zh-CN"/>
        </w:rPr>
      </w:pPr>
    </w:p>
    <w:p w14:paraId="7E89D2ED">
      <w:pPr>
        <w:bidi w:val="0"/>
        <w:rPr>
          <w:rFonts w:hint="eastAsia"/>
          <w:lang w:val="en-US" w:eastAsia="zh-CN"/>
        </w:rPr>
      </w:pPr>
    </w:p>
    <w:p w14:paraId="6761CD29">
      <w:pPr>
        <w:bidi w:val="0"/>
        <w:rPr>
          <w:rFonts w:hint="eastAsia"/>
          <w:lang w:val="en-US" w:eastAsia="zh-CN"/>
        </w:rPr>
      </w:pPr>
    </w:p>
    <w:p w14:paraId="202CA8A1">
      <w:pPr>
        <w:bidi w:val="0"/>
        <w:rPr>
          <w:rFonts w:hint="eastAsia"/>
          <w:lang w:val="en-US" w:eastAsia="zh-CN"/>
        </w:rPr>
      </w:pPr>
    </w:p>
    <w:p w14:paraId="17B9A985">
      <w:pPr>
        <w:bidi w:val="0"/>
        <w:rPr>
          <w:rFonts w:hint="eastAsia"/>
          <w:lang w:val="en-US" w:eastAsia="zh-CN"/>
        </w:rPr>
      </w:pPr>
    </w:p>
    <w:p w14:paraId="17F3BFB7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</w:p>
    <w:p w14:paraId="352D0D39">
      <w:pPr>
        <w:bidi w:val="0"/>
        <w:jc w:val="left"/>
        <w:rPr>
          <w:rFonts w:hint="eastAsia"/>
          <w:lang w:val="en-US" w:eastAsia="zh-CN"/>
        </w:rPr>
      </w:pPr>
    </w:p>
    <w:p w14:paraId="5EAE7F64">
      <w:pPr>
        <w:bidi w:val="0"/>
        <w:jc w:val="left"/>
        <w:rPr>
          <w:rFonts w:hint="eastAsia"/>
          <w:lang w:val="en-US" w:eastAsia="zh-CN"/>
        </w:rPr>
      </w:pPr>
    </w:p>
    <w:p w14:paraId="698D8BD6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2023年度项目支出绩效自评表</w:t>
      </w:r>
    </w:p>
    <w:p w14:paraId="7A64CEF9">
      <w:pPr>
        <w:spacing w:line="95" w:lineRule="exact"/>
        <w:ind w:firstLine="420"/>
        <w:rPr>
          <w:lang w:eastAsia="zh-CN"/>
        </w:rPr>
      </w:pPr>
    </w:p>
    <w:tbl>
      <w:tblPr>
        <w:tblStyle w:val="9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7E3F7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65C4E046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6CC7FD1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博物馆运行经费</w:t>
            </w:r>
          </w:p>
        </w:tc>
      </w:tr>
      <w:tr w14:paraId="5B5E0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577AA748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2AC16F7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岳阳县文化旅游广电局</w:t>
            </w:r>
          </w:p>
        </w:tc>
        <w:tc>
          <w:tcPr>
            <w:tcW w:w="1099" w:type="dxa"/>
            <w:vAlign w:val="center"/>
          </w:tcPr>
          <w:p w14:paraId="4B6B74DB">
            <w:pPr>
              <w:ind w:left="630" w:leftChars="200" w:hanging="210" w:hangingChars="1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14:paraId="1D5855C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岳阳县博物馆</w:t>
            </w:r>
          </w:p>
        </w:tc>
      </w:tr>
      <w:tr w14:paraId="180B4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35E6D6D7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24A0215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304BCF3C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年初预算数</w:t>
            </w:r>
          </w:p>
        </w:tc>
        <w:tc>
          <w:tcPr>
            <w:tcW w:w="1099" w:type="dxa"/>
            <w:vAlign w:val="center"/>
          </w:tcPr>
          <w:p w14:paraId="7F58323C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全年预算数</w:t>
            </w:r>
          </w:p>
        </w:tc>
        <w:tc>
          <w:tcPr>
            <w:tcW w:w="1099" w:type="dxa"/>
            <w:vAlign w:val="center"/>
          </w:tcPr>
          <w:p w14:paraId="1BCFBCEC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全年执行数</w:t>
            </w:r>
          </w:p>
        </w:tc>
        <w:tc>
          <w:tcPr>
            <w:tcW w:w="809" w:type="dxa"/>
            <w:vAlign w:val="center"/>
          </w:tcPr>
          <w:p w14:paraId="1D81F52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1DF2844C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6C5FE3C4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得分</w:t>
            </w:r>
          </w:p>
        </w:tc>
      </w:tr>
      <w:tr w14:paraId="1C17B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16AF5C75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1A0BDF3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4B5EB762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48.00</w:t>
            </w:r>
          </w:p>
        </w:tc>
        <w:tc>
          <w:tcPr>
            <w:tcW w:w="1099" w:type="dxa"/>
            <w:vAlign w:val="center"/>
          </w:tcPr>
          <w:p w14:paraId="048A167B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75.76</w:t>
            </w:r>
          </w:p>
        </w:tc>
        <w:tc>
          <w:tcPr>
            <w:tcW w:w="1099" w:type="dxa"/>
            <w:vAlign w:val="center"/>
          </w:tcPr>
          <w:p w14:paraId="47BCB5B7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75.76</w:t>
            </w:r>
          </w:p>
        </w:tc>
        <w:tc>
          <w:tcPr>
            <w:tcW w:w="809" w:type="dxa"/>
            <w:vAlign w:val="center"/>
          </w:tcPr>
          <w:p w14:paraId="4F2E2FFD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7A96B4AF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4E5D67CB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</w:tr>
      <w:tr w14:paraId="459CD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9DCC1A9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4B6FDE6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5E9DAB5A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48.00</w:t>
            </w:r>
          </w:p>
        </w:tc>
        <w:tc>
          <w:tcPr>
            <w:tcW w:w="1099" w:type="dxa"/>
            <w:vAlign w:val="center"/>
          </w:tcPr>
          <w:p w14:paraId="726C7739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75.76</w:t>
            </w:r>
          </w:p>
        </w:tc>
        <w:tc>
          <w:tcPr>
            <w:tcW w:w="1099" w:type="dxa"/>
            <w:vAlign w:val="center"/>
          </w:tcPr>
          <w:p w14:paraId="23A23893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75.76</w:t>
            </w:r>
          </w:p>
        </w:tc>
        <w:tc>
          <w:tcPr>
            <w:tcW w:w="809" w:type="dxa"/>
            <w:vAlign w:val="center"/>
          </w:tcPr>
          <w:p w14:paraId="13143251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D582A17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6388EAD3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</w:tr>
      <w:tr w14:paraId="57BF1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4DD0C63C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43736B0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5DF60E1C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1099" w:type="dxa"/>
            <w:vAlign w:val="center"/>
          </w:tcPr>
          <w:p w14:paraId="311BF66F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1099" w:type="dxa"/>
            <w:vAlign w:val="center"/>
          </w:tcPr>
          <w:p w14:paraId="36D26750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809" w:type="dxa"/>
            <w:vAlign w:val="center"/>
          </w:tcPr>
          <w:p w14:paraId="445B21A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6711F8AB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6F1BC8B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3D33E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31D7B35B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B75D3D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06F4B0EE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83.76</w:t>
            </w:r>
          </w:p>
        </w:tc>
        <w:tc>
          <w:tcPr>
            <w:tcW w:w="1099" w:type="dxa"/>
            <w:vAlign w:val="center"/>
          </w:tcPr>
          <w:p w14:paraId="6CA8AAF9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3E7F403E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center"/>
          </w:tcPr>
          <w:p w14:paraId="1E16225D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422183B4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5A29DD68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</w:p>
        </w:tc>
      </w:tr>
      <w:tr w14:paraId="189DC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33567D32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46DDF13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3506A7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5868D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05B99F5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6A151B92">
            <w:pPr>
              <w:jc w:val="both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</w:rPr>
              <w:t>全年预算申请到位和下达数量在98％以上；　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</w:rPr>
              <w:t>社会效益、经济效益和社会公众满意度达到预期目标。</w:t>
            </w:r>
          </w:p>
        </w:tc>
        <w:tc>
          <w:tcPr>
            <w:tcW w:w="4140" w:type="dxa"/>
            <w:gridSpan w:val="4"/>
            <w:vAlign w:val="center"/>
          </w:tcPr>
          <w:p w14:paraId="41D5B10A">
            <w:pPr>
              <w:jc w:val="both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1.全年预算申请到位和下达数量为100%；2.社会效益、经济效益和社会公众满意度达到预期目标。</w:t>
            </w:r>
          </w:p>
        </w:tc>
      </w:tr>
      <w:tr w14:paraId="5F81D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28FB99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  <w:p w14:paraId="0B71070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2CB41BA5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D344210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61FF33E9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40446E9F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7D2DB2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2C7C975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49" w:type="dxa"/>
            <w:vAlign w:val="center"/>
          </w:tcPr>
          <w:p w14:paraId="68504FD1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383" w:type="dxa"/>
            <w:vAlign w:val="center"/>
          </w:tcPr>
          <w:p w14:paraId="219A5167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05D3E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92B1ABB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5545FB27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7D505FAC">
            <w:pPr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E73318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1440CCFA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接待参观人数</w:t>
            </w:r>
          </w:p>
        </w:tc>
        <w:tc>
          <w:tcPr>
            <w:tcW w:w="1099" w:type="dxa"/>
            <w:vAlign w:val="center"/>
          </w:tcPr>
          <w:p w14:paraId="24122AC6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≥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200000人次</w:t>
            </w:r>
          </w:p>
        </w:tc>
        <w:tc>
          <w:tcPr>
            <w:tcW w:w="1099" w:type="dxa"/>
            <w:vAlign w:val="center"/>
          </w:tcPr>
          <w:p w14:paraId="56925829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201561人次</w:t>
            </w:r>
          </w:p>
        </w:tc>
        <w:tc>
          <w:tcPr>
            <w:tcW w:w="809" w:type="dxa"/>
            <w:vAlign w:val="center"/>
          </w:tcPr>
          <w:p w14:paraId="3C79BD01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429A9138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20</w:t>
            </w:r>
          </w:p>
        </w:tc>
        <w:tc>
          <w:tcPr>
            <w:tcW w:w="1383" w:type="dxa"/>
            <w:vAlign w:val="center"/>
          </w:tcPr>
          <w:p w14:paraId="59FB6A2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55137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6096AC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973CA6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5382334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E739F03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安全运行率</w:t>
            </w:r>
          </w:p>
        </w:tc>
        <w:tc>
          <w:tcPr>
            <w:tcW w:w="1099" w:type="dxa"/>
            <w:vAlign w:val="center"/>
          </w:tcPr>
          <w:p w14:paraId="512D82A8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6893AEA1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38AAA2AA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5549D931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20</w:t>
            </w:r>
          </w:p>
        </w:tc>
        <w:tc>
          <w:tcPr>
            <w:tcW w:w="1383" w:type="dxa"/>
            <w:vAlign w:val="center"/>
          </w:tcPr>
          <w:p w14:paraId="33E487E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0B935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07527D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EE40E9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E7F9519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40838ABB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博物馆运行时间</w:t>
            </w:r>
          </w:p>
        </w:tc>
        <w:tc>
          <w:tcPr>
            <w:tcW w:w="1099" w:type="dxa"/>
            <w:vAlign w:val="center"/>
          </w:tcPr>
          <w:p w14:paraId="2009E5D7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1-12月</w:t>
            </w:r>
          </w:p>
        </w:tc>
        <w:tc>
          <w:tcPr>
            <w:tcW w:w="1099" w:type="dxa"/>
            <w:vAlign w:val="center"/>
          </w:tcPr>
          <w:p w14:paraId="221FF3FA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全年正常运行</w:t>
            </w:r>
          </w:p>
        </w:tc>
        <w:tc>
          <w:tcPr>
            <w:tcW w:w="809" w:type="dxa"/>
            <w:vAlign w:val="center"/>
          </w:tcPr>
          <w:p w14:paraId="1632E963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788CC20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D7227A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8E23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C2CCA8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9C183A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CEA5F9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成本指标</w:t>
            </w:r>
          </w:p>
        </w:tc>
        <w:tc>
          <w:tcPr>
            <w:tcW w:w="1020" w:type="dxa"/>
            <w:vAlign w:val="center"/>
          </w:tcPr>
          <w:p w14:paraId="59FEF7F8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项目预算控制数</w:t>
            </w:r>
          </w:p>
        </w:tc>
        <w:tc>
          <w:tcPr>
            <w:tcW w:w="1099" w:type="dxa"/>
            <w:vAlign w:val="center"/>
          </w:tcPr>
          <w:p w14:paraId="393C7EEA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≤75.76万元</w:t>
            </w:r>
          </w:p>
        </w:tc>
        <w:tc>
          <w:tcPr>
            <w:tcW w:w="1099" w:type="dxa"/>
            <w:vAlign w:val="center"/>
          </w:tcPr>
          <w:p w14:paraId="19B7DA65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75.76万元</w:t>
            </w:r>
          </w:p>
        </w:tc>
        <w:tc>
          <w:tcPr>
            <w:tcW w:w="809" w:type="dxa"/>
            <w:vAlign w:val="center"/>
          </w:tcPr>
          <w:p w14:paraId="2AFB0AE1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FCC86C5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5FCD7A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7AB5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5A9DE5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DA57DC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05649445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0920C70F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缅怀先列，警示未来，弘扬伟大的抗战精神实现中华民族复兴的中国梦</w:t>
            </w:r>
          </w:p>
        </w:tc>
        <w:tc>
          <w:tcPr>
            <w:tcW w:w="1099" w:type="dxa"/>
            <w:vAlign w:val="center"/>
          </w:tcPr>
          <w:p w14:paraId="4AD2627B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大力提高</w:t>
            </w:r>
          </w:p>
        </w:tc>
        <w:tc>
          <w:tcPr>
            <w:tcW w:w="1099" w:type="dxa"/>
            <w:vAlign w:val="center"/>
          </w:tcPr>
          <w:p w14:paraId="0C9F3F52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提高</w:t>
            </w:r>
          </w:p>
        </w:tc>
        <w:tc>
          <w:tcPr>
            <w:tcW w:w="809" w:type="dxa"/>
            <w:vAlign w:val="center"/>
          </w:tcPr>
          <w:p w14:paraId="33238149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1C9FE9C1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8</w:t>
            </w:r>
          </w:p>
        </w:tc>
        <w:tc>
          <w:tcPr>
            <w:tcW w:w="1383" w:type="dxa"/>
            <w:vAlign w:val="center"/>
          </w:tcPr>
          <w:p w14:paraId="0FB2352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2CF82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BF3C3E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EAD67CF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  <w:r>
              <w:rPr>
                <w:rFonts w:ascii="仿宋_GB2312" w:hAnsi="宋体" w:eastAsia="仿宋_GB2312" w:cs="宋体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80D7328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7EB5007">
            <w:pPr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参观人员满意度</w:t>
            </w:r>
          </w:p>
        </w:tc>
        <w:tc>
          <w:tcPr>
            <w:tcW w:w="1099" w:type="dxa"/>
            <w:vAlign w:val="center"/>
          </w:tcPr>
          <w:p w14:paraId="16634B89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9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5A0DEAD2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5C77FEBE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5780FF7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8</w:t>
            </w:r>
          </w:p>
        </w:tc>
        <w:tc>
          <w:tcPr>
            <w:tcW w:w="1383" w:type="dxa"/>
            <w:vAlign w:val="center"/>
          </w:tcPr>
          <w:p w14:paraId="4F39416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223C1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762C1A9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总分</w:t>
            </w:r>
          </w:p>
        </w:tc>
        <w:tc>
          <w:tcPr>
            <w:tcW w:w="809" w:type="dxa"/>
            <w:vAlign w:val="center"/>
          </w:tcPr>
          <w:p w14:paraId="7269EAD9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100</w:t>
            </w:r>
          </w:p>
        </w:tc>
        <w:tc>
          <w:tcPr>
            <w:tcW w:w="849" w:type="dxa"/>
            <w:vAlign w:val="center"/>
          </w:tcPr>
          <w:p w14:paraId="55DB8F8F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96</w:t>
            </w:r>
          </w:p>
        </w:tc>
        <w:tc>
          <w:tcPr>
            <w:tcW w:w="1383" w:type="dxa"/>
            <w:vAlign w:val="center"/>
          </w:tcPr>
          <w:p w14:paraId="607761E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</w:tbl>
    <w:p w14:paraId="5E68F654">
      <w:pPr>
        <w:spacing w:before="52" w:line="219" w:lineRule="auto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lang w:eastAsia="zh-CN"/>
        </w:rPr>
        <w:t>备注： 一个一级项目支出一张表。如，业务工作经费，运行维护经费，其他事业发展类资金…各一张表.</w:t>
      </w:r>
    </w:p>
    <w:p w14:paraId="411FBBC7">
      <w:pPr>
        <w:rPr>
          <w:rFonts w:hint="eastAsia" w:ascii="仿宋_GB2312" w:hAnsi="宋体" w:eastAsia="仿宋_GB2312" w:cs="宋体"/>
          <w:lang w:eastAsia="zh-CN"/>
        </w:rPr>
      </w:pPr>
      <w:r>
        <w:rPr>
          <w:rFonts w:hint="eastAsia" w:ascii="仿宋_GB2312" w:hAnsi="宋体" w:eastAsia="仿宋_GB2312" w:cs="宋体"/>
          <w:lang w:eastAsia="zh-CN"/>
        </w:rPr>
        <w:t>填表人：</w:t>
      </w:r>
      <w:r>
        <w:rPr>
          <w:rFonts w:ascii="仿宋_GB2312" w:hAnsi="宋体" w:eastAsia="仿宋_GB2312" w:cs="宋体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lang w:eastAsia="zh-CN"/>
        </w:rPr>
        <w:t>填报日期：</w:t>
      </w:r>
      <w:r>
        <w:rPr>
          <w:rFonts w:ascii="仿宋_GB2312" w:hAnsi="宋体" w:eastAsia="仿宋_GB2312" w:cs="宋体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lang w:eastAsia="zh-CN"/>
        </w:rPr>
        <w:t>联系电话：</w:t>
      </w:r>
      <w:r>
        <w:rPr>
          <w:rFonts w:ascii="仿宋_GB2312" w:hAnsi="宋体" w:eastAsia="仿宋_GB2312" w:cs="宋体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lang w:eastAsia="zh-CN"/>
        </w:rPr>
        <w:t>单位负责人签字：</w:t>
      </w:r>
    </w:p>
    <w:p w14:paraId="608508D8">
      <w:pPr>
        <w:bidi w:val="0"/>
        <w:jc w:val="left"/>
        <w:rPr>
          <w:rFonts w:hint="eastAsia"/>
          <w:lang w:val="en-US" w:eastAsia="zh-CN"/>
        </w:rPr>
      </w:pPr>
    </w:p>
    <w:p w14:paraId="1BF5F49C">
      <w:pPr>
        <w:bidi w:val="0"/>
        <w:rPr>
          <w:rFonts w:hint="eastAsia"/>
          <w:lang w:val="en-US" w:eastAsia="zh-CN"/>
        </w:rPr>
      </w:pPr>
    </w:p>
    <w:p w14:paraId="7A6C3B30">
      <w:pPr>
        <w:tabs>
          <w:tab w:val="left" w:pos="4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C9BD7CF">
      <w:pPr>
        <w:tabs>
          <w:tab w:val="left" w:pos="418"/>
        </w:tabs>
        <w:bidi w:val="0"/>
        <w:jc w:val="left"/>
        <w:rPr>
          <w:rFonts w:hint="eastAsia"/>
          <w:lang w:val="en-US" w:eastAsia="zh-CN"/>
        </w:rPr>
      </w:pPr>
    </w:p>
    <w:p w14:paraId="53912D5B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2023年度项目支出绩效自评表</w:t>
      </w:r>
    </w:p>
    <w:p w14:paraId="443A5865">
      <w:pPr>
        <w:spacing w:line="95" w:lineRule="exact"/>
        <w:ind w:firstLine="420"/>
        <w:rPr>
          <w:lang w:eastAsia="zh-CN"/>
        </w:rPr>
      </w:pPr>
    </w:p>
    <w:tbl>
      <w:tblPr>
        <w:tblStyle w:val="9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4350D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6219BFB0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2DF9373B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凌云塔修缮项目</w:t>
            </w:r>
          </w:p>
        </w:tc>
      </w:tr>
      <w:tr w14:paraId="748C3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65BD8D62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4FEDC921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岳阳县文化旅游广电局</w:t>
            </w:r>
          </w:p>
        </w:tc>
        <w:tc>
          <w:tcPr>
            <w:tcW w:w="1099" w:type="dxa"/>
            <w:vAlign w:val="center"/>
          </w:tcPr>
          <w:p w14:paraId="2EA26DBC">
            <w:pPr>
              <w:ind w:left="630" w:leftChars="200" w:hanging="210" w:hangingChars="1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14:paraId="37C3028F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岳阳县博物馆</w:t>
            </w:r>
          </w:p>
        </w:tc>
      </w:tr>
      <w:tr w14:paraId="42841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103D2529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4182E27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29EC0094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年初预算数</w:t>
            </w:r>
          </w:p>
        </w:tc>
        <w:tc>
          <w:tcPr>
            <w:tcW w:w="1099" w:type="dxa"/>
            <w:vAlign w:val="center"/>
          </w:tcPr>
          <w:p w14:paraId="64A87066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全年预算数</w:t>
            </w:r>
          </w:p>
        </w:tc>
        <w:tc>
          <w:tcPr>
            <w:tcW w:w="1099" w:type="dxa"/>
            <w:vAlign w:val="center"/>
          </w:tcPr>
          <w:p w14:paraId="024A5F04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全年执行数</w:t>
            </w:r>
          </w:p>
        </w:tc>
        <w:tc>
          <w:tcPr>
            <w:tcW w:w="809" w:type="dxa"/>
            <w:vAlign w:val="center"/>
          </w:tcPr>
          <w:p w14:paraId="6166EFCF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764B40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194C301E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得分</w:t>
            </w:r>
          </w:p>
        </w:tc>
      </w:tr>
      <w:tr w14:paraId="59F42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CE86737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13145C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0E9D50D4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42</w:t>
            </w:r>
          </w:p>
        </w:tc>
        <w:tc>
          <w:tcPr>
            <w:tcW w:w="1099" w:type="dxa"/>
            <w:vAlign w:val="center"/>
          </w:tcPr>
          <w:p w14:paraId="70D924FA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91.5</w:t>
            </w:r>
          </w:p>
        </w:tc>
        <w:tc>
          <w:tcPr>
            <w:tcW w:w="1099" w:type="dxa"/>
            <w:vAlign w:val="center"/>
          </w:tcPr>
          <w:p w14:paraId="04E2E021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52.43</w:t>
            </w:r>
          </w:p>
        </w:tc>
        <w:tc>
          <w:tcPr>
            <w:tcW w:w="809" w:type="dxa"/>
            <w:vAlign w:val="center"/>
          </w:tcPr>
          <w:p w14:paraId="644F1020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7B2E1E76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57.00%</w:t>
            </w:r>
          </w:p>
        </w:tc>
        <w:tc>
          <w:tcPr>
            <w:tcW w:w="1383" w:type="dxa"/>
            <w:vAlign w:val="center"/>
          </w:tcPr>
          <w:p w14:paraId="280F5143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5.70</w:t>
            </w:r>
          </w:p>
        </w:tc>
      </w:tr>
      <w:tr w14:paraId="7DC47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972CFC7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48AFD59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69D9B2D3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42</w:t>
            </w:r>
          </w:p>
        </w:tc>
        <w:tc>
          <w:tcPr>
            <w:tcW w:w="1099" w:type="dxa"/>
            <w:vAlign w:val="center"/>
          </w:tcPr>
          <w:p w14:paraId="68C20C25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91.5</w:t>
            </w:r>
          </w:p>
        </w:tc>
        <w:tc>
          <w:tcPr>
            <w:tcW w:w="1099" w:type="dxa"/>
            <w:vAlign w:val="center"/>
          </w:tcPr>
          <w:p w14:paraId="23660855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52.43</w:t>
            </w:r>
          </w:p>
        </w:tc>
        <w:tc>
          <w:tcPr>
            <w:tcW w:w="809" w:type="dxa"/>
            <w:vAlign w:val="center"/>
          </w:tcPr>
          <w:p w14:paraId="586CD56B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2C6C3FFF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78D4C425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</w:p>
        </w:tc>
      </w:tr>
      <w:tr w14:paraId="7E833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01AD07A6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6044E72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6ED3CDC3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1099" w:type="dxa"/>
            <w:vAlign w:val="center"/>
          </w:tcPr>
          <w:p w14:paraId="19A6A13C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1099" w:type="dxa"/>
            <w:vAlign w:val="center"/>
          </w:tcPr>
          <w:p w14:paraId="2DC7E0BE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809" w:type="dxa"/>
            <w:vAlign w:val="center"/>
          </w:tcPr>
          <w:p w14:paraId="3F42FC85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1B241002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39EDDFE0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</w:p>
        </w:tc>
      </w:tr>
      <w:tr w14:paraId="16F1B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0C131FB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CCB3F9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2134AC88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784B68DA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185F6A43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center"/>
          </w:tcPr>
          <w:p w14:paraId="428A1FF1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51BBDCF0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4AE3A08A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</w:p>
        </w:tc>
      </w:tr>
      <w:tr w14:paraId="14EBC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28E74A6B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783D7CA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03C5578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71A91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486E5AF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B98F0F2">
            <w:pPr>
              <w:jc w:val="both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为中洲凌云古塔提供修缮和保护，基本实现古塔保护的规范化和可持续性</w:t>
            </w:r>
          </w:p>
        </w:tc>
        <w:tc>
          <w:tcPr>
            <w:tcW w:w="4140" w:type="dxa"/>
            <w:gridSpan w:val="4"/>
            <w:vAlign w:val="center"/>
          </w:tcPr>
          <w:p w14:paraId="76AABFBE">
            <w:pPr>
              <w:jc w:val="both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为中洲凌云古塔提供修缮和保护，基本实现古塔保护的规范化和可持续性。</w:t>
            </w:r>
          </w:p>
        </w:tc>
      </w:tr>
      <w:tr w14:paraId="2C3FD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BE5408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  <w:p w14:paraId="6F3F655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53398959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63420FAC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5F3CF74C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5585B58E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05B6A946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7633DFD0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49" w:type="dxa"/>
            <w:vAlign w:val="center"/>
          </w:tcPr>
          <w:p w14:paraId="212E6E1C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383" w:type="dxa"/>
            <w:vAlign w:val="center"/>
          </w:tcPr>
          <w:p w14:paraId="2A890823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0A30E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8EAB9D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1DFA6D1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1236341F">
            <w:pPr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71BBEFE0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20E3CFD1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维修保养次数</w:t>
            </w:r>
          </w:p>
        </w:tc>
        <w:tc>
          <w:tcPr>
            <w:tcW w:w="1099" w:type="dxa"/>
            <w:vAlign w:val="center"/>
          </w:tcPr>
          <w:p w14:paraId="1CAE240C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≥4次</w:t>
            </w:r>
          </w:p>
        </w:tc>
        <w:tc>
          <w:tcPr>
            <w:tcW w:w="1099" w:type="dxa"/>
            <w:vAlign w:val="center"/>
          </w:tcPr>
          <w:p w14:paraId="551B761C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4次</w:t>
            </w:r>
          </w:p>
        </w:tc>
        <w:tc>
          <w:tcPr>
            <w:tcW w:w="809" w:type="dxa"/>
            <w:vAlign w:val="center"/>
          </w:tcPr>
          <w:p w14:paraId="61ECBA56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4DA7F95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6CA8E29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8C56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69A64B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05C1BC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78A7BF7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7D4569B5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修缮质量</w:t>
            </w:r>
          </w:p>
        </w:tc>
        <w:tc>
          <w:tcPr>
            <w:tcW w:w="1099" w:type="dxa"/>
            <w:vAlign w:val="center"/>
          </w:tcPr>
          <w:p w14:paraId="4A014585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优良</w:t>
            </w:r>
          </w:p>
        </w:tc>
        <w:tc>
          <w:tcPr>
            <w:tcW w:w="1099" w:type="dxa"/>
            <w:vAlign w:val="center"/>
          </w:tcPr>
          <w:p w14:paraId="155E9F06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优良</w:t>
            </w:r>
          </w:p>
        </w:tc>
        <w:tc>
          <w:tcPr>
            <w:tcW w:w="809" w:type="dxa"/>
            <w:vAlign w:val="center"/>
          </w:tcPr>
          <w:p w14:paraId="4348DD5D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5CA4E531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20.00</w:t>
            </w:r>
          </w:p>
        </w:tc>
        <w:tc>
          <w:tcPr>
            <w:tcW w:w="1383" w:type="dxa"/>
            <w:vAlign w:val="center"/>
          </w:tcPr>
          <w:p w14:paraId="5B51A7B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1E0B1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9402AF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FFF79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DABEBE0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4452BA84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项目实施进度</w:t>
            </w:r>
          </w:p>
        </w:tc>
        <w:tc>
          <w:tcPr>
            <w:tcW w:w="1099" w:type="dxa"/>
            <w:vAlign w:val="center"/>
          </w:tcPr>
          <w:p w14:paraId="02EEC0F7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在本财政年度实施完毕</w:t>
            </w:r>
          </w:p>
        </w:tc>
        <w:tc>
          <w:tcPr>
            <w:tcW w:w="1099" w:type="dxa"/>
            <w:vAlign w:val="center"/>
          </w:tcPr>
          <w:p w14:paraId="132E01CF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仅完成57%</w:t>
            </w:r>
          </w:p>
        </w:tc>
        <w:tc>
          <w:tcPr>
            <w:tcW w:w="809" w:type="dxa"/>
            <w:vAlign w:val="center"/>
          </w:tcPr>
          <w:p w14:paraId="3EF58170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42775C2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7.00</w:t>
            </w:r>
          </w:p>
        </w:tc>
        <w:tc>
          <w:tcPr>
            <w:tcW w:w="1383" w:type="dxa"/>
            <w:vAlign w:val="center"/>
          </w:tcPr>
          <w:p w14:paraId="7413D40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1D4BB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1363EA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60A334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76277B1C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成本指标</w:t>
            </w:r>
          </w:p>
        </w:tc>
        <w:tc>
          <w:tcPr>
            <w:tcW w:w="1020" w:type="dxa"/>
            <w:vAlign w:val="center"/>
          </w:tcPr>
          <w:p w14:paraId="571BE480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项目预算控制数</w:t>
            </w:r>
          </w:p>
        </w:tc>
        <w:tc>
          <w:tcPr>
            <w:tcW w:w="1099" w:type="dxa"/>
            <w:vAlign w:val="center"/>
          </w:tcPr>
          <w:p w14:paraId="61AB1352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≤91.50万元</w:t>
            </w:r>
          </w:p>
        </w:tc>
        <w:tc>
          <w:tcPr>
            <w:tcW w:w="1099" w:type="dxa"/>
            <w:vAlign w:val="center"/>
          </w:tcPr>
          <w:p w14:paraId="4DCDA865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52.43</w:t>
            </w:r>
          </w:p>
        </w:tc>
        <w:tc>
          <w:tcPr>
            <w:tcW w:w="809" w:type="dxa"/>
            <w:vAlign w:val="center"/>
          </w:tcPr>
          <w:p w14:paraId="456BB627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079DC946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20.00</w:t>
            </w:r>
          </w:p>
        </w:tc>
        <w:tc>
          <w:tcPr>
            <w:tcW w:w="1383" w:type="dxa"/>
            <w:vAlign w:val="center"/>
          </w:tcPr>
          <w:p w14:paraId="3C7AA15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1DB1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CB0E82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2363BA80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</w:p>
          <w:p w14:paraId="3D9E5889">
            <w:pPr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7F149F23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22775F3F">
            <w:pPr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74775B7C">
            <w:pPr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61B2353A">
            <w:pPr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16B08D78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73A9E0F5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75BF318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43FDF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F53F35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5B9683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E9B60F7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3A3B71AE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社会影响力</w:t>
            </w:r>
          </w:p>
        </w:tc>
        <w:tc>
          <w:tcPr>
            <w:tcW w:w="1099" w:type="dxa"/>
            <w:vAlign w:val="center"/>
          </w:tcPr>
          <w:p w14:paraId="7189E3A6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社会反响良好</w:t>
            </w:r>
          </w:p>
        </w:tc>
        <w:tc>
          <w:tcPr>
            <w:tcW w:w="1099" w:type="dxa"/>
            <w:vAlign w:val="center"/>
          </w:tcPr>
          <w:p w14:paraId="6761CFDA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良好</w:t>
            </w:r>
          </w:p>
        </w:tc>
        <w:tc>
          <w:tcPr>
            <w:tcW w:w="809" w:type="dxa"/>
            <w:vAlign w:val="center"/>
          </w:tcPr>
          <w:p w14:paraId="40D257BF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319458E9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20.00</w:t>
            </w:r>
          </w:p>
        </w:tc>
        <w:tc>
          <w:tcPr>
            <w:tcW w:w="1383" w:type="dxa"/>
            <w:vAlign w:val="center"/>
          </w:tcPr>
          <w:p w14:paraId="100EAB7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0392B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C256CC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51481A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9EF230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E5E5DDD">
            <w:pPr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335FEF4A">
            <w:pPr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497C5973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64218FC8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1208692D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7EFDAB5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10F4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CD6AE6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578356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E1A77E4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0646BB1C">
            <w:pPr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1DDCCAC8">
            <w:pPr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0D32A4E6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110A744F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2CD3CA95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03232C3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4CF20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5BE2AF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2888464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  <w:r>
              <w:rPr>
                <w:rFonts w:ascii="仿宋_GB2312" w:hAnsi="宋体" w:eastAsia="仿宋_GB2312" w:cs="宋体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8E2AE0F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7560D2FC">
            <w:pPr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周边群众满意度</w:t>
            </w:r>
          </w:p>
        </w:tc>
        <w:tc>
          <w:tcPr>
            <w:tcW w:w="1099" w:type="dxa"/>
            <w:vAlign w:val="center"/>
          </w:tcPr>
          <w:p w14:paraId="13BBB813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≥95%</w:t>
            </w:r>
          </w:p>
        </w:tc>
        <w:tc>
          <w:tcPr>
            <w:tcW w:w="1099" w:type="dxa"/>
            <w:vAlign w:val="center"/>
          </w:tcPr>
          <w:p w14:paraId="2C09C907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95%</w:t>
            </w:r>
          </w:p>
        </w:tc>
        <w:tc>
          <w:tcPr>
            <w:tcW w:w="809" w:type="dxa"/>
            <w:vAlign w:val="center"/>
          </w:tcPr>
          <w:p w14:paraId="1519822C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8D335C3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0BC85B8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5258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6F5F913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总分</w:t>
            </w:r>
          </w:p>
        </w:tc>
        <w:tc>
          <w:tcPr>
            <w:tcW w:w="809" w:type="dxa"/>
            <w:vAlign w:val="center"/>
          </w:tcPr>
          <w:p w14:paraId="4F775210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100</w:t>
            </w:r>
          </w:p>
        </w:tc>
        <w:tc>
          <w:tcPr>
            <w:tcW w:w="849" w:type="dxa"/>
            <w:vAlign w:val="center"/>
          </w:tcPr>
          <w:p w14:paraId="34B2F036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92.7</w:t>
            </w:r>
          </w:p>
        </w:tc>
        <w:tc>
          <w:tcPr>
            <w:tcW w:w="1383" w:type="dxa"/>
            <w:vAlign w:val="center"/>
          </w:tcPr>
          <w:p w14:paraId="54DCC2F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</w:tbl>
    <w:p w14:paraId="5B284C33">
      <w:pPr>
        <w:spacing w:before="52" w:line="219" w:lineRule="auto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lang w:eastAsia="zh-CN"/>
        </w:rPr>
        <w:t>备注： 一个一级项目支出一张表。如，业务工作经费，运行维护经费，其他事业发展类资金…各一张表.</w:t>
      </w:r>
    </w:p>
    <w:p w14:paraId="6BC37A92">
      <w:pPr>
        <w:rPr>
          <w:rFonts w:hint="eastAsia"/>
          <w:lang w:val="en-US" w:eastAsia="zh-CN"/>
        </w:rPr>
        <w:sectPr>
          <w:footerReference r:id="rId5" w:type="default"/>
          <w:pgSz w:w="11907" w:h="16839"/>
          <w:pgMar w:top="2098" w:right="1474" w:bottom="1985" w:left="1588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lang w:eastAsia="zh-CN"/>
        </w:rPr>
        <w:t>填表人：</w:t>
      </w:r>
      <w:r>
        <w:rPr>
          <w:rFonts w:ascii="仿宋_GB2312" w:hAnsi="宋体" w:eastAsia="仿宋_GB2312" w:cs="宋体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lang w:eastAsia="zh-CN"/>
        </w:rPr>
        <w:t>填报日期：</w:t>
      </w:r>
      <w:r>
        <w:rPr>
          <w:rFonts w:ascii="仿宋_GB2312" w:hAnsi="宋体" w:eastAsia="仿宋_GB2312" w:cs="宋体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lang w:eastAsia="zh-CN"/>
        </w:rPr>
        <w:t>联系电话：</w:t>
      </w:r>
      <w:r>
        <w:rPr>
          <w:rFonts w:ascii="仿宋_GB2312" w:hAnsi="宋体" w:eastAsia="仿宋_GB2312" w:cs="宋体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lang w:eastAsia="zh-CN"/>
        </w:rPr>
        <w:t>单位负责人签字</w:t>
      </w:r>
    </w:p>
    <w:p w14:paraId="7D3059E0">
      <w:pPr>
        <w:widowControl w:val="0"/>
        <w:kinsoku/>
        <w:autoSpaceDE/>
        <w:autoSpaceDN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napToGrid/>
          <w:kern w:val="2"/>
          <w:sz w:val="46"/>
          <w:szCs w:val="46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6"/>
          <w:szCs w:val="46"/>
          <w:lang w:eastAsia="zh-CN"/>
        </w:rPr>
        <w:t>岳阳县博物馆202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6"/>
          <w:szCs w:val="46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6"/>
          <w:szCs w:val="46"/>
          <w:lang w:eastAsia="zh-CN"/>
        </w:rPr>
        <w:t>年度整体支出绩效自评报告</w:t>
      </w:r>
    </w:p>
    <w:p w14:paraId="323001C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仿宋_GB2312" w:cs="Times New Roman"/>
          <w:b/>
          <w:snapToGrid/>
          <w:kern w:val="2"/>
          <w:sz w:val="32"/>
          <w:szCs w:val="24"/>
          <w:lang w:eastAsia="zh-CN"/>
        </w:rPr>
      </w:pPr>
    </w:p>
    <w:p w14:paraId="0A323E76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部门（单位）基本情况</w:t>
      </w:r>
    </w:p>
    <w:p w14:paraId="032B3D2B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宋体"/>
          <w:snapToGrid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napToGrid/>
          <w:color w:val="000000"/>
          <w:kern w:val="0"/>
          <w:sz w:val="28"/>
          <w:szCs w:val="28"/>
          <w:lang w:eastAsia="zh-CN"/>
        </w:rPr>
        <w:t>1、机构设置</w:t>
      </w:r>
    </w:p>
    <w:p w14:paraId="078DAA1D">
      <w:pPr>
        <w:pStyle w:val="14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岳阳县博物馆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设下列内设机构:办公室、展览股、文物保护股、运营维护中心。</w:t>
      </w:r>
    </w:p>
    <w:p w14:paraId="70D1AF89">
      <w:pPr>
        <w:pStyle w:val="14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2、主要职责</w:t>
      </w:r>
    </w:p>
    <w:p w14:paraId="22DDA5AA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28"/>
          <w:szCs w:val="28"/>
          <w:lang w:eastAsia="zh-CN"/>
        </w:rPr>
        <w:t>负责县博物馆的日常运行工作；负责本土文物收集、保护和管理馆藏文物；负责馆藏文物展览，开展文物展览活动，推介湘北抗战文化；完成上级主管部门交办的其他事务性工作。</w:t>
      </w:r>
    </w:p>
    <w:p w14:paraId="6FFAE329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二、一般公共预算支出情况</w:t>
      </w:r>
    </w:p>
    <w:p w14:paraId="5607E7C2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（一）基本支出情况</w:t>
      </w:r>
    </w:p>
    <w:p w14:paraId="01D24B55">
      <w:pPr>
        <w:pStyle w:val="14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2023年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度基本支出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47.36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万元，其中：人员经费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41.88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万元，主要包括基本工资、津贴补贴、奖金、伙食补助费、职业年金缴费、职工基本医疗保险缴费、公务员医疗补助缴费、其他社会保障缴费、住房公积金；公用经费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5.48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万元，主要包括手续费、电费、邮电费、差旅费、维修费、会议费、培训费、公务接待费、工会经费、其他交通费用、其他商品和服务支出。</w:t>
      </w:r>
    </w:p>
    <w:p w14:paraId="0DFCFEED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项目支出情况</w:t>
      </w:r>
    </w:p>
    <w:p w14:paraId="1429CEA4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2023年财政安排我单位博物馆运行经费、凌云塔保护项目资金</w:t>
      </w: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val="en-US" w:eastAsia="zh-CN"/>
        </w:rPr>
        <w:t>167.26万元</w:t>
      </w: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，我单位实际发生项目支出</w:t>
      </w: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val="en-US" w:eastAsia="zh-CN"/>
        </w:rPr>
        <w:t>128.18</w:t>
      </w: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万元。</w:t>
      </w:r>
    </w:p>
    <w:p w14:paraId="2C5B850D">
      <w:pPr>
        <w:widowControl w:val="0"/>
        <w:numPr>
          <w:ilvl w:val="0"/>
          <w:numId w:val="3"/>
        </w:numPr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项目资金实际使用情况分析</w:t>
      </w:r>
    </w:p>
    <w:p w14:paraId="57BAA7CC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2023年度</w:t>
      </w: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主要用于博物馆运行经费、凌云塔保护项目，为保障新墙河抗战博物馆正常运行，缅怀先列，警示未来，弘扬伟大的抗战精神，实现中华民族复兴的中国梦，为中洲凌云古塔提供修缮和保护，基本实现古塔保护的规范化和可持续性提供了坚实保障。支出科目多为办公费、印刷费、劳务费、差旅费、场租费等。</w:t>
      </w: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。</w:t>
      </w:r>
    </w:p>
    <w:p w14:paraId="56BEE235">
      <w:pPr>
        <w:widowControl w:val="0"/>
        <w:numPr>
          <w:ilvl w:val="0"/>
          <w:numId w:val="3"/>
        </w:numPr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项目资金管理情况分析</w:t>
      </w:r>
    </w:p>
    <w:p w14:paraId="3DA66CDC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我办专项资金实行专款专用、专项核算，费用支出严格按财务审批程序和项目进度等进行支付，确保资金充分发挥效益。</w:t>
      </w:r>
    </w:p>
    <w:p w14:paraId="139A4B5E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三、政府性基金预算支出情况</w:t>
      </w:r>
    </w:p>
    <w:p w14:paraId="5BA5B616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无。</w:t>
      </w:r>
    </w:p>
    <w:p w14:paraId="7A13729D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四、国有资本经营预算支出情况</w:t>
      </w:r>
    </w:p>
    <w:p w14:paraId="420A4E15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leftChars="200"/>
        <w:jc w:val="both"/>
        <w:textAlignment w:val="auto"/>
        <w:rPr>
          <w:rFonts w:hint="default" w:ascii="仿宋_GB2312" w:hAnsi="Times New Roman" w:eastAsia="仿宋_GB2312" w:cs="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val="en-US" w:eastAsia="zh-CN"/>
        </w:rPr>
        <w:t xml:space="preserve">    无。</w:t>
      </w:r>
    </w:p>
    <w:p w14:paraId="7BC3D333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五、社会保险基金预算支出情况</w:t>
      </w: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val="en-US" w:eastAsia="zh-CN"/>
        </w:rPr>
        <w:t xml:space="preserve"> </w:t>
      </w:r>
    </w:p>
    <w:p w14:paraId="3DE0B228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leftChars="200"/>
        <w:jc w:val="both"/>
        <w:textAlignment w:val="auto"/>
        <w:rPr>
          <w:rFonts w:hint="default" w:ascii="仿宋_GB2312" w:hAnsi="Times New Roman" w:eastAsia="仿宋_GB2312" w:cs="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val="en-US" w:eastAsia="zh-CN"/>
        </w:rPr>
        <w:t xml:space="preserve">    无。</w:t>
      </w:r>
    </w:p>
    <w:p w14:paraId="340C47A7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六、部门（单位）整体支出绩效情况</w:t>
      </w:r>
    </w:p>
    <w:p w14:paraId="2F9C0C7D">
      <w:pPr>
        <w:pStyle w:val="14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2023年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度支出总计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180.30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万元，其中基本支出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52.12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万元，主要用于人员工资、福利、社会保障缴费及办公室公用支出等，项目支出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128.18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万元，主要为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2023年博物馆运行经费、凌云塔保护项目资金支出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我们对整个资金支出情况和工作成果进行了认真分析，部门整体支出达到了预期工作成果，实现了预期工作目标，通过部门整体评价，特别是专项项目的实施，为保障新墙河抗战博物馆正常运行，缅怀先列，警示未来，弘扬伟大的抗战精神，实现中华民族复兴的中国梦，为中洲凌云古塔提供修缮和保护，基本实现古塔保护的规范化和可持续性提供了坚实保障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丰富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了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市民精神文化生活。</w:t>
      </w:r>
    </w:p>
    <w:p w14:paraId="5795798C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七、存在的主要问题及原因分析</w:t>
      </w:r>
    </w:p>
    <w:p w14:paraId="40CD9A4A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（一）绩效思想有局限性，认识不够全面，从而影响目标的设立。</w:t>
      </w:r>
    </w:p>
    <w:p w14:paraId="01FEF353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（二）预算考虑不够全面、系统。影响绩效目标确立标准。</w:t>
      </w:r>
    </w:p>
    <w:p w14:paraId="4D0EE539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left="280" w:hanging="280" w:hanging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（三）资产管理和国有资产处置行为有待进一步加强安全性、规范性。八、</w:t>
      </w: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下一步改进措施</w:t>
      </w:r>
    </w:p>
    <w:p w14:paraId="34B5C8F9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（一）牢固树立绩效理念。围绕“科学规范、公开公正、效益优先”的原则，将绩效理念贯穿预算编制、执行、结果全过程。</w:t>
      </w:r>
    </w:p>
    <w:p w14:paraId="0F32EEF6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（二）完善指标体系。加强调研、分析、结合单位的职能职责和工作要求，全面梳理各项重点任务，除完善基本的考核指标体系外，还增加部分个性化的考核指标体。</w:t>
      </w:r>
    </w:p>
    <w:p w14:paraId="105E534F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（三）加强跟踪监督。要定期对预期绩效目标的实现程度，资金投入的经济性、效率性和效果性进行跟踪监督，及时实行指导。</w:t>
      </w:r>
    </w:p>
    <w:p w14:paraId="7218F240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（四）突出结果运用。根据绩效评价结果分析诊断支出的管理问题，及时补充完善预算资金分配使用等环节的管理控制措施。同时将评价结果作为编报下一年部分预算的重要依据。</w:t>
      </w:r>
    </w:p>
    <w:p w14:paraId="7D06B791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九、部门整体支出绩效自评结果拟应用和公开情况</w:t>
      </w:r>
    </w:p>
    <w:p w14:paraId="4FEE609B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val="en-US" w:eastAsia="zh-CN"/>
        </w:rPr>
        <w:t xml:space="preserve">    我单位部分整体支出绩效自评报告已在政府门户网站公开。</w:t>
      </w:r>
    </w:p>
    <w:p w14:paraId="0B8BF77F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十、其他需要说明的情况</w:t>
      </w:r>
    </w:p>
    <w:p w14:paraId="28234CD5">
      <w:pPr>
        <w:widowControl w:val="0"/>
        <w:kinsoku/>
        <w:autoSpaceDE/>
        <w:autoSpaceDN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val="en-US" w:eastAsia="zh-CN"/>
        </w:rPr>
        <w:t>无</w:t>
      </w:r>
    </w:p>
    <w:p w14:paraId="38C6B573">
      <w:pPr>
        <w:widowControl w:val="0"/>
        <w:kinsoku/>
        <w:autoSpaceDE/>
        <w:autoSpaceDN/>
        <w:adjustRightInd/>
        <w:snapToGrid/>
        <w:ind w:firstLine="56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eastAsia="zh-CN"/>
        </w:rPr>
      </w:pPr>
    </w:p>
    <w:p w14:paraId="7EC6349A">
      <w:pPr>
        <w:widowControl w:val="0"/>
        <w:kinsoku/>
        <w:autoSpaceDE/>
        <w:autoSpaceDN/>
        <w:adjustRightInd/>
        <w:snapToGrid/>
        <w:ind w:firstLine="56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eastAsia="zh-CN"/>
        </w:rPr>
      </w:pPr>
    </w:p>
    <w:p w14:paraId="155FA595">
      <w:pPr>
        <w:widowControl w:val="0"/>
        <w:kinsoku/>
        <w:autoSpaceDE/>
        <w:autoSpaceDN/>
        <w:adjustRightInd/>
        <w:snapToGrid/>
        <w:ind w:firstLine="56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eastAsia="zh-CN"/>
        </w:rPr>
      </w:pPr>
    </w:p>
    <w:p w14:paraId="40C2A93B">
      <w:pPr>
        <w:widowControl w:val="0"/>
        <w:kinsoku/>
        <w:autoSpaceDE/>
        <w:autoSpaceDN/>
        <w:adjustRightInd/>
        <w:snapToGrid/>
        <w:ind w:firstLine="56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附</w:t>
      </w:r>
      <w:r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eastAsia="zh-CN"/>
        </w:rPr>
        <w:t>件5</w:t>
      </w:r>
    </w:p>
    <w:p w14:paraId="55F3EE43">
      <w:pPr>
        <w:widowControl w:val="0"/>
        <w:kinsoku/>
        <w:autoSpaceDE/>
        <w:autoSpaceDN/>
        <w:adjustRightInd/>
        <w:snapToGrid/>
        <w:spacing w:before="114" w:line="219" w:lineRule="auto"/>
        <w:ind w:firstLine="857"/>
        <w:jc w:val="center"/>
        <w:textAlignment w:val="auto"/>
        <w:rPr>
          <w:rFonts w:ascii="宋体" w:hAnsi="宋体" w:eastAsia="宋体" w:cs="宋体"/>
          <w:snapToGrid/>
          <w:kern w:val="2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napToGrid/>
          <w:spacing w:val="-13"/>
          <w:kern w:val="2"/>
          <w:sz w:val="44"/>
          <w:szCs w:val="44"/>
          <w:lang w:eastAsia="zh-CN"/>
        </w:rPr>
        <w:t>部门整体支出绩效自评工作考核评分表</w:t>
      </w:r>
    </w:p>
    <w:p w14:paraId="4A0A7C84">
      <w:pPr>
        <w:widowControl w:val="0"/>
        <w:kinsoku/>
        <w:autoSpaceDE/>
        <w:autoSpaceDN/>
        <w:adjustRightInd/>
        <w:snapToGrid/>
        <w:spacing w:line="220" w:lineRule="exact"/>
        <w:ind w:firstLine="600"/>
        <w:jc w:val="both"/>
        <w:textAlignment w:val="auto"/>
        <w:rPr>
          <w:rFonts w:ascii="Times New Roman" w:hAnsi="Times New Roman" w:eastAsia="宋体" w:cs="Times New Roman"/>
          <w:snapToGrid/>
          <w:kern w:val="2"/>
          <w:szCs w:val="24"/>
          <w:lang w:eastAsia="zh-CN"/>
        </w:rPr>
      </w:pPr>
    </w:p>
    <w:tbl>
      <w:tblPr>
        <w:tblStyle w:val="9"/>
        <w:tblW w:w="9842" w:type="dxa"/>
        <w:tblInd w:w="-5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157"/>
        <w:gridCol w:w="4957"/>
        <w:gridCol w:w="2982"/>
      </w:tblGrid>
      <w:tr w14:paraId="79BD7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746" w:type="dxa"/>
            <w:noWrap w:val="0"/>
            <w:vAlign w:val="center"/>
          </w:tcPr>
          <w:p w14:paraId="23B22CC7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一级</w:t>
            </w:r>
          </w:p>
          <w:p w14:paraId="0678332D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指标</w:t>
            </w:r>
          </w:p>
        </w:tc>
        <w:tc>
          <w:tcPr>
            <w:tcW w:w="1157" w:type="dxa"/>
            <w:noWrap w:val="0"/>
            <w:vAlign w:val="center"/>
          </w:tcPr>
          <w:p w14:paraId="382A475C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二级指标</w:t>
            </w:r>
          </w:p>
        </w:tc>
        <w:tc>
          <w:tcPr>
            <w:tcW w:w="4957" w:type="dxa"/>
            <w:noWrap w:val="0"/>
            <w:vAlign w:val="center"/>
          </w:tcPr>
          <w:p w14:paraId="729DCB94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评分标准</w:t>
            </w:r>
          </w:p>
        </w:tc>
        <w:tc>
          <w:tcPr>
            <w:tcW w:w="2982" w:type="dxa"/>
            <w:noWrap w:val="0"/>
            <w:vAlign w:val="center"/>
          </w:tcPr>
          <w:p w14:paraId="696B9E2B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所需佐证材料</w:t>
            </w:r>
          </w:p>
        </w:tc>
      </w:tr>
      <w:tr w14:paraId="50C19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46" w:type="dxa"/>
            <w:vMerge w:val="restart"/>
            <w:tcBorders>
              <w:bottom w:val="nil"/>
            </w:tcBorders>
            <w:noWrap w:val="0"/>
            <w:vAlign w:val="center"/>
          </w:tcPr>
          <w:p w14:paraId="75D41F9F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  <w:p w14:paraId="29D6267C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宋体" w:eastAsia="仿宋_GB2312" w:cs="宋体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布置</w:t>
            </w:r>
          </w:p>
          <w:p w14:paraId="014D4E36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工作</w:t>
            </w:r>
          </w:p>
          <w:p w14:paraId="5A8D7953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</w:t>
            </w:r>
          </w:p>
        </w:tc>
        <w:tc>
          <w:tcPr>
            <w:tcW w:w="1157" w:type="dxa"/>
            <w:noWrap w:val="0"/>
            <w:vAlign w:val="center"/>
          </w:tcPr>
          <w:p w14:paraId="6495D17F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自评通知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(8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)</w:t>
            </w:r>
          </w:p>
        </w:tc>
        <w:tc>
          <w:tcPr>
            <w:tcW w:w="4957" w:type="dxa"/>
            <w:noWrap w:val="0"/>
            <w:vAlign w:val="center"/>
          </w:tcPr>
          <w:p w14:paraId="2301F310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印发绩效自评通知的得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分，否则不得分</w:t>
            </w:r>
          </w:p>
          <w:p w14:paraId="0AF3FDB3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分；否则缺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项扣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分，最多扣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分。</w:t>
            </w:r>
          </w:p>
        </w:tc>
        <w:tc>
          <w:tcPr>
            <w:tcW w:w="2982" w:type="dxa"/>
            <w:noWrap w:val="0"/>
            <w:vAlign w:val="center"/>
          </w:tcPr>
          <w:p w14:paraId="2E4A682C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  <w:p w14:paraId="71499A3B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  <w:p w14:paraId="3749A857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绩效自评通知盖章的电子版</w:t>
            </w:r>
          </w:p>
        </w:tc>
      </w:tr>
      <w:tr w14:paraId="0734D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46" w:type="dxa"/>
            <w:vMerge w:val="continue"/>
            <w:tcBorders>
              <w:top w:val="nil"/>
            </w:tcBorders>
            <w:noWrap w:val="0"/>
            <w:vAlign w:val="center"/>
          </w:tcPr>
          <w:p w14:paraId="0E75E7B5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58C3687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工作小组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(2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)</w:t>
            </w:r>
          </w:p>
        </w:tc>
        <w:tc>
          <w:tcPr>
            <w:tcW w:w="4957" w:type="dxa"/>
            <w:noWrap w:val="0"/>
            <w:vAlign w:val="center"/>
          </w:tcPr>
          <w:p w14:paraId="36F3D120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  <w:p w14:paraId="14EFE529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成立绩效自评工作小组的得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分，否则不得分</w:t>
            </w:r>
          </w:p>
        </w:tc>
        <w:tc>
          <w:tcPr>
            <w:tcW w:w="2982" w:type="dxa"/>
            <w:noWrap w:val="0"/>
            <w:vAlign w:val="center"/>
          </w:tcPr>
          <w:p w14:paraId="08FB2795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本部门、本单位预算绩效管理领导小组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/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绩效评价工作小组有关文件盖章的电子版</w:t>
            </w:r>
          </w:p>
        </w:tc>
      </w:tr>
      <w:tr w14:paraId="4961F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46" w:type="dxa"/>
            <w:vMerge w:val="restart"/>
            <w:tcBorders>
              <w:bottom w:val="nil"/>
            </w:tcBorders>
            <w:noWrap w:val="0"/>
            <w:vAlign w:val="center"/>
          </w:tcPr>
          <w:p w14:paraId="3C801B88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  <w:p w14:paraId="0283877F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实施</w:t>
            </w:r>
          </w:p>
          <w:p w14:paraId="7B62DC58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评价</w:t>
            </w:r>
          </w:p>
          <w:p w14:paraId="4A6BF850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  <w:p w14:paraId="41D8BD5D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20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</w:t>
            </w:r>
          </w:p>
        </w:tc>
        <w:tc>
          <w:tcPr>
            <w:tcW w:w="1157" w:type="dxa"/>
            <w:noWrap w:val="0"/>
            <w:vAlign w:val="center"/>
          </w:tcPr>
          <w:p w14:paraId="5FE411EE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单位自查</w:t>
            </w:r>
          </w:p>
          <w:p w14:paraId="2E28E4C6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(10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)</w:t>
            </w:r>
          </w:p>
        </w:tc>
        <w:tc>
          <w:tcPr>
            <w:tcW w:w="4957" w:type="dxa"/>
            <w:noWrap w:val="0"/>
            <w:vAlign w:val="center"/>
          </w:tcPr>
          <w:p w14:paraId="09FEEE74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县级预算部门本级和所属单位都要开展绩效自查，转移支付项目单位都要开展绩效自查，各乡镇及办事处都要汇总本区域转移支付情况；以上各项每发现一个单位没有做相应工作的，扣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分，最多扣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分。</w:t>
            </w:r>
          </w:p>
        </w:tc>
        <w:tc>
          <w:tcPr>
            <w:tcW w:w="2982" w:type="dxa"/>
            <w:noWrap w:val="0"/>
            <w:vAlign w:val="center"/>
          </w:tcPr>
          <w:p w14:paraId="205C203C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、转移支付项目单位名称和资金情况清单</w:t>
            </w:r>
          </w:p>
          <w:p w14:paraId="2E29308E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、有转移支付资金的部门汇总情况的盖章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PDF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版</w:t>
            </w:r>
          </w:p>
        </w:tc>
      </w:tr>
      <w:tr w14:paraId="166F0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746" w:type="dxa"/>
            <w:vMerge w:val="continue"/>
            <w:tcBorders>
              <w:top w:val="nil"/>
            </w:tcBorders>
            <w:noWrap w:val="0"/>
            <w:vAlign w:val="center"/>
          </w:tcPr>
          <w:p w14:paraId="6DE45891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8DAC2C9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提交报告</w:t>
            </w:r>
          </w:p>
          <w:p w14:paraId="1C776821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(10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)</w:t>
            </w:r>
          </w:p>
        </w:tc>
        <w:tc>
          <w:tcPr>
            <w:tcW w:w="7939" w:type="dxa"/>
            <w:gridSpan w:val="2"/>
            <w:noWrap w:val="0"/>
            <w:vAlign w:val="center"/>
          </w:tcPr>
          <w:p w14:paraId="7B67BBB1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按时向县财政局报送报告的得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分；每推迟一个工作日报送报告的扣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分，最多扣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分。</w:t>
            </w:r>
          </w:p>
        </w:tc>
      </w:tr>
      <w:tr w14:paraId="035F5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746" w:type="dxa"/>
            <w:vMerge w:val="restart"/>
            <w:tcBorders>
              <w:bottom w:val="nil"/>
            </w:tcBorders>
            <w:noWrap w:val="0"/>
            <w:vAlign w:val="center"/>
          </w:tcPr>
          <w:p w14:paraId="07FD3BFF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  <w:p w14:paraId="3B1096E3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自评</w:t>
            </w:r>
          </w:p>
          <w:p w14:paraId="28DEAE6F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报告</w:t>
            </w:r>
          </w:p>
          <w:p w14:paraId="703570EF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  <w:p w14:paraId="3545D7F2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70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</w:t>
            </w:r>
          </w:p>
        </w:tc>
        <w:tc>
          <w:tcPr>
            <w:tcW w:w="1157" w:type="dxa"/>
            <w:noWrap w:val="0"/>
            <w:vAlign w:val="center"/>
          </w:tcPr>
          <w:p w14:paraId="452D5DB4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宋体" w:eastAsia="仿宋_GB2312" w:cs="宋体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完整性</w:t>
            </w:r>
          </w:p>
          <w:p w14:paraId="699C82C9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(15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)</w:t>
            </w:r>
          </w:p>
        </w:tc>
        <w:tc>
          <w:tcPr>
            <w:tcW w:w="7939" w:type="dxa"/>
            <w:gridSpan w:val="2"/>
            <w:noWrap w:val="0"/>
            <w:vAlign w:val="center"/>
          </w:tcPr>
          <w:p w14:paraId="483806E5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绩效自评报告正文部分内容齐全的，得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分；否则每少一个部分扣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分，最多扣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 xml:space="preserve"> 2.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绩效自评报告附件部分内容齐全的，得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分；否则每少一个部分扣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分，最多扣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</w:t>
            </w:r>
          </w:p>
        </w:tc>
      </w:tr>
      <w:tr w14:paraId="1D453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766CDC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71B98FB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  <w:p w14:paraId="4513359E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绩效自评表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(20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)</w:t>
            </w:r>
          </w:p>
        </w:tc>
        <w:tc>
          <w:tcPr>
            <w:tcW w:w="7939" w:type="dxa"/>
            <w:gridSpan w:val="2"/>
            <w:noWrap w:val="0"/>
            <w:vAlign w:val="center"/>
          </w:tcPr>
          <w:p w14:paraId="037478FA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、部门整体支出和项目支出绩效指标反映产出、效益、服务对象满意度方面的指标和预算执行率的权重符合《岳阳县县级预算部门绩效自评操作规程》要求的，得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分，否则按比例扣除相应的分数。</w:t>
            </w:r>
          </w:p>
          <w:p w14:paraId="4B6F25D1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部门整体支出和项目支出绩效指标全部细化到三级指标的，得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分；部分细化的，酌情扣分；没有细化的，不得分。</w:t>
            </w:r>
          </w:p>
          <w:p w14:paraId="7E65723C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3.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部门整体支出和项目支出三级绩效指标内涵明确、具体、可衡量的得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分；突出核心指标，精简实用的得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分；指标与部门整体支出和项目支出密切相关，全面反映产出和效益的得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分；否则，每项酌情扣分，最多扣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分。</w:t>
            </w:r>
          </w:p>
        </w:tc>
      </w:tr>
      <w:tr w14:paraId="1D92B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E9F6D2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BE1AA16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  <w:p w14:paraId="51B2DB79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反映问题情况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(20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)</w:t>
            </w:r>
          </w:p>
        </w:tc>
        <w:tc>
          <w:tcPr>
            <w:tcW w:w="7939" w:type="dxa"/>
            <w:gridSpan w:val="2"/>
            <w:noWrap w:val="0"/>
            <w:vAlign w:val="center"/>
          </w:tcPr>
          <w:p w14:paraId="69D9E927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20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分；反映问题、分析原因较全面的，得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 xml:space="preserve">16—18 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分；反映问题、分析原因不全面的，得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13—15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分；问题未归纳且过于简单的，得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10-12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分；只提出资金不足问题的不得分；其他情况酌情扣分。</w:t>
            </w:r>
          </w:p>
        </w:tc>
      </w:tr>
    </w:tbl>
    <w:p w14:paraId="4AC6751F">
      <w:pPr>
        <w:widowControl w:val="0"/>
        <w:kinsoku/>
        <w:autoSpaceDE/>
        <w:autoSpaceDN/>
        <w:adjustRightInd/>
        <w:snapToGrid/>
        <w:spacing w:line="560" w:lineRule="exact"/>
        <w:ind w:firstLine="560"/>
        <w:jc w:val="both"/>
        <w:textAlignment w:val="auto"/>
        <w:rPr>
          <w:rFonts w:hint="default" w:ascii="仿宋_GB2312" w:hAnsi="仿宋_GB2312" w:eastAsia="仿宋_GB2312" w:cs="仿宋_GB2312"/>
          <w:bCs/>
          <w:snapToGrid/>
          <w:kern w:val="2"/>
          <w:sz w:val="28"/>
          <w:szCs w:val="28"/>
          <w:lang w:val="en-US" w:eastAsia="zh-CN"/>
        </w:rPr>
      </w:pPr>
    </w:p>
    <w:tbl>
      <w:tblPr>
        <w:tblStyle w:val="9"/>
        <w:tblW w:w="9842" w:type="dxa"/>
        <w:tblInd w:w="-5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157"/>
        <w:gridCol w:w="7939"/>
      </w:tblGrid>
      <w:tr w14:paraId="5812F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746" w:type="dxa"/>
            <w:vMerge w:val="restart"/>
            <w:tcBorders>
              <w:top w:val="nil"/>
            </w:tcBorders>
            <w:noWrap w:val="0"/>
            <w:vAlign w:val="center"/>
          </w:tcPr>
          <w:p w14:paraId="02FBBFC2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961A9DB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建议情况</w:t>
            </w:r>
          </w:p>
          <w:p w14:paraId="43183EFC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(15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)</w:t>
            </w:r>
          </w:p>
        </w:tc>
        <w:tc>
          <w:tcPr>
            <w:tcW w:w="7939" w:type="dxa"/>
            <w:noWrap w:val="0"/>
            <w:vAlign w:val="center"/>
          </w:tcPr>
          <w:p w14:paraId="2DBCA27C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建议与问题对应且全面的得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15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分，建议比较全面的得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12—14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分，建议不全面的得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 xml:space="preserve">9—11  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分，建议过于简单的得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  <w:t>6—8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分，只提出加大资金投入建议的不得分；其他情况酌情扣分。</w:t>
            </w:r>
          </w:p>
        </w:tc>
      </w:tr>
      <w:tr w14:paraId="4DAEF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46" w:type="dxa"/>
            <w:noWrap w:val="0"/>
            <w:vAlign w:val="center"/>
          </w:tcPr>
          <w:p w14:paraId="58F6E592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合计</w:t>
            </w:r>
          </w:p>
        </w:tc>
        <w:tc>
          <w:tcPr>
            <w:tcW w:w="1157" w:type="dxa"/>
            <w:noWrap w:val="0"/>
            <w:vAlign w:val="center"/>
          </w:tcPr>
          <w:p w14:paraId="4E74A307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val="en-US" w:eastAsia="zh-CN"/>
              </w:rPr>
              <w:t>98</w:t>
            </w:r>
            <w:r>
              <w:rPr>
                <w:rFonts w:hint="eastAsia" w:ascii="仿宋_GB2312" w:hAnsi="宋体" w:eastAsia="仿宋_GB2312" w:cs="宋体"/>
                <w:snapToGrid/>
                <w:kern w:val="2"/>
                <w:szCs w:val="24"/>
                <w:lang w:eastAsia="zh-CN"/>
              </w:rPr>
              <w:t>分</w:t>
            </w:r>
          </w:p>
        </w:tc>
        <w:tc>
          <w:tcPr>
            <w:tcW w:w="7939" w:type="dxa"/>
            <w:noWrap w:val="0"/>
            <w:vAlign w:val="center"/>
          </w:tcPr>
          <w:p w14:paraId="64326845">
            <w:pPr>
              <w:widowControl w:val="0"/>
              <w:kinsoku/>
              <w:autoSpaceDE/>
              <w:autoSpaceDN/>
              <w:adjustRightInd/>
              <w:snapToGrid/>
              <w:ind w:firstLine="600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Cs w:val="24"/>
                <w:lang w:eastAsia="zh-CN"/>
              </w:rPr>
            </w:pPr>
          </w:p>
        </w:tc>
      </w:tr>
    </w:tbl>
    <w:p w14:paraId="2E53AA88">
      <w:pPr>
        <w:widowControl w:val="0"/>
        <w:kinsoku/>
        <w:autoSpaceDE/>
        <w:autoSpaceDN/>
        <w:adjustRightInd/>
        <w:snapToGrid/>
        <w:ind w:firstLine="640"/>
        <w:jc w:val="both"/>
        <w:textAlignment w:val="auto"/>
        <w:rPr>
          <w:rFonts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30A07BB2">
      <w:pPr>
        <w:widowControl w:val="0"/>
        <w:kinsoku/>
        <w:autoSpaceDE/>
        <w:autoSpaceDN/>
        <w:adjustRightInd/>
        <w:snapToGrid/>
        <w:ind w:firstLine="640"/>
        <w:jc w:val="both"/>
        <w:textAlignment w:val="auto"/>
        <w:rPr>
          <w:rFonts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5A347720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 xml:space="preserve">  </w:t>
      </w:r>
    </w:p>
    <w:p w14:paraId="0BE2AB7C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</w:p>
    <w:p w14:paraId="5CA356A3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</w:p>
    <w:p w14:paraId="2253E7AE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</w:p>
    <w:p w14:paraId="49E46414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 xml:space="preserve">                                    202</w:t>
      </w: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年5月</w:t>
      </w: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日</w:t>
      </w:r>
    </w:p>
    <w:p w14:paraId="2D19211D">
      <w:pPr>
        <w:widowControl w:val="0"/>
        <w:kinsoku/>
        <w:autoSpaceDE/>
        <w:autoSpaceDN/>
        <w:adjustRightInd w:val="0"/>
        <w:snapToGrid w:val="0"/>
        <w:spacing w:line="200" w:lineRule="exact"/>
        <w:contextualSpacing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</w:p>
    <w:p w14:paraId="2554DBEE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6" w:type="default"/>
      <w:footerReference r:id="rId7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07EE60F-E27E-430B-AA30-E31CC69BA56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6A0883F-B909-4DC9-B0C9-CD0FECC179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7B198F6-E18E-4EFE-8C26-425EBC741D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81D2DBC-1E95-4E5A-A26B-38F655C52CD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319492B1-BCC2-4C41-920D-12ACBF433A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06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DC66939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337976CC"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06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03AEA12"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1325D312">
    <w:pPr>
      <w:pStyle w:val="4"/>
      <w:rPr>
        <w:rFonts w:eastAsiaTheme="minorEastAsia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141"/>
      <w:docPartObj>
        <w:docPartGallery w:val="autotext"/>
      </w:docPartObj>
    </w:sdtPr>
    <w:sdtEndPr>
      <w:rPr>
        <w:rFonts w:hint="eastAsia" w:asciiTheme="minorEastAsia" w:hAnsiTheme="minorEastAsia" w:eastAsiaTheme="minorEastAsia"/>
        <w:sz w:val="28"/>
        <w:szCs w:val="28"/>
      </w:rPr>
    </w:sdtEndPr>
    <w:sdtContent>
      <w:p w14:paraId="515118FD">
        <w:pPr>
          <w:pStyle w:val="4"/>
          <w:jc w:val="right"/>
          <w:rPr>
            <w:rFonts w:asciiTheme="minorEastAsia" w:hAnsiTheme="minorEastAsia" w:eastAsiaTheme="minorEastAsia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9 -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13195040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6BFAE">
    <w:pPr>
      <w:framePr w:wrap="around" w:vAnchor="text" w:hAnchor="margin" w:xAlign="outside" w:y="1"/>
      <w:widowControl w:val="0"/>
      <w:snapToGrid w:val="0"/>
      <w:jc w:val="left"/>
      <w:rPr>
        <w:rStyle w:val="8"/>
        <w:rFonts w:ascii="Times New Roman" w:hAnsi="Times New Roman" w:eastAsia="宋体" w:cs="Times New Roman"/>
        <w:kern w:val="0"/>
        <w:sz w:val="24"/>
        <w:szCs w:val="24"/>
        <w:lang w:val="en-US" w:eastAsia="zh-CN" w:bidi="ar-SA"/>
      </w:rPr>
    </w:pPr>
    <w:r>
      <w:rPr>
        <w:rStyle w:val="8"/>
        <w:rFonts w:hint="eastAsia" w:ascii="Times New Roman" w:hAnsi="Times New Roman" w:eastAsia="宋体" w:cs="Times New Roman"/>
        <w:kern w:val="2"/>
        <w:sz w:val="24"/>
        <w:szCs w:val="24"/>
        <w:lang w:val="en-US" w:eastAsia="zh-CN" w:bidi="ar-SA"/>
      </w:rPr>
      <w:t xml:space="preserve">— </w:t>
    </w:r>
    <w:r>
      <w:rPr>
        <w:rFonts w:ascii="Times New Roman" w:hAnsi="Times New Roman" w:eastAsia="宋体" w:cs="Times New Roman"/>
        <w:kern w:val="0"/>
        <w:sz w:val="24"/>
        <w:szCs w:val="24"/>
        <w:lang w:val="en-US" w:eastAsia="zh-CN" w:bidi="ar-SA"/>
      </w:rPr>
      <w:fldChar w:fldCharType="begin"/>
    </w:r>
    <w:r>
      <w:rPr>
        <w:rStyle w:val="8"/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0"/>
        <w:sz w:val="24"/>
        <w:szCs w:val="24"/>
        <w:lang w:val="en-US" w:eastAsia="zh-CN" w:bidi="ar-SA"/>
      </w:rPr>
      <w:fldChar w:fldCharType="separate"/>
    </w:r>
    <w:r>
      <w:rPr>
        <w:rStyle w:val="8"/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  <w:t>10</w:t>
    </w:r>
    <w:r>
      <w:rPr>
        <w:rFonts w:ascii="Times New Roman" w:hAnsi="Times New Roman" w:eastAsia="宋体" w:cs="Times New Roman"/>
        <w:kern w:val="0"/>
        <w:sz w:val="24"/>
        <w:szCs w:val="24"/>
        <w:lang w:val="en-US" w:eastAsia="zh-CN" w:bidi="ar-SA"/>
      </w:rPr>
      <w:fldChar w:fldCharType="end"/>
    </w:r>
    <w:r>
      <w:rPr>
        <w:rStyle w:val="8"/>
        <w:rFonts w:hint="eastAsia" w:ascii="Times New Roman" w:hAnsi="Times New Roman" w:eastAsia="宋体" w:cs="Times New Roman"/>
        <w:kern w:val="2"/>
        <w:sz w:val="24"/>
        <w:szCs w:val="24"/>
        <w:lang w:val="en-US" w:eastAsia="zh-CN" w:bidi="ar-SA"/>
      </w:rPr>
      <w:t xml:space="preserve"> —</w:t>
    </w:r>
  </w:p>
  <w:p w14:paraId="40C44C16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878B8">
    <w:pPr>
      <w:framePr w:wrap="around" w:vAnchor="text" w:hAnchor="margin" w:xAlign="outside" w:y="1"/>
      <w:widowControl w:val="0"/>
      <w:snapToGrid w:val="0"/>
      <w:jc w:val="left"/>
      <w:rPr>
        <w:rStyle w:val="8"/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begin"/>
    </w:r>
    <w:r>
      <w:rPr>
        <w:rStyle w:val="8"/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vanish/>
        <w:kern w:val="0"/>
        <w:sz w:val="18"/>
        <w:szCs w:val="18"/>
        <w:lang w:val="en-US" w:eastAsia="zh-CN" w:bidi="ar-SA"/>
      </w:rPr>
      <w:t xml:space="preserve"> 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end"/>
    </w:r>
  </w:p>
  <w:p w14:paraId="2B7D1A68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58E5B"/>
    <w:multiLevelType w:val="singleLevel"/>
    <w:tmpl w:val="A8758E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984C32"/>
    <w:multiLevelType w:val="singleLevel"/>
    <w:tmpl w:val="DD984C32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204E8C8"/>
    <w:multiLevelType w:val="singleLevel"/>
    <w:tmpl w:val="7204E8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ODk0NzM2ZTlhZmRjMmU3YmRjN2NiZDIwYmYyMjIifQ=="/>
  </w:docVars>
  <w:rsids>
    <w:rsidRoot w:val="000F2365"/>
    <w:rsid w:val="000012B6"/>
    <w:rsid w:val="00071B35"/>
    <w:rsid w:val="000727C6"/>
    <w:rsid w:val="000C6CFE"/>
    <w:rsid w:val="000F2365"/>
    <w:rsid w:val="000F4247"/>
    <w:rsid w:val="0011599C"/>
    <w:rsid w:val="0017207F"/>
    <w:rsid w:val="001B36C3"/>
    <w:rsid w:val="002246E5"/>
    <w:rsid w:val="00225925"/>
    <w:rsid w:val="002535F3"/>
    <w:rsid w:val="00294388"/>
    <w:rsid w:val="0032277A"/>
    <w:rsid w:val="00332410"/>
    <w:rsid w:val="004A12A3"/>
    <w:rsid w:val="004D6192"/>
    <w:rsid w:val="0050589B"/>
    <w:rsid w:val="00546F67"/>
    <w:rsid w:val="005B3427"/>
    <w:rsid w:val="005E4D38"/>
    <w:rsid w:val="006116BA"/>
    <w:rsid w:val="006569FD"/>
    <w:rsid w:val="00706114"/>
    <w:rsid w:val="007570FF"/>
    <w:rsid w:val="007B2398"/>
    <w:rsid w:val="007D7028"/>
    <w:rsid w:val="007F6DFF"/>
    <w:rsid w:val="00842D81"/>
    <w:rsid w:val="008721A1"/>
    <w:rsid w:val="00890C0E"/>
    <w:rsid w:val="008E128E"/>
    <w:rsid w:val="008E657E"/>
    <w:rsid w:val="00912D49"/>
    <w:rsid w:val="0097670A"/>
    <w:rsid w:val="00A00A84"/>
    <w:rsid w:val="00A13F9A"/>
    <w:rsid w:val="00A22183"/>
    <w:rsid w:val="00AB359B"/>
    <w:rsid w:val="00C12207"/>
    <w:rsid w:val="00D70A3F"/>
    <w:rsid w:val="00E17218"/>
    <w:rsid w:val="00F22085"/>
    <w:rsid w:val="00F32DF4"/>
    <w:rsid w:val="00F72F69"/>
    <w:rsid w:val="00FA78BC"/>
    <w:rsid w:val="00FE5EBB"/>
    <w:rsid w:val="07AC683C"/>
    <w:rsid w:val="0AD02409"/>
    <w:rsid w:val="0DAD4E1B"/>
    <w:rsid w:val="0E8D075B"/>
    <w:rsid w:val="104D2390"/>
    <w:rsid w:val="1198193E"/>
    <w:rsid w:val="12F901BB"/>
    <w:rsid w:val="15412B90"/>
    <w:rsid w:val="157B7247"/>
    <w:rsid w:val="171E35E1"/>
    <w:rsid w:val="189A5894"/>
    <w:rsid w:val="19456BC6"/>
    <w:rsid w:val="1AF514C4"/>
    <w:rsid w:val="1D352737"/>
    <w:rsid w:val="1E661C05"/>
    <w:rsid w:val="1F153328"/>
    <w:rsid w:val="1F2A6363"/>
    <w:rsid w:val="20713A86"/>
    <w:rsid w:val="20C31E08"/>
    <w:rsid w:val="23D62B00"/>
    <w:rsid w:val="25493054"/>
    <w:rsid w:val="27EC2CAD"/>
    <w:rsid w:val="281D65AA"/>
    <w:rsid w:val="285B228C"/>
    <w:rsid w:val="2BA427C8"/>
    <w:rsid w:val="2BCA2BAA"/>
    <w:rsid w:val="2C3829EF"/>
    <w:rsid w:val="2E082A3D"/>
    <w:rsid w:val="2FFF5EEC"/>
    <w:rsid w:val="303E2FDA"/>
    <w:rsid w:val="33CD2080"/>
    <w:rsid w:val="33EC7B9C"/>
    <w:rsid w:val="34F60DA1"/>
    <w:rsid w:val="35134303"/>
    <w:rsid w:val="3555038B"/>
    <w:rsid w:val="36EF4A75"/>
    <w:rsid w:val="37375A74"/>
    <w:rsid w:val="37E1553E"/>
    <w:rsid w:val="37F952C0"/>
    <w:rsid w:val="385A6222"/>
    <w:rsid w:val="38F31085"/>
    <w:rsid w:val="39B85DFB"/>
    <w:rsid w:val="3AB91E81"/>
    <w:rsid w:val="3AE076BC"/>
    <w:rsid w:val="3D037D04"/>
    <w:rsid w:val="3DD455A6"/>
    <w:rsid w:val="3FD50795"/>
    <w:rsid w:val="4347756E"/>
    <w:rsid w:val="479B74B7"/>
    <w:rsid w:val="47F0411D"/>
    <w:rsid w:val="48C434ED"/>
    <w:rsid w:val="494D3F91"/>
    <w:rsid w:val="4BC919E8"/>
    <w:rsid w:val="4E970C2B"/>
    <w:rsid w:val="50795403"/>
    <w:rsid w:val="57495CFA"/>
    <w:rsid w:val="58006EC2"/>
    <w:rsid w:val="585D7279"/>
    <w:rsid w:val="5DAF5613"/>
    <w:rsid w:val="5DB42C29"/>
    <w:rsid w:val="5F5720F9"/>
    <w:rsid w:val="5FAB594D"/>
    <w:rsid w:val="61681796"/>
    <w:rsid w:val="62FB6C04"/>
    <w:rsid w:val="65AF0D1D"/>
    <w:rsid w:val="668D2269"/>
    <w:rsid w:val="66D66AC5"/>
    <w:rsid w:val="67404FA6"/>
    <w:rsid w:val="68B8009F"/>
    <w:rsid w:val="6A745C1A"/>
    <w:rsid w:val="6D7E6628"/>
    <w:rsid w:val="70AF75DD"/>
    <w:rsid w:val="720F5C1E"/>
    <w:rsid w:val="72F75AA7"/>
    <w:rsid w:val="74CA6436"/>
    <w:rsid w:val="75FC7E24"/>
    <w:rsid w:val="765775DC"/>
    <w:rsid w:val="77D45F4A"/>
    <w:rsid w:val="7A772BBC"/>
    <w:rsid w:val="7AC072CB"/>
    <w:rsid w:val="7E2A1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8">
    <w:name w:val="page number"/>
    <w:qFormat/>
    <w:uiPriority w:val="0"/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</w:style>
  <w:style w:type="character" w:customStyle="1" w:styleId="11">
    <w:name w:val="页脚 Char"/>
    <w:basedOn w:val="7"/>
    <w:link w:val="4"/>
    <w:autoRedefine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Char"/>
    <w:basedOn w:val="7"/>
    <w:link w:val="3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2834</Words>
  <Characters>3277</Characters>
  <Lines>42</Lines>
  <Paragraphs>11</Paragraphs>
  <TotalTime>4</TotalTime>
  <ScaleCrop>false</ScaleCrop>
  <LinksUpToDate>false</LinksUpToDate>
  <CharactersWithSpaces>3442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Administrator</dc:creator>
  <cp:lastModifiedBy>叶宏欢</cp:lastModifiedBy>
  <cp:lastPrinted>2024-04-02T01:43:00Z</cp:lastPrinted>
  <dcterms:modified xsi:type="dcterms:W3CDTF">2025-12-10T00:55:20Z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2024-03-21T15:29:30Z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2052-12.1.0.19770</vt:lpwstr>
  </property>
  <property fmtid="{D5CDD505-2E9C-101B-9397-08002B2CF9AE}" pid="6" name="ICV">
    <vt:lpwstr>3B9FD7E52F0C4034BFA1556A8C0F31D4_13</vt:lpwstr>
  </property>
  <property fmtid="{D5CDD505-2E9C-101B-9397-08002B2CF9AE}" pid="7" name="KSOTemplateDocerSaveRecord">
    <vt:lpwstr>eyJoZGlkIjoiNmFhNTIwY2JhYmJhYmFmMDMwZjE4YTRjYzM4MDkwMTQiLCJ1c2VySWQiOiIxNDgxMDAwNDg1In0=</vt:lpwstr>
  </property>
</Properties>
</file>