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1FAC8">
      <w:pPr>
        <w:pStyle w:val="31"/>
        <w:keepNext w:val="0"/>
        <w:keepLines w:val="0"/>
        <w:pageBreakBefore w:val="0"/>
        <w:widowControl w:val="0"/>
        <w:kinsoku/>
        <w:wordWrap/>
        <w:overflowPunct/>
        <w:topLinePunct/>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4B6FF6E5">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45D869C2">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岳县环评﹝2026﹞6号</w:t>
      </w:r>
    </w:p>
    <w:p w14:paraId="2B14E7CA">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p>
    <w:p w14:paraId="3A93321C">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val="0"/>
        <w:kinsoku/>
        <w:wordWrap/>
        <w:overflowPunct/>
        <w:topLinePunct/>
        <w:autoSpaceDE w:val="0"/>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w:t>
      </w:r>
      <w:r>
        <w:rPr>
          <w:rFonts w:hint="eastAsia" w:ascii="方正小标宋简体" w:hAnsi="方正小标宋简体" w:eastAsia="方正小标宋简体" w:cs="方正小标宋简体"/>
          <w:b w:val="0"/>
          <w:bCs w:val="0"/>
          <w:color w:val="auto"/>
          <w:spacing w:val="0"/>
          <w:kern w:val="2"/>
          <w:sz w:val="44"/>
          <w:szCs w:val="44"/>
          <w:lang w:val="en-US" w:eastAsia="zh-CN"/>
        </w:rPr>
        <w:t>岳阳县第四人民医院整体搬迁建设项目</w:t>
      </w:r>
      <w:r>
        <w:rPr>
          <w:rFonts w:hint="eastAsia" w:ascii="方正小标宋简体" w:hAnsi="方正小标宋简体" w:eastAsia="方正小标宋简体" w:cs="方正小标宋简体"/>
          <w:b w:val="0"/>
          <w:bCs w:val="0"/>
          <w:color w:val="auto"/>
          <w:spacing w:val="0"/>
          <w:kern w:val="2"/>
          <w:sz w:val="44"/>
          <w:szCs w:val="44"/>
          <w:lang w:eastAsia="zh-CN"/>
        </w:rPr>
        <w:t>环境影响报告表的批复</w:t>
      </w:r>
    </w:p>
    <w:p w14:paraId="7ACD5ECA">
      <w:pPr>
        <w:keepNext w:val="0"/>
        <w:keepLines w:val="0"/>
        <w:pageBreakBefore w:val="0"/>
        <w:widowControl w:val="0"/>
        <w:kinsoku/>
        <w:wordWrap/>
        <w:overflowPunct/>
        <w:topLinePunct/>
        <w:autoSpaceDE w:val="0"/>
        <w:autoSpaceDN/>
        <w:bidi w:val="0"/>
        <w:adjustRightInd/>
        <w:snapToGrid/>
        <w:spacing w:after="0" w:line="576"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岳阳县卫生健康局：</w:t>
      </w:r>
    </w:p>
    <w:p w14:paraId="2B69560A">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你单位（</w:t>
      </w:r>
      <w:r>
        <w:rPr>
          <w:rFonts w:hint="eastAsia" w:ascii="仿宋_GB2312" w:hAnsi="仿宋_GB2312" w:eastAsia="仿宋_GB2312" w:cs="仿宋_GB2312"/>
          <w:color w:val="auto"/>
          <w:sz w:val="32"/>
          <w:szCs w:val="32"/>
          <w:u w:val="none" w:color="auto"/>
          <w:lang w:val="en-US" w:eastAsia="en-US"/>
        </w:rPr>
        <w:t>地址：</w:t>
      </w:r>
      <w:r>
        <w:rPr>
          <w:rFonts w:hint="eastAsia" w:ascii="仿宋_GB2312" w:hAnsi="仿宋_GB2312" w:eastAsia="仿宋_GB2312" w:cs="仿宋_GB2312"/>
          <w:bCs/>
          <w:color w:val="auto"/>
          <w:kern w:val="2"/>
          <w:sz w:val="32"/>
          <w:szCs w:val="32"/>
          <w:u w:val="none"/>
          <w:lang w:val="en-US" w:eastAsia="zh-CN" w:bidi="ar-SA"/>
        </w:rPr>
        <w:t>岳阳县荣家湾街道兴荣路53号</w:t>
      </w:r>
      <w:r>
        <w:rPr>
          <w:rFonts w:hint="eastAsia" w:ascii="仿宋_GB2312" w:hAnsi="仿宋_GB2312" w:eastAsia="仿宋_GB2312" w:cs="仿宋_GB2312"/>
          <w:color w:val="auto"/>
          <w:sz w:val="32"/>
          <w:szCs w:val="32"/>
          <w:u w:val="none" w:color="auto"/>
          <w:lang w:val="en-US" w:eastAsia="zh-CN"/>
        </w:rPr>
        <w:t>，法定代表人：王勇，统一社会信用代码11450621MB114855XH）提交的《岳阳县第四人民医院整体搬迁建设项目环境影响报告表》（以下简称《报告表》）及有关附件收悉。根据报告表、专家评审意见，结合岳阳市岳阳县生态环境事务中心关于《岳阳县卫生健康局岳阳县第四人民医院整体搬迁建设项目环境影响报告表技术评估报告》（岳县环事评估〔2026〕6号），经研究，本项目符合国家产业政策和生态环境分区管控及相关规划要求，我局原则同意你单位《报告表》中所列建设内容及其环境影响评价结论和生态环境保护对策措施。批复如下：</w:t>
      </w:r>
    </w:p>
    <w:p w14:paraId="0C496F09">
      <w:pPr>
        <w:keepNext w:val="0"/>
        <w:keepLines w:val="0"/>
        <w:pageBreakBefore w:val="0"/>
        <w:widowControl w:val="0"/>
        <w:numPr>
          <w:ilvl w:val="0"/>
          <w:numId w:val="2"/>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你单位投资的岳阳县第四人民医院整体搬迁建设项目位于新墙镇高桥村村民委员会东侧，拟投资11500万元（环保投资</w:t>
      </w:r>
      <w:r>
        <w:rPr>
          <w:rFonts w:hint="eastAsia" w:ascii="仿宋_GB2312" w:hAnsi="仿宋_GB2312" w:eastAsia="仿宋_GB2312" w:cs="仿宋_GB2312"/>
          <w:bCs w:val="0"/>
          <w:kern w:val="2"/>
          <w:sz w:val="32"/>
          <w:szCs w:val="32"/>
          <w:lang w:val="en-US" w:eastAsia="zh-CN" w:bidi="ar-SA"/>
        </w:rPr>
        <w:t>114.8万元</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项目土地性质为基层医疗卫生设施用地，</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占地</w:t>
      </w:r>
      <w:r>
        <w:rPr>
          <w:rFonts w:hint="eastAsia" w:ascii="仿宋_GB2312" w:hAnsi="仿宋_GB2312" w:eastAsia="仿宋_GB2312" w:cs="仿宋_GB2312"/>
          <w:bCs/>
          <w:color w:val="000000" w:themeColor="text1"/>
          <w:kern w:val="2"/>
          <w:sz w:val="32"/>
          <w:szCs w:val="32"/>
          <w:u w:val="none" w:color="auto"/>
          <w:lang w:val="en-US" w:eastAsia="zh-CN" w:bidi="ar-SA"/>
          <w14:textFill>
            <w14:solidFill>
              <w14:schemeClr w14:val="tx1"/>
            </w14:solidFill>
          </w14:textFill>
        </w:rPr>
        <w:t>面积19998m</w:t>
      </w:r>
      <w:r>
        <w:rPr>
          <w:rFonts w:hint="eastAsia" w:ascii="仿宋_GB2312" w:hAnsi="仿宋_GB2312" w:eastAsia="仿宋_GB2312" w:cs="仿宋_GB2312"/>
          <w:bCs/>
          <w:color w:val="000000" w:themeColor="text1"/>
          <w:kern w:val="2"/>
          <w:sz w:val="32"/>
          <w:szCs w:val="32"/>
          <w:u w:val="none" w:color="auto"/>
          <w:vertAlign w:val="superscript"/>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建成后日常运营单位为新墙镇中心卫生院（岳阳县第四人民医院）。</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项目主要建设有综合楼、食堂及管理用房、附属用房等，</w:t>
      </w:r>
      <w:r>
        <w:rPr>
          <w:rFonts w:hint="eastAsia" w:ascii="仿宋_GB2312" w:hAnsi="仿宋_GB2312" w:eastAsia="仿宋_GB2312" w:cs="仿宋_GB2312"/>
          <w:kern w:val="0"/>
          <w:sz w:val="32"/>
          <w:szCs w:val="32"/>
          <w:lang w:val="en-US" w:eastAsia="zh-CN"/>
        </w:rPr>
        <w:t>设有病床160张，</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设置科室有预防保健科、全科医疗科、内科、外科、麻醉科、医学检验科、医学影像科、中医科等，不设置发热门诊楼与</w:t>
      </w:r>
      <w:r>
        <w:rPr>
          <w:rFonts w:hint="eastAsia" w:ascii="仿宋_GB2312" w:hAnsi="仿宋_GB2312" w:eastAsia="仿宋_GB2312" w:cs="仿宋_GB2312"/>
          <w:color w:val="auto"/>
          <w:sz w:val="32"/>
          <w:szCs w:val="32"/>
          <w:u w:val="none" w:color="auto"/>
          <w:lang w:val="en-US" w:eastAsia="zh-CN"/>
        </w:rPr>
        <w:t>牙科</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2C64791B">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二、在工程建设和运营过程中，你单位须全面落实《报告表》中提出的各项生态环境保护和风险防范措施，着重落实以下要求：</w:t>
      </w:r>
    </w:p>
    <w:p w14:paraId="7A363AD9">
      <w:pPr>
        <w:pStyle w:val="41"/>
        <w:keepNext w:val="0"/>
        <w:keepLines w:val="0"/>
        <w:pageBreakBefore w:val="0"/>
        <w:widowControl w:val="0"/>
        <w:kinsoku/>
        <w:wordWrap/>
        <w:overflowPunct/>
        <w:topLinePunct/>
        <w:autoSpaceDE w:val="0"/>
        <w:autoSpaceDN/>
        <w:bidi w:val="0"/>
        <w:adjustRightInd/>
        <w:snapToGrid/>
        <w:spacing w:after="0" w:line="576" w:lineRule="exact"/>
        <w:ind w:firstLine="643" w:firstLineChars="200"/>
        <w:jc w:val="both"/>
        <w:textAlignment w:val="baseline"/>
        <w:outlineLvl w:val="9"/>
        <w:rPr>
          <w:rFonts w:hint="eastAsia"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1.落实施工期间各项污染防治措施。</w:t>
      </w:r>
      <w:r>
        <w:rPr>
          <w:rFonts w:hint="eastAsia" w:ascii="仿宋_GB2312" w:hAnsi="仿宋_GB2312" w:eastAsia="仿宋_GB2312" w:cs="仿宋_GB2312"/>
          <w:b w:val="0"/>
          <w:bCs w:val="0"/>
          <w:color w:val="auto"/>
          <w:kern w:val="2"/>
          <w:sz w:val="32"/>
          <w:szCs w:val="32"/>
          <w:u w:val="none" w:color="auto"/>
          <w:lang w:val="en-US" w:eastAsia="zh-CN"/>
        </w:rPr>
        <w:t>施工场地设置硬质围挡、覆盖、洒水抑尘、冲洗车辆等有效防尘措施；装卸物料采取密封或者喷淋等方式防治扬尘污染。施工废水经沉淀处理后回用于抑尘用水，施工期产生的生活废水经</w:t>
      </w:r>
      <w:r>
        <w:rPr>
          <w:rFonts w:hint="eastAsia" w:ascii="仿宋_GB2312" w:hAnsi="仿宋_GB2312" w:eastAsia="仿宋_GB2312" w:cs="仿宋_GB2312"/>
          <w:sz w:val="32"/>
          <w:szCs w:val="32"/>
          <w:lang w:val="en-US" w:eastAsia="zh-CN"/>
        </w:rPr>
        <w:t>可移动式厕所收集后，</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lang w:val="en-US" w:eastAsia="zh-CN"/>
        </w:rPr>
        <w:t>作农家肥</w:t>
      </w:r>
      <w:r>
        <w:rPr>
          <w:rFonts w:hint="eastAsia" w:ascii="仿宋_GB2312" w:hAnsi="仿宋_GB2312" w:eastAsia="仿宋_GB2312" w:cs="仿宋_GB2312"/>
          <w:sz w:val="32"/>
          <w:szCs w:val="32"/>
          <w:lang w:eastAsia="zh-CN"/>
        </w:rPr>
        <w:t>，全部综合利用</w:t>
      </w:r>
      <w:r>
        <w:rPr>
          <w:rFonts w:hint="eastAsia" w:ascii="仿宋_GB2312" w:hAnsi="仿宋_GB2312" w:eastAsia="仿宋_GB2312" w:cs="仿宋_GB2312"/>
          <w:b w:val="0"/>
          <w:bCs w:val="0"/>
          <w:color w:val="auto"/>
          <w:kern w:val="2"/>
          <w:sz w:val="32"/>
          <w:szCs w:val="32"/>
          <w:u w:val="none" w:color="auto"/>
          <w:lang w:val="en-US" w:eastAsia="zh-CN"/>
        </w:rPr>
        <w:t>。</w:t>
      </w:r>
      <w:r>
        <w:rPr>
          <w:rFonts w:hint="eastAsia" w:ascii="仿宋_GB2312" w:hAnsi="仿宋_GB2312" w:eastAsia="仿宋_GB2312" w:cs="仿宋_GB2312"/>
          <w:color w:val="auto"/>
          <w:kern w:val="2"/>
          <w:sz w:val="32"/>
          <w:szCs w:val="32"/>
          <w:u w:val="none" w:color="auto"/>
          <w:lang w:val="en-US" w:eastAsia="zh-CN"/>
        </w:rPr>
        <w:t>合理安排高噪声设备的作业时间，在夜间和午休时间禁止高噪声设备的施工作业，设置围挡，利用厂区围挡隔声等措施减少噪声对环境影响。</w:t>
      </w:r>
    </w:p>
    <w:p w14:paraId="3BB41510">
      <w:pPr>
        <w:pStyle w:val="41"/>
        <w:keepNext w:val="0"/>
        <w:keepLines w:val="0"/>
        <w:pageBreakBefore w:val="0"/>
        <w:widowControl w:val="0"/>
        <w:kinsoku/>
        <w:wordWrap/>
        <w:overflowPunct/>
        <w:topLinePunct/>
        <w:autoSpaceDE w:val="0"/>
        <w:autoSpaceDN/>
        <w:bidi w:val="0"/>
        <w:adjustRightInd/>
        <w:snapToGrid/>
        <w:spacing w:after="0" w:line="576" w:lineRule="exact"/>
        <w:ind w:firstLine="643" w:firstLineChars="200"/>
        <w:jc w:val="both"/>
        <w:textAlignment w:val="baseline"/>
        <w:outlineLvl w:val="9"/>
        <w:rPr>
          <w:rFonts w:hint="eastAsia" w:ascii="仿宋_GB2312" w:hAnsi="仿宋_GB2312" w:eastAsia="仿宋_GB2312" w:cs="仿宋_GB2312"/>
          <w:b/>
          <w:bCs/>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2.落实大气污染防治措施。</w:t>
      </w:r>
      <w:r>
        <w:rPr>
          <w:rFonts w:hint="eastAsia" w:ascii="仿宋_GB2312" w:hAnsi="仿宋_GB2312" w:eastAsia="仿宋_GB2312" w:cs="仿宋_GB2312"/>
          <w:color w:val="auto"/>
          <w:kern w:val="0"/>
          <w:sz w:val="32"/>
          <w:szCs w:val="32"/>
          <w:u w:val="none" w:color="auto"/>
          <w:lang w:val="en-US" w:eastAsia="zh-CN" w:bidi="ar-SA"/>
        </w:rPr>
        <w:t>加强绿化措施和进出车辆管理，减少汽车尾气对周边环境影响；生活垃圾做到日产日清；医疗废物加强消毒并定期清运；污水处理站处理设施采取地埋密闭式，同时加强管理，定期喷洒除臭剂，减少恶臭气体对周边环境影响，污水处理设施产生的废气执行《医疗机构水污染物排放标准》（GB18466-2005）表3污水处理站周边大气污染物最高允许浓度</w:t>
      </w:r>
      <w:r>
        <w:rPr>
          <w:rFonts w:hint="eastAsia" w:ascii="仿宋_GB2312" w:hAnsi="仿宋_GB2312" w:eastAsia="仿宋_GB2312" w:cs="仿宋_GB2312"/>
          <w:color w:val="auto"/>
          <w:sz w:val="32"/>
          <w:szCs w:val="32"/>
          <w:u w:val="none" w:color="auto"/>
          <w:lang w:val="zh-CN" w:eastAsia="zh-CN"/>
        </w:rPr>
        <w:t>。</w:t>
      </w:r>
    </w:p>
    <w:p w14:paraId="0FC1CA0D">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3.落实废水污染防治措施。</w:t>
      </w:r>
      <w:r>
        <w:rPr>
          <w:rFonts w:hint="eastAsia" w:ascii="仿宋_GB2312" w:hAnsi="仿宋_GB2312" w:eastAsia="仿宋_GB2312" w:cs="仿宋_GB2312"/>
          <w:color w:val="auto"/>
          <w:sz w:val="32"/>
          <w:szCs w:val="32"/>
          <w:u w:val="none" w:color="auto"/>
          <w:lang w:val="en-US" w:eastAsia="zh-CN"/>
        </w:rPr>
        <w:t>按照“清污分流、雨污分流”原则，设计、建设、完善给排水系统。食堂废水经隔油池预处理后进入化粪池内（86m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）、检验科酸性废水（特殊废水）经中和预处理后进入格栅池内（3m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）、生活废水及医疗废水均进入自建污水处理站（72t/d），经化粪池、格栅、调节池、</w:t>
      </w:r>
      <w:r>
        <w:rPr>
          <w:rFonts w:hint="eastAsia" w:ascii="仿宋_GB2312" w:hAnsi="仿宋_GB2312" w:eastAsia="仿宋_GB2312" w:cs="仿宋_GB2312"/>
          <w:color w:val="auto"/>
          <w:kern w:val="0"/>
          <w:sz w:val="32"/>
          <w:szCs w:val="32"/>
          <w:u w:val="none" w:color="auto"/>
          <w:lang w:val="en-US" w:eastAsia="zh-CN" w:bidi="ar-SA"/>
        </w:rPr>
        <w:t>混凝沉淀池</w:t>
      </w:r>
      <w:r>
        <w:rPr>
          <w:rFonts w:hint="eastAsia" w:ascii="仿宋_GB2312" w:hAnsi="仿宋_GB2312" w:eastAsia="仿宋_GB2312" w:cs="仿宋_GB2312"/>
          <w:color w:val="auto"/>
          <w:sz w:val="32"/>
          <w:szCs w:val="32"/>
          <w:u w:val="none" w:color="auto"/>
          <w:lang w:val="en-US" w:eastAsia="zh-CN"/>
        </w:rPr>
        <w:t>、二氧化氯消毒池处理达到《医疗机构水污染物排放标准》（GB18466-2005）表2中的预处理标准后，通过新墙镇的纳污管网排入新墙镇污水处理厂进一步处理。项目设置1个事故应急池，有效容积≥27m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w:t>
      </w:r>
    </w:p>
    <w:p w14:paraId="3C3D211F">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4.落实噪声污染防治措施。</w:t>
      </w:r>
      <w:r>
        <w:rPr>
          <w:rFonts w:hint="eastAsia" w:ascii="仿宋_GB2312" w:hAnsi="仿宋_GB2312" w:eastAsia="仿宋_GB2312" w:cs="仿宋_GB2312"/>
          <w:sz w:val="32"/>
          <w:szCs w:val="32"/>
          <w:u w:val="none" w:color="auto"/>
        </w:rPr>
        <w:t>合理布局、选用低噪声设备；对噪声设备采取</w:t>
      </w:r>
      <w:r>
        <w:rPr>
          <w:rFonts w:hint="eastAsia" w:ascii="仿宋_GB2312" w:hAnsi="仿宋_GB2312" w:eastAsia="仿宋_GB2312" w:cs="仿宋_GB2312"/>
          <w:sz w:val="32"/>
          <w:szCs w:val="32"/>
          <w:u w:val="none" w:color="auto"/>
          <w:lang w:eastAsia="zh-CN"/>
        </w:rPr>
        <w:t>隔声</w:t>
      </w:r>
      <w:r>
        <w:rPr>
          <w:rFonts w:hint="eastAsia" w:ascii="仿宋_GB2312" w:hAnsi="仿宋_GB2312" w:eastAsia="仿宋_GB2312" w:cs="仿宋_GB2312"/>
          <w:sz w:val="32"/>
          <w:szCs w:val="32"/>
          <w:u w:val="none" w:color="auto"/>
        </w:rPr>
        <w:t>、减振等措施；加强对设备的维护和保养；</w:t>
      </w:r>
      <w:r>
        <w:rPr>
          <w:rFonts w:hint="eastAsia" w:ascii="仿宋_GB2312" w:hAnsi="仿宋_GB2312" w:eastAsia="仿宋_GB2312" w:cs="仿宋_GB2312"/>
          <w:color w:val="auto"/>
          <w:sz w:val="32"/>
          <w:szCs w:val="32"/>
          <w:u w:val="none" w:color="auto"/>
          <w:lang w:val="en-US" w:eastAsia="zh-CN"/>
        </w:rPr>
        <w:t>厂界噪声</w:t>
      </w:r>
      <w:r>
        <w:rPr>
          <w:rFonts w:hint="eastAsia" w:ascii="仿宋_GB2312" w:hAnsi="仿宋_GB2312" w:eastAsia="仿宋_GB2312" w:cs="仿宋_GB2312"/>
          <w:color w:val="auto"/>
          <w:sz w:val="32"/>
          <w:szCs w:val="32"/>
          <w:u w:val="none" w:color="auto"/>
          <w:lang w:eastAsia="zh-CN"/>
        </w:rPr>
        <w:t>符合《工业企业厂界环境噪声排放标准》（GB12348-2008）中的</w:t>
      </w:r>
      <w:r>
        <w:rPr>
          <w:rFonts w:hint="eastAsia" w:ascii="仿宋_GB2312" w:hAnsi="仿宋_GB2312" w:eastAsia="仿宋_GB2312" w:cs="仿宋_GB2312"/>
          <w:color w:val="auto"/>
          <w:sz w:val="32"/>
          <w:szCs w:val="32"/>
          <w:u w:val="none" w:color="auto"/>
          <w:lang w:val="en-US" w:eastAsia="zh-CN"/>
        </w:rPr>
        <w:t>2</w:t>
      </w:r>
      <w:r>
        <w:rPr>
          <w:rFonts w:hint="eastAsia" w:ascii="仿宋_GB2312" w:hAnsi="仿宋_GB2312" w:eastAsia="仿宋_GB2312" w:cs="仿宋_GB2312"/>
          <w:color w:val="auto"/>
          <w:sz w:val="32"/>
          <w:szCs w:val="32"/>
          <w:u w:val="none" w:color="auto"/>
          <w:lang w:eastAsia="zh-CN"/>
        </w:rPr>
        <w:t>类标准要求</w:t>
      </w:r>
      <w:r>
        <w:rPr>
          <w:rFonts w:hint="eastAsia" w:ascii="仿宋_GB2312" w:hAnsi="仿宋_GB2312" w:eastAsia="仿宋_GB2312" w:cs="仿宋_GB2312"/>
          <w:b w:val="0"/>
          <w:bCs w:val="0"/>
          <w:color w:val="auto"/>
          <w:sz w:val="32"/>
          <w:szCs w:val="32"/>
          <w:u w:val="none" w:color="auto"/>
          <w:lang w:val="en-US" w:eastAsia="zh-CN"/>
        </w:rPr>
        <w:t>。</w:t>
      </w:r>
    </w:p>
    <w:p w14:paraId="0F24EDD1">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5.落实固体废物管理措施。</w:t>
      </w:r>
      <w:r>
        <w:rPr>
          <w:rFonts w:hint="eastAsia" w:ascii="仿宋_GB2312" w:hAnsi="仿宋_GB2312" w:eastAsia="仿宋_GB2312" w:cs="仿宋_GB2312"/>
          <w:color w:val="auto"/>
          <w:sz w:val="32"/>
          <w:szCs w:val="32"/>
          <w:u w:val="none" w:color="auto"/>
          <w:lang w:val="en-US" w:eastAsia="zh-CN"/>
        </w:rPr>
        <w:t>按照“减量化、资源化、无害化”原则，对固体废物进行分类收集、处理和处置，并建立健全固体废物管理台账。生活垃圾及中药渣</w:t>
      </w:r>
      <w:r>
        <w:rPr>
          <w:rFonts w:hint="eastAsia" w:ascii="仿宋_GB2312" w:hAnsi="仿宋_GB2312" w:eastAsia="仿宋_GB2312" w:cs="仿宋_GB2312"/>
          <w:color w:val="auto"/>
          <w:sz w:val="32"/>
          <w:szCs w:val="32"/>
          <w:u w:val="none" w:color="auto"/>
        </w:rPr>
        <w:t>交由环卫部门处理</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餐厨垃圾交由专业回收餐厨垃圾公司处置；隔油池废油脂、未受污染的一次性塑料输液瓶（袋）委托有资质的单位回收处置；医疗废物和污水处理站污泥等危险废物，暂存于危废间内，委托有资质单位定期清运处置。</w:t>
      </w:r>
    </w:p>
    <w:p w14:paraId="4E3AB0C5">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6.落实环境风险防范措施。</w:t>
      </w:r>
      <w:r>
        <w:rPr>
          <w:rFonts w:hint="eastAsia" w:ascii="仿宋_GB2312" w:hAnsi="仿宋_GB2312" w:eastAsia="仿宋_GB2312" w:cs="仿宋_GB2312"/>
          <w:color w:val="auto"/>
          <w:sz w:val="32"/>
          <w:szCs w:val="32"/>
          <w:u w:val="none" w:color="auto"/>
          <w:lang w:val="en-US" w:eastAsia="zh-CN"/>
        </w:rPr>
        <w:t>严格落实事故防范和应急措施并加强管理，储备相关应急物资并组织应急演练，确保环境风险得到有效控制。项目各项环保设施的设计、建设、运行、管理应符合安全生产要求。</w:t>
      </w:r>
    </w:p>
    <w:p w14:paraId="2B71E0D5">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三、建设项目的环境影响评价文件经批准后，项目的性质、规模、地点或者防治污染、防止生态破坏的措施发生重大变动的，应当重新报批该项目的环境影响评价文件。</w:t>
      </w:r>
    </w:p>
    <w:p w14:paraId="312E73DD">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项目建设必须严格执行环境保护“三同时”等相关环境管理制度。建成后，实际排污前需按照《排污许可管理条例》《排污许可管理办法》等相关要求办理排污许可手续，并及时开展建设项目竣工环境保护自主验收工作。运营期应严格按证排污并公开相关信息。</w:t>
      </w:r>
    </w:p>
    <w:p w14:paraId="7A9EA4E3">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五、你单位应在收到本批复后七个工作日内，将批复及批准的环评报告文本送至岳阳市岳阳县生态环境保护综合行政执法大队，日常环境监管由岳阳市岳阳县生态环境保护综合行政执法大队具体负责。</w:t>
      </w:r>
    </w:p>
    <w:p w14:paraId="63AAFCF0">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你单位如对本批复不服，可以在接到决定书之日起六十日内向岳阳市人民政府申请行政复议；或者六个月内向岳阳市君山区人民法院依法提起行政诉讼。</w:t>
      </w:r>
    </w:p>
    <w:p w14:paraId="0C6830FB">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31BD0DEA">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312ADE5">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tbl>
      <w:tblPr>
        <w:tblStyle w:val="18"/>
        <w:tblpPr w:leftFromText="180" w:rightFromText="180" w:vertAnchor="text" w:horzAnchor="page" w:tblpX="1773" w:tblpY="2324"/>
        <w:tblW w:w="476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39"/>
      </w:tblGrid>
      <w:tr w14:paraId="33D7CA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000" w:type="pct"/>
          </w:tcPr>
          <w:p w14:paraId="0AB4DE5E">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抄送：新墙镇人民政府、岳阳市岳阳县生态环境保护综合行政执法大队、湖南永蓝新环境服务有限公司</w:t>
            </w:r>
          </w:p>
        </w:tc>
      </w:tr>
    </w:tbl>
    <w:p w14:paraId="6796DD13">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w:t>
      </w:r>
      <w:bookmarkStart w:id="0" w:name="_GoBack"/>
      <w:bookmarkEnd w:id="0"/>
      <w:r>
        <w:rPr>
          <w:rFonts w:hint="eastAsia" w:ascii="仿宋_GB2312" w:hAnsi="仿宋_GB2312" w:eastAsia="仿宋_GB2312" w:cs="仿宋_GB2312"/>
          <w:color w:val="auto"/>
          <w:sz w:val="32"/>
          <w:szCs w:val="32"/>
          <w:u w:val="none" w:color="auto"/>
          <w:lang w:val="en-US" w:eastAsia="zh-CN"/>
        </w:rPr>
        <w:t xml:space="preserve">    2026年4月21日</w:t>
      </w:r>
    </w:p>
    <w:sectPr>
      <w:headerReference r:id="rId4" w:type="default"/>
      <w:footerReference r:id="rId5" w:type="default"/>
      <w:pgSz w:w="11906" w:h="16838"/>
      <w:pgMar w:top="2098" w:right="1474" w:bottom="1417"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C57C443-6DB7-46BC-B29B-BD1C95EF9AE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5C3B69B0-E088-4D75-B1E1-C8444C73CAAD}"/>
  </w:font>
  <w:font w:name="仿宋_GB2312">
    <w:panose1 w:val="02010609030101010101"/>
    <w:charset w:val="86"/>
    <w:family w:val="modern"/>
    <w:pitch w:val="default"/>
    <w:sig w:usb0="00000001" w:usb1="080E0000" w:usb2="00000000" w:usb3="00000000" w:csb0="00040000" w:csb1="00000000"/>
    <w:embedRegular r:id="rId3" w:fontKey="{88DD65F6-C1A1-4F59-98F7-6BDB5408D9D7}"/>
  </w:font>
  <w:font w:name="方正小标宋简体">
    <w:panose1 w:val="02000000000000000000"/>
    <w:charset w:val="86"/>
    <w:family w:val="auto"/>
    <w:pitch w:val="default"/>
    <w:sig w:usb0="00000001" w:usb1="08000000" w:usb2="00000000" w:usb3="00000000" w:csb0="00040000" w:csb1="00000000"/>
    <w:embedRegular r:id="rId4" w:fontKey="{4FF5C29B-3F26-4EB6-9BDD-98548E321E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78CDC"/>
    <w:multiLevelType w:val="singleLevel"/>
    <w:tmpl w:val="EBC78CD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3FD7"/>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64262"/>
    <w:rsid w:val="025A79EB"/>
    <w:rsid w:val="025F4662"/>
    <w:rsid w:val="026F1557"/>
    <w:rsid w:val="02842376"/>
    <w:rsid w:val="02CB619B"/>
    <w:rsid w:val="02DF57A3"/>
    <w:rsid w:val="02F049A8"/>
    <w:rsid w:val="03062ED6"/>
    <w:rsid w:val="03147B4F"/>
    <w:rsid w:val="031D766C"/>
    <w:rsid w:val="0338201E"/>
    <w:rsid w:val="03457CFC"/>
    <w:rsid w:val="03511C9F"/>
    <w:rsid w:val="03561F09"/>
    <w:rsid w:val="035F24F7"/>
    <w:rsid w:val="03726617"/>
    <w:rsid w:val="03CB65F1"/>
    <w:rsid w:val="03CC6E75"/>
    <w:rsid w:val="03EE0393"/>
    <w:rsid w:val="03F11C32"/>
    <w:rsid w:val="0413326D"/>
    <w:rsid w:val="04323EF6"/>
    <w:rsid w:val="043E1FEF"/>
    <w:rsid w:val="044612E1"/>
    <w:rsid w:val="044D4CF3"/>
    <w:rsid w:val="047363CB"/>
    <w:rsid w:val="04B93324"/>
    <w:rsid w:val="050A007D"/>
    <w:rsid w:val="057E0254"/>
    <w:rsid w:val="057E74F5"/>
    <w:rsid w:val="05A04185"/>
    <w:rsid w:val="05A351AD"/>
    <w:rsid w:val="05B66C8F"/>
    <w:rsid w:val="05C515E8"/>
    <w:rsid w:val="063F1D1F"/>
    <w:rsid w:val="064C0FFA"/>
    <w:rsid w:val="06691F53"/>
    <w:rsid w:val="06A157E8"/>
    <w:rsid w:val="06A65CED"/>
    <w:rsid w:val="06AA36D4"/>
    <w:rsid w:val="06E320FF"/>
    <w:rsid w:val="06F07F7E"/>
    <w:rsid w:val="06FC4B75"/>
    <w:rsid w:val="071F1BF8"/>
    <w:rsid w:val="073A2466"/>
    <w:rsid w:val="074A1D85"/>
    <w:rsid w:val="07506C6F"/>
    <w:rsid w:val="077C3DB2"/>
    <w:rsid w:val="079C288F"/>
    <w:rsid w:val="07D45A45"/>
    <w:rsid w:val="07DD536D"/>
    <w:rsid w:val="07ED2710"/>
    <w:rsid w:val="07F9103A"/>
    <w:rsid w:val="08034185"/>
    <w:rsid w:val="08134020"/>
    <w:rsid w:val="0869348D"/>
    <w:rsid w:val="087723D8"/>
    <w:rsid w:val="089112ED"/>
    <w:rsid w:val="0899026A"/>
    <w:rsid w:val="08BB636A"/>
    <w:rsid w:val="08DD43F8"/>
    <w:rsid w:val="08E03040"/>
    <w:rsid w:val="08FD5135"/>
    <w:rsid w:val="090949CC"/>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AE9711A"/>
    <w:rsid w:val="0B381467"/>
    <w:rsid w:val="0B4B625E"/>
    <w:rsid w:val="0B76450E"/>
    <w:rsid w:val="0BDA699E"/>
    <w:rsid w:val="0BDB07C3"/>
    <w:rsid w:val="0BF11918"/>
    <w:rsid w:val="0C00696A"/>
    <w:rsid w:val="0C3E2112"/>
    <w:rsid w:val="0C410BD7"/>
    <w:rsid w:val="0C4F3999"/>
    <w:rsid w:val="0C752FA1"/>
    <w:rsid w:val="0C963102"/>
    <w:rsid w:val="0CED3C33"/>
    <w:rsid w:val="0D040924"/>
    <w:rsid w:val="0D501777"/>
    <w:rsid w:val="0D621D65"/>
    <w:rsid w:val="0D74395F"/>
    <w:rsid w:val="0DA11135"/>
    <w:rsid w:val="0DBB4191"/>
    <w:rsid w:val="0DCB5B8B"/>
    <w:rsid w:val="0DEC10E5"/>
    <w:rsid w:val="0E0B61DD"/>
    <w:rsid w:val="0E5E092C"/>
    <w:rsid w:val="0E803C6F"/>
    <w:rsid w:val="0E9C5859"/>
    <w:rsid w:val="0EBE1322"/>
    <w:rsid w:val="0EDF4D64"/>
    <w:rsid w:val="0F26281D"/>
    <w:rsid w:val="0F4E1CE6"/>
    <w:rsid w:val="0F5764BE"/>
    <w:rsid w:val="0F645140"/>
    <w:rsid w:val="0FAD017E"/>
    <w:rsid w:val="0FD618E0"/>
    <w:rsid w:val="0FF7347F"/>
    <w:rsid w:val="101C5FD1"/>
    <w:rsid w:val="104E17D7"/>
    <w:rsid w:val="1051635E"/>
    <w:rsid w:val="10541406"/>
    <w:rsid w:val="105B6114"/>
    <w:rsid w:val="10857989"/>
    <w:rsid w:val="10CA1840"/>
    <w:rsid w:val="10DB57FB"/>
    <w:rsid w:val="11000D9F"/>
    <w:rsid w:val="11627BB4"/>
    <w:rsid w:val="116E526D"/>
    <w:rsid w:val="11FC5AF2"/>
    <w:rsid w:val="121E4CBC"/>
    <w:rsid w:val="124D4C3E"/>
    <w:rsid w:val="126104A5"/>
    <w:rsid w:val="12EC59F8"/>
    <w:rsid w:val="12FB2C35"/>
    <w:rsid w:val="135D5199"/>
    <w:rsid w:val="139454AD"/>
    <w:rsid w:val="13A9082F"/>
    <w:rsid w:val="13AD740A"/>
    <w:rsid w:val="140A109B"/>
    <w:rsid w:val="140C087D"/>
    <w:rsid w:val="143D67CD"/>
    <w:rsid w:val="147F6DE6"/>
    <w:rsid w:val="148D505F"/>
    <w:rsid w:val="14BC76F2"/>
    <w:rsid w:val="14CA4CFE"/>
    <w:rsid w:val="156C736A"/>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442834"/>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75D99"/>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F62001"/>
    <w:rsid w:val="1E1037B0"/>
    <w:rsid w:val="1E1E783B"/>
    <w:rsid w:val="1E4852D2"/>
    <w:rsid w:val="1E4A3FC0"/>
    <w:rsid w:val="1E5D127C"/>
    <w:rsid w:val="1EA97806"/>
    <w:rsid w:val="1EAD3EF6"/>
    <w:rsid w:val="1EE461C3"/>
    <w:rsid w:val="1EE63371"/>
    <w:rsid w:val="1F6339D0"/>
    <w:rsid w:val="1FDD6B7C"/>
    <w:rsid w:val="206F42A1"/>
    <w:rsid w:val="208009CB"/>
    <w:rsid w:val="20E83906"/>
    <w:rsid w:val="21167FF4"/>
    <w:rsid w:val="213A47C0"/>
    <w:rsid w:val="214B42D7"/>
    <w:rsid w:val="216E6218"/>
    <w:rsid w:val="217A696B"/>
    <w:rsid w:val="218C7786"/>
    <w:rsid w:val="21CF4F08"/>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937DA0"/>
    <w:rsid w:val="24B73349"/>
    <w:rsid w:val="2504136D"/>
    <w:rsid w:val="256166A7"/>
    <w:rsid w:val="256C0CC0"/>
    <w:rsid w:val="257D383A"/>
    <w:rsid w:val="25982BAC"/>
    <w:rsid w:val="25C26D29"/>
    <w:rsid w:val="26217CFD"/>
    <w:rsid w:val="262B521C"/>
    <w:rsid w:val="266C291D"/>
    <w:rsid w:val="26812549"/>
    <w:rsid w:val="268830DD"/>
    <w:rsid w:val="26B7248D"/>
    <w:rsid w:val="26EF057C"/>
    <w:rsid w:val="27157BE2"/>
    <w:rsid w:val="27157D3C"/>
    <w:rsid w:val="27357DDA"/>
    <w:rsid w:val="274C0DA9"/>
    <w:rsid w:val="27684CB5"/>
    <w:rsid w:val="27786E27"/>
    <w:rsid w:val="2798022C"/>
    <w:rsid w:val="279D1605"/>
    <w:rsid w:val="27C941A8"/>
    <w:rsid w:val="27F655C1"/>
    <w:rsid w:val="27FB6855"/>
    <w:rsid w:val="28164F13"/>
    <w:rsid w:val="282910EA"/>
    <w:rsid w:val="28303C1A"/>
    <w:rsid w:val="28580831"/>
    <w:rsid w:val="28602EAC"/>
    <w:rsid w:val="28641ABE"/>
    <w:rsid w:val="2898158E"/>
    <w:rsid w:val="28B135BA"/>
    <w:rsid w:val="291475E8"/>
    <w:rsid w:val="296631C1"/>
    <w:rsid w:val="296D0128"/>
    <w:rsid w:val="29720105"/>
    <w:rsid w:val="299B178A"/>
    <w:rsid w:val="29B474E1"/>
    <w:rsid w:val="29B9024C"/>
    <w:rsid w:val="2A0A2243"/>
    <w:rsid w:val="2A187669"/>
    <w:rsid w:val="2A280EB2"/>
    <w:rsid w:val="2A3B53D2"/>
    <w:rsid w:val="2A401504"/>
    <w:rsid w:val="2A6826AA"/>
    <w:rsid w:val="2A870159"/>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D00DE9"/>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1E62551"/>
    <w:rsid w:val="324A414F"/>
    <w:rsid w:val="324D7348"/>
    <w:rsid w:val="327106BC"/>
    <w:rsid w:val="32A54152"/>
    <w:rsid w:val="32AB72CC"/>
    <w:rsid w:val="32D32FDC"/>
    <w:rsid w:val="32DA1DBA"/>
    <w:rsid w:val="32DD5B32"/>
    <w:rsid w:val="33147A5D"/>
    <w:rsid w:val="331B3C61"/>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5EB7B15"/>
    <w:rsid w:val="36050F29"/>
    <w:rsid w:val="360B3AD4"/>
    <w:rsid w:val="361C52BB"/>
    <w:rsid w:val="361D7638"/>
    <w:rsid w:val="36315D3A"/>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0F4DA7"/>
    <w:rsid w:val="3A2B63D4"/>
    <w:rsid w:val="3A2E433E"/>
    <w:rsid w:val="3A66569A"/>
    <w:rsid w:val="3A920D71"/>
    <w:rsid w:val="3A997AF1"/>
    <w:rsid w:val="3A9B37A6"/>
    <w:rsid w:val="3AA27206"/>
    <w:rsid w:val="3AB36572"/>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0F2"/>
    <w:rsid w:val="3CC80B75"/>
    <w:rsid w:val="3CCD2793"/>
    <w:rsid w:val="3CFA2A4A"/>
    <w:rsid w:val="3D62079E"/>
    <w:rsid w:val="3D8726E3"/>
    <w:rsid w:val="3DB07127"/>
    <w:rsid w:val="3DFF7EA5"/>
    <w:rsid w:val="3E0C7687"/>
    <w:rsid w:val="3E1A387D"/>
    <w:rsid w:val="3E2D0960"/>
    <w:rsid w:val="3E3A651A"/>
    <w:rsid w:val="3E3E08AE"/>
    <w:rsid w:val="3E487D2A"/>
    <w:rsid w:val="3E6F7B87"/>
    <w:rsid w:val="3E79523A"/>
    <w:rsid w:val="3E7A6366"/>
    <w:rsid w:val="3E9D4B5C"/>
    <w:rsid w:val="3EA80B63"/>
    <w:rsid w:val="3EAE3C1F"/>
    <w:rsid w:val="3EE12D6D"/>
    <w:rsid w:val="3EF913BF"/>
    <w:rsid w:val="3F2F7F48"/>
    <w:rsid w:val="3F4E02A6"/>
    <w:rsid w:val="3F536E9A"/>
    <w:rsid w:val="3F6472E0"/>
    <w:rsid w:val="3F665642"/>
    <w:rsid w:val="3F6B44E7"/>
    <w:rsid w:val="3FA23805"/>
    <w:rsid w:val="3FB6105E"/>
    <w:rsid w:val="404A0FF2"/>
    <w:rsid w:val="404A7B97"/>
    <w:rsid w:val="40515C61"/>
    <w:rsid w:val="40673BF4"/>
    <w:rsid w:val="40725E8D"/>
    <w:rsid w:val="40774125"/>
    <w:rsid w:val="409D3379"/>
    <w:rsid w:val="40E02836"/>
    <w:rsid w:val="40EA7BCC"/>
    <w:rsid w:val="40F55BB6"/>
    <w:rsid w:val="40F736DC"/>
    <w:rsid w:val="40F82764"/>
    <w:rsid w:val="41092C89"/>
    <w:rsid w:val="41156A5C"/>
    <w:rsid w:val="4171348E"/>
    <w:rsid w:val="41BD0E3E"/>
    <w:rsid w:val="41BE6C54"/>
    <w:rsid w:val="41E04E0C"/>
    <w:rsid w:val="41E45F48"/>
    <w:rsid w:val="41F35D8B"/>
    <w:rsid w:val="41F91AF3"/>
    <w:rsid w:val="420E5181"/>
    <w:rsid w:val="42500DFE"/>
    <w:rsid w:val="42682AE5"/>
    <w:rsid w:val="426C4BF7"/>
    <w:rsid w:val="42BA2048"/>
    <w:rsid w:val="42E17EF5"/>
    <w:rsid w:val="42E64203"/>
    <w:rsid w:val="431C742A"/>
    <w:rsid w:val="434B5F61"/>
    <w:rsid w:val="43705CC8"/>
    <w:rsid w:val="439F5B10"/>
    <w:rsid w:val="43DF35A3"/>
    <w:rsid w:val="43EE04C7"/>
    <w:rsid w:val="43FD2DB8"/>
    <w:rsid w:val="44140FAD"/>
    <w:rsid w:val="441B2154"/>
    <w:rsid w:val="442440CF"/>
    <w:rsid w:val="442742D8"/>
    <w:rsid w:val="445175A7"/>
    <w:rsid w:val="44647386"/>
    <w:rsid w:val="44746DAE"/>
    <w:rsid w:val="44AB6361"/>
    <w:rsid w:val="44B33DBE"/>
    <w:rsid w:val="44C06FEF"/>
    <w:rsid w:val="44D2693A"/>
    <w:rsid w:val="44F57797"/>
    <w:rsid w:val="45451E45"/>
    <w:rsid w:val="45466813"/>
    <w:rsid w:val="45536545"/>
    <w:rsid w:val="455D70B3"/>
    <w:rsid w:val="459D62AC"/>
    <w:rsid w:val="45DC000C"/>
    <w:rsid w:val="45F44CA7"/>
    <w:rsid w:val="46574263"/>
    <w:rsid w:val="465B6E12"/>
    <w:rsid w:val="467A2DE5"/>
    <w:rsid w:val="4682766C"/>
    <w:rsid w:val="4689127A"/>
    <w:rsid w:val="46DF6675"/>
    <w:rsid w:val="46F26E20"/>
    <w:rsid w:val="46FF32EA"/>
    <w:rsid w:val="472052AE"/>
    <w:rsid w:val="475734B5"/>
    <w:rsid w:val="47574ED5"/>
    <w:rsid w:val="475F23DC"/>
    <w:rsid w:val="47615D53"/>
    <w:rsid w:val="477105F3"/>
    <w:rsid w:val="477F5297"/>
    <w:rsid w:val="478A23A7"/>
    <w:rsid w:val="47B038E0"/>
    <w:rsid w:val="47BD4226"/>
    <w:rsid w:val="47D3043F"/>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B6A3B"/>
    <w:rsid w:val="4CDE39A2"/>
    <w:rsid w:val="4CF213BF"/>
    <w:rsid w:val="4D0311BE"/>
    <w:rsid w:val="4D2E086B"/>
    <w:rsid w:val="4D7560B4"/>
    <w:rsid w:val="4D795F1D"/>
    <w:rsid w:val="4DD0518F"/>
    <w:rsid w:val="4DD17574"/>
    <w:rsid w:val="4DE03F72"/>
    <w:rsid w:val="4DE66FB2"/>
    <w:rsid w:val="4DE83D2A"/>
    <w:rsid w:val="4E1E499E"/>
    <w:rsid w:val="4E771E1B"/>
    <w:rsid w:val="4E813215"/>
    <w:rsid w:val="4EA50069"/>
    <w:rsid w:val="4EC9334C"/>
    <w:rsid w:val="4EEE303D"/>
    <w:rsid w:val="4EFB1955"/>
    <w:rsid w:val="4F304531"/>
    <w:rsid w:val="4F433012"/>
    <w:rsid w:val="4F617011"/>
    <w:rsid w:val="4F675A90"/>
    <w:rsid w:val="4F77574C"/>
    <w:rsid w:val="4F7E2395"/>
    <w:rsid w:val="4FA0775A"/>
    <w:rsid w:val="4FA978AB"/>
    <w:rsid w:val="502A587C"/>
    <w:rsid w:val="503E21BB"/>
    <w:rsid w:val="5051480E"/>
    <w:rsid w:val="50B72EA8"/>
    <w:rsid w:val="510E100C"/>
    <w:rsid w:val="51293A21"/>
    <w:rsid w:val="512A18AC"/>
    <w:rsid w:val="513C0D41"/>
    <w:rsid w:val="5176064D"/>
    <w:rsid w:val="5183308C"/>
    <w:rsid w:val="51C66F43"/>
    <w:rsid w:val="51CD6957"/>
    <w:rsid w:val="52174C68"/>
    <w:rsid w:val="522E6796"/>
    <w:rsid w:val="526B5CD8"/>
    <w:rsid w:val="52902274"/>
    <w:rsid w:val="52A445CA"/>
    <w:rsid w:val="52A511EA"/>
    <w:rsid w:val="52A62D9C"/>
    <w:rsid w:val="52AF332A"/>
    <w:rsid w:val="52BB5D79"/>
    <w:rsid w:val="52C218D9"/>
    <w:rsid w:val="52D25D57"/>
    <w:rsid w:val="52EB476D"/>
    <w:rsid w:val="52EC1163"/>
    <w:rsid w:val="52F757BE"/>
    <w:rsid w:val="53303F2B"/>
    <w:rsid w:val="53B37937"/>
    <w:rsid w:val="53F53F3F"/>
    <w:rsid w:val="541F15BF"/>
    <w:rsid w:val="54322F51"/>
    <w:rsid w:val="54632732"/>
    <w:rsid w:val="548B2661"/>
    <w:rsid w:val="54C61875"/>
    <w:rsid w:val="54C61E2C"/>
    <w:rsid w:val="54C74C42"/>
    <w:rsid w:val="54DB18B7"/>
    <w:rsid w:val="54F2180D"/>
    <w:rsid w:val="550D6174"/>
    <w:rsid w:val="551045DB"/>
    <w:rsid w:val="552661B5"/>
    <w:rsid w:val="55323100"/>
    <w:rsid w:val="55344F04"/>
    <w:rsid w:val="55517F94"/>
    <w:rsid w:val="556A6D47"/>
    <w:rsid w:val="5596306C"/>
    <w:rsid w:val="55B313A7"/>
    <w:rsid w:val="55FA2AB8"/>
    <w:rsid w:val="56114DE8"/>
    <w:rsid w:val="561A06CC"/>
    <w:rsid w:val="56680EAC"/>
    <w:rsid w:val="566D50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DE639F"/>
    <w:rsid w:val="58E31E69"/>
    <w:rsid w:val="58FE6FEB"/>
    <w:rsid w:val="59676643"/>
    <w:rsid w:val="59BE0066"/>
    <w:rsid w:val="59C03AED"/>
    <w:rsid w:val="59D1568E"/>
    <w:rsid w:val="59E707A4"/>
    <w:rsid w:val="59EF11A0"/>
    <w:rsid w:val="59FD7B5D"/>
    <w:rsid w:val="5A822260"/>
    <w:rsid w:val="5A843DDB"/>
    <w:rsid w:val="5A951143"/>
    <w:rsid w:val="5A955FE8"/>
    <w:rsid w:val="5ABC3575"/>
    <w:rsid w:val="5ABF6AC1"/>
    <w:rsid w:val="5B0959EC"/>
    <w:rsid w:val="5B444423"/>
    <w:rsid w:val="5B5A5BDD"/>
    <w:rsid w:val="5B783826"/>
    <w:rsid w:val="5B933594"/>
    <w:rsid w:val="5BC86634"/>
    <w:rsid w:val="5C683B65"/>
    <w:rsid w:val="5CD8488B"/>
    <w:rsid w:val="5D7C5EAE"/>
    <w:rsid w:val="5DB80F79"/>
    <w:rsid w:val="5DE23F89"/>
    <w:rsid w:val="5E3B3D89"/>
    <w:rsid w:val="5EF24640"/>
    <w:rsid w:val="5F261904"/>
    <w:rsid w:val="5F6D4912"/>
    <w:rsid w:val="5F7D78A8"/>
    <w:rsid w:val="5F903222"/>
    <w:rsid w:val="5F912F4D"/>
    <w:rsid w:val="5FA34F4D"/>
    <w:rsid w:val="5FC1162D"/>
    <w:rsid w:val="5FE5744D"/>
    <w:rsid w:val="60003368"/>
    <w:rsid w:val="60882A8D"/>
    <w:rsid w:val="60BE2C44"/>
    <w:rsid w:val="60BE56D2"/>
    <w:rsid w:val="60E31383"/>
    <w:rsid w:val="610A2B60"/>
    <w:rsid w:val="61190980"/>
    <w:rsid w:val="61497E44"/>
    <w:rsid w:val="61795FBE"/>
    <w:rsid w:val="619568CD"/>
    <w:rsid w:val="61B74A96"/>
    <w:rsid w:val="61BF548E"/>
    <w:rsid w:val="61DA6504"/>
    <w:rsid w:val="62176272"/>
    <w:rsid w:val="623A31B8"/>
    <w:rsid w:val="62D82F16"/>
    <w:rsid w:val="62DA4EE0"/>
    <w:rsid w:val="632230D3"/>
    <w:rsid w:val="636724EC"/>
    <w:rsid w:val="63835861"/>
    <w:rsid w:val="63E3341E"/>
    <w:rsid w:val="64455F3B"/>
    <w:rsid w:val="64750536"/>
    <w:rsid w:val="64B14D8B"/>
    <w:rsid w:val="64CB4AEA"/>
    <w:rsid w:val="64D96C0F"/>
    <w:rsid w:val="6524775C"/>
    <w:rsid w:val="655979E2"/>
    <w:rsid w:val="655C477C"/>
    <w:rsid w:val="6562264B"/>
    <w:rsid w:val="65670279"/>
    <w:rsid w:val="661F067B"/>
    <w:rsid w:val="663D6EA6"/>
    <w:rsid w:val="66482160"/>
    <w:rsid w:val="66486845"/>
    <w:rsid w:val="66611A7D"/>
    <w:rsid w:val="667B5BE7"/>
    <w:rsid w:val="668F6486"/>
    <w:rsid w:val="66B912B0"/>
    <w:rsid w:val="66CE5F5E"/>
    <w:rsid w:val="66F425DE"/>
    <w:rsid w:val="6759214B"/>
    <w:rsid w:val="67795BE8"/>
    <w:rsid w:val="681F6013"/>
    <w:rsid w:val="68212C69"/>
    <w:rsid w:val="687E17CA"/>
    <w:rsid w:val="68AF4354"/>
    <w:rsid w:val="68B74DF5"/>
    <w:rsid w:val="68CF0917"/>
    <w:rsid w:val="68E1064A"/>
    <w:rsid w:val="69026F3E"/>
    <w:rsid w:val="69143BC8"/>
    <w:rsid w:val="692466DB"/>
    <w:rsid w:val="695B03FD"/>
    <w:rsid w:val="698C2EE8"/>
    <w:rsid w:val="69AA4EE0"/>
    <w:rsid w:val="69B838BB"/>
    <w:rsid w:val="69BD6237"/>
    <w:rsid w:val="69D012B2"/>
    <w:rsid w:val="69F108B1"/>
    <w:rsid w:val="6A2133F4"/>
    <w:rsid w:val="6A2953FE"/>
    <w:rsid w:val="6A2E5DB0"/>
    <w:rsid w:val="6A726EEE"/>
    <w:rsid w:val="6A73045B"/>
    <w:rsid w:val="6A8A28EE"/>
    <w:rsid w:val="6A930EAF"/>
    <w:rsid w:val="6A9E17D6"/>
    <w:rsid w:val="6AB417B5"/>
    <w:rsid w:val="6ABF6769"/>
    <w:rsid w:val="6B0B530E"/>
    <w:rsid w:val="6B277C9A"/>
    <w:rsid w:val="6B2A452A"/>
    <w:rsid w:val="6B37171D"/>
    <w:rsid w:val="6B3F0222"/>
    <w:rsid w:val="6B485F70"/>
    <w:rsid w:val="6B9C2FB2"/>
    <w:rsid w:val="6BCC687C"/>
    <w:rsid w:val="6BDA0B80"/>
    <w:rsid w:val="6C2E004A"/>
    <w:rsid w:val="6C410383"/>
    <w:rsid w:val="6C4F5478"/>
    <w:rsid w:val="6C5F0404"/>
    <w:rsid w:val="6C63615E"/>
    <w:rsid w:val="6C781BC4"/>
    <w:rsid w:val="6C8E0AE9"/>
    <w:rsid w:val="6CB458A2"/>
    <w:rsid w:val="6CB93DB8"/>
    <w:rsid w:val="6CC013A9"/>
    <w:rsid w:val="6CDC5203"/>
    <w:rsid w:val="6CE13944"/>
    <w:rsid w:val="6D0A227B"/>
    <w:rsid w:val="6D566435"/>
    <w:rsid w:val="6D82770E"/>
    <w:rsid w:val="6DCA0612"/>
    <w:rsid w:val="6DCC1553"/>
    <w:rsid w:val="6DD8026E"/>
    <w:rsid w:val="6DFD1A54"/>
    <w:rsid w:val="6E03355E"/>
    <w:rsid w:val="6E176337"/>
    <w:rsid w:val="6E235D5F"/>
    <w:rsid w:val="6E2420BF"/>
    <w:rsid w:val="6E59029D"/>
    <w:rsid w:val="6E6111A1"/>
    <w:rsid w:val="6E704B85"/>
    <w:rsid w:val="6E851A78"/>
    <w:rsid w:val="6E93207D"/>
    <w:rsid w:val="6E932C1C"/>
    <w:rsid w:val="6EA2087C"/>
    <w:rsid w:val="6F0C55B6"/>
    <w:rsid w:val="6F1C534E"/>
    <w:rsid w:val="6F1C6502"/>
    <w:rsid w:val="6F285225"/>
    <w:rsid w:val="6F2F6BE9"/>
    <w:rsid w:val="6F5C26EC"/>
    <w:rsid w:val="6F6B2741"/>
    <w:rsid w:val="6F8B7FB3"/>
    <w:rsid w:val="701557A9"/>
    <w:rsid w:val="7031567F"/>
    <w:rsid w:val="7048104D"/>
    <w:rsid w:val="70967060"/>
    <w:rsid w:val="70B86135"/>
    <w:rsid w:val="70F34949"/>
    <w:rsid w:val="710D7763"/>
    <w:rsid w:val="71172C34"/>
    <w:rsid w:val="715C7408"/>
    <w:rsid w:val="718D56D9"/>
    <w:rsid w:val="71AA7506"/>
    <w:rsid w:val="71AD21A3"/>
    <w:rsid w:val="71DA0B5A"/>
    <w:rsid w:val="71EC32CB"/>
    <w:rsid w:val="71FB4625"/>
    <w:rsid w:val="72083B4D"/>
    <w:rsid w:val="724A3704"/>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86788F"/>
    <w:rsid w:val="75AC685E"/>
    <w:rsid w:val="75DF6321"/>
    <w:rsid w:val="75F8738A"/>
    <w:rsid w:val="76196AA0"/>
    <w:rsid w:val="76571277"/>
    <w:rsid w:val="76725133"/>
    <w:rsid w:val="769531BC"/>
    <w:rsid w:val="76E42D01"/>
    <w:rsid w:val="76F45E0A"/>
    <w:rsid w:val="77115F1A"/>
    <w:rsid w:val="7720664D"/>
    <w:rsid w:val="776370C9"/>
    <w:rsid w:val="77733BC4"/>
    <w:rsid w:val="7781145A"/>
    <w:rsid w:val="77B01CE7"/>
    <w:rsid w:val="77B92B54"/>
    <w:rsid w:val="77E233DF"/>
    <w:rsid w:val="78107B3D"/>
    <w:rsid w:val="78126A72"/>
    <w:rsid w:val="784D6F97"/>
    <w:rsid w:val="78C0202A"/>
    <w:rsid w:val="78C4725D"/>
    <w:rsid w:val="791E611A"/>
    <w:rsid w:val="79297BE8"/>
    <w:rsid w:val="792D233D"/>
    <w:rsid w:val="796230E1"/>
    <w:rsid w:val="797E0817"/>
    <w:rsid w:val="79F3642F"/>
    <w:rsid w:val="79FB1858"/>
    <w:rsid w:val="7A093273"/>
    <w:rsid w:val="7A6F538E"/>
    <w:rsid w:val="7AE80322"/>
    <w:rsid w:val="7B0402DA"/>
    <w:rsid w:val="7B1B0A5C"/>
    <w:rsid w:val="7B212FFA"/>
    <w:rsid w:val="7BBA0721"/>
    <w:rsid w:val="7BD55DED"/>
    <w:rsid w:val="7BD9150F"/>
    <w:rsid w:val="7BDD1298"/>
    <w:rsid w:val="7BDD77AA"/>
    <w:rsid w:val="7BE26613"/>
    <w:rsid w:val="7C0148BF"/>
    <w:rsid w:val="7C06069C"/>
    <w:rsid w:val="7C077F70"/>
    <w:rsid w:val="7CAB4087"/>
    <w:rsid w:val="7CC26085"/>
    <w:rsid w:val="7CCD740C"/>
    <w:rsid w:val="7D7805FA"/>
    <w:rsid w:val="7D790DF2"/>
    <w:rsid w:val="7D7D0EC6"/>
    <w:rsid w:val="7D977508"/>
    <w:rsid w:val="7DA617D2"/>
    <w:rsid w:val="7DDD367E"/>
    <w:rsid w:val="7DEC6A9C"/>
    <w:rsid w:val="7E085630"/>
    <w:rsid w:val="7E1370A0"/>
    <w:rsid w:val="7E14077C"/>
    <w:rsid w:val="7E875C8F"/>
    <w:rsid w:val="7EC80CAB"/>
    <w:rsid w:val="7ECF2FC7"/>
    <w:rsid w:val="7F1635D9"/>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basedOn w:val="42"/>
    <w:next w:val="1"/>
    <w:link w:val="43"/>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42">
    <w:name w:val="正文11"/>
    <w:basedOn w:val="1"/>
    <w:qFormat/>
    <w:uiPriority w:val="0"/>
    <w:pPr>
      <w:adjustRightInd w:val="0"/>
      <w:snapToGrid w:val="0"/>
      <w:spacing w:line="360" w:lineRule="auto"/>
      <w:ind w:firstLine="420" w:firstLineChars="200"/>
    </w:pPr>
    <w:rPr>
      <w:color w:val="000000"/>
      <w:sz w:val="24"/>
    </w:rPr>
  </w:style>
  <w:style w:type="character" w:customStyle="1" w:styleId="43">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1881</Words>
  <Characters>1976</Characters>
  <Lines>11</Lines>
  <Paragraphs>3</Paragraphs>
  <TotalTime>3</TotalTime>
  <ScaleCrop>false</ScaleCrop>
  <LinksUpToDate>false</LinksUpToDate>
  <CharactersWithSpaces>2002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2026-04-15T01:15:00Z</cp:lastPrinted>
  <dcterms:modified xsi:type="dcterms:W3CDTF">2026-04-21T03:04:07Z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